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0D4F" w14:textId="215CC6B7" w:rsidR="006B2D9C" w:rsidRPr="009847DD" w:rsidRDefault="006B2D9C" w:rsidP="006B2D9C">
      <w:pPr>
        <w:autoSpaceDE w:val="0"/>
        <w:autoSpaceDN w:val="0"/>
        <w:adjustRightInd w:val="0"/>
        <w:spacing w:after="0"/>
        <w:ind w:firstLine="1847"/>
        <w:jc w:val="right"/>
        <w:rPr>
          <w:rFonts w:ascii="TimesNewRomanPS-BoldMT" w:hAnsi="TimesNewRomanPS-BoldMT" w:cs="TimesNewRomanPS-BoldMT"/>
          <w:sz w:val="24"/>
          <w:szCs w:val="24"/>
          <w:lang w:eastAsia="pl-PL"/>
        </w:rPr>
      </w:pPr>
      <w:r w:rsidRPr="009847DD">
        <w:rPr>
          <w:rFonts w:ascii="TimesNewRomanPS-BoldMT" w:hAnsi="TimesNewRomanPS-BoldMT" w:cs="TimesNewRomanPS-BoldMT"/>
          <w:sz w:val="24"/>
          <w:szCs w:val="24"/>
          <w:lang w:eastAsia="pl-PL"/>
        </w:rPr>
        <w:t>Załącznik do Uchwały Nr XLIX</w:t>
      </w:r>
      <w:r w:rsidR="008B21B3">
        <w:rPr>
          <w:rFonts w:ascii="TimesNewRomanPS-BoldMT" w:hAnsi="TimesNewRomanPS-BoldMT" w:cs="TimesNewRomanPS-BoldMT"/>
          <w:sz w:val="24"/>
          <w:szCs w:val="24"/>
          <w:lang w:eastAsia="pl-PL"/>
        </w:rPr>
        <w:t>.48</w:t>
      </w:r>
      <w:r w:rsidR="00184BF1">
        <w:rPr>
          <w:rFonts w:ascii="TimesNewRomanPS-BoldMT" w:hAnsi="TimesNewRomanPS-BoldMT" w:cs="TimesNewRomanPS-BoldMT"/>
          <w:sz w:val="24"/>
          <w:szCs w:val="24"/>
          <w:lang w:eastAsia="pl-PL"/>
        </w:rPr>
        <w:t>1</w:t>
      </w:r>
      <w:r w:rsidR="008B21B3">
        <w:rPr>
          <w:rFonts w:ascii="TimesNewRomanPS-BoldMT" w:hAnsi="TimesNewRomanPS-BoldMT" w:cs="TimesNewRomanPS-BoldMT"/>
          <w:sz w:val="24"/>
          <w:szCs w:val="24"/>
          <w:lang w:eastAsia="pl-PL"/>
        </w:rPr>
        <w:t>.</w:t>
      </w:r>
      <w:r w:rsidRPr="009847DD">
        <w:rPr>
          <w:rFonts w:ascii="TimesNewRomanPS-BoldMT" w:hAnsi="TimesNewRomanPS-BoldMT" w:cs="TimesNewRomanPS-BoldMT"/>
          <w:sz w:val="24"/>
          <w:szCs w:val="24"/>
          <w:lang w:eastAsia="pl-PL"/>
        </w:rPr>
        <w:t>2022</w:t>
      </w:r>
    </w:p>
    <w:p w14:paraId="3715DC59" w14:textId="77777777" w:rsidR="009847DD" w:rsidRPr="009847DD" w:rsidRDefault="006B2D9C" w:rsidP="009847DD">
      <w:pPr>
        <w:autoSpaceDE w:val="0"/>
        <w:autoSpaceDN w:val="0"/>
        <w:adjustRightInd w:val="0"/>
        <w:spacing w:after="0"/>
        <w:ind w:firstLine="1847"/>
        <w:jc w:val="right"/>
        <w:rPr>
          <w:rFonts w:ascii="TimesNewRomanPS-BoldMT" w:hAnsi="TimesNewRomanPS-BoldMT" w:cs="TimesNewRomanPS-BoldMT"/>
          <w:sz w:val="24"/>
          <w:szCs w:val="24"/>
          <w:lang w:eastAsia="pl-PL"/>
        </w:rPr>
      </w:pPr>
      <w:r w:rsidRPr="009847DD">
        <w:rPr>
          <w:rFonts w:ascii="TimesNewRomanPS-BoldMT" w:hAnsi="TimesNewRomanPS-BoldMT" w:cs="TimesNewRomanPS-BoldMT"/>
          <w:sz w:val="24"/>
          <w:szCs w:val="24"/>
          <w:lang w:eastAsia="pl-PL"/>
        </w:rPr>
        <w:t>R</w:t>
      </w:r>
      <w:r w:rsidR="009847DD" w:rsidRPr="009847DD">
        <w:rPr>
          <w:rFonts w:ascii="TimesNewRomanPS-BoldMT" w:hAnsi="TimesNewRomanPS-BoldMT" w:cs="TimesNewRomanPS-BoldMT"/>
          <w:sz w:val="24"/>
          <w:szCs w:val="24"/>
          <w:lang w:eastAsia="pl-PL"/>
        </w:rPr>
        <w:t>ady</w:t>
      </w:r>
      <w:r w:rsidRPr="009847DD">
        <w:rPr>
          <w:rFonts w:ascii="TimesNewRomanPS-BoldMT" w:hAnsi="TimesNewRomanPS-BoldMT" w:cs="TimesNewRomanPS-BoldMT"/>
          <w:sz w:val="24"/>
          <w:szCs w:val="24"/>
          <w:lang w:eastAsia="pl-PL"/>
        </w:rPr>
        <w:t xml:space="preserve"> G</w:t>
      </w:r>
      <w:r w:rsidR="009847DD" w:rsidRPr="009847DD">
        <w:rPr>
          <w:rFonts w:ascii="TimesNewRomanPS-BoldMT" w:hAnsi="TimesNewRomanPS-BoldMT" w:cs="TimesNewRomanPS-BoldMT"/>
          <w:sz w:val="24"/>
          <w:szCs w:val="24"/>
          <w:lang w:eastAsia="pl-PL"/>
        </w:rPr>
        <w:t>miny</w:t>
      </w:r>
      <w:r w:rsidRPr="009847DD">
        <w:rPr>
          <w:rFonts w:ascii="TimesNewRomanPS-BoldMT" w:hAnsi="TimesNewRomanPS-BoldMT" w:cs="TimesNewRomanPS-BoldMT"/>
          <w:sz w:val="24"/>
          <w:szCs w:val="24"/>
          <w:lang w:eastAsia="pl-PL"/>
        </w:rPr>
        <w:t xml:space="preserve"> Z</w:t>
      </w:r>
      <w:r w:rsidR="009847DD" w:rsidRPr="009847DD">
        <w:rPr>
          <w:rFonts w:ascii="TimesNewRomanPS-BoldMT" w:hAnsi="TimesNewRomanPS-BoldMT" w:cs="TimesNewRomanPS-BoldMT"/>
          <w:sz w:val="24"/>
          <w:szCs w:val="24"/>
          <w:lang w:eastAsia="pl-PL"/>
        </w:rPr>
        <w:t xml:space="preserve">łotów </w:t>
      </w:r>
      <w:r w:rsidRPr="009847DD">
        <w:rPr>
          <w:rFonts w:ascii="TimesNewRomanPS-BoldMT" w:hAnsi="TimesNewRomanPS-BoldMT" w:cs="TimesNewRomanPS-BoldMT"/>
          <w:sz w:val="24"/>
          <w:szCs w:val="24"/>
          <w:lang w:eastAsia="pl-PL"/>
        </w:rPr>
        <w:t>z dnia 29 września 2022 r.</w:t>
      </w:r>
      <w:r w:rsidR="009847DD" w:rsidRPr="009847DD">
        <w:rPr>
          <w:rFonts w:ascii="TimesNewRomanPS-BoldMT" w:hAnsi="TimesNewRomanPS-BoldMT" w:cs="TimesNewRomanPS-BoldMT"/>
          <w:sz w:val="24"/>
          <w:szCs w:val="24"/>
          <w:lang w:eastAsia="pl-PL"/>
        </w:rPr>
        <w:t xml:space="preserve"> </w:t>
      </w:r>
    </w:p>
    <w:p w14:paraId="4866A21A" w14:textId="77777777" w:rsidR="009847DD" w:rsidRPr="009847DD" w:rsidRDefault="009847DD" w:rsidP="009847DD">
      <w:pPr>
        <w:autoSpaceDE w:val="0"/>
        <w:autoSpaceDN w:val="0"/>
        <w:adjustRightInd w:val="0"/>
        <w:spacing w:after="0"/>
        <w:ind w:firstLine="1847"/>
        <w:jc w:val="right"/>
        <w:rPr>
          <w:rFonts w:ascii="TimesNewRomanPS-BoldMT" w:hAnsi="TimesNewRomanPS-BoldMT" w:cs="TimesNewRomanPS-BoldMT"/>
          <w:sz w:val="24"/>
          <w:szCs w:val="24"/>
          <w:lang w:eastAsia="pl-PL"/>
        </w:rPr>
      </w:pPr>
      <w:r w:rsidRPr="009847DD">
        <w:rPr>
          <w:rFonts w:ascii="TimesNewRomanPS-BoldMT" w:hAnsi="TimesNewRomanPS-BoldMT" w:cs="TimesNewRomanPS-BoldMT"/>
          <w:sz w:val="24"/>
          <w:szCs w:val="24"/>
          <w:lang w:eastAsia="pl-PL"/>
        </w:rPr>
        <w:t xml:space="preserve">w sprawie przyjęcia „Gminnego Programu Opieki </w:t>
      </w:r>
    </w:p>
    <w:p w14:paraId="3EF758E6" w14:textId="6F165FD0" w:rsidR="00CE3F81" w:rsidRPr="009847DD" w:rsidRDefault="009847DD" w:rsidP="009847DD">
      <w:pPr>
        <w:autoSpaceDE w:val="0"/>
        <w:autoSpaceDN w:val="0"/>
        <w:adjustRightInd w:val="0"/>
        <w:spacing w:after="0"/>
        <w:ind w:firstLine="1847"/>
        <w:jc w:val="right"/>
        <w:rPr>
          <w:rFonts w:ascii="TimesNewRomanPS-BoldMT" w:hAnsi="TimesNewRomanPS-BoldMT" w:cs="TimesNewRomanPS-BoldMT"/>
          <w:sz w:val="24"/>
          <w:szCs w:val="24"/>
          <w:lang w:eastAsia="pl-PL"/>
        </w:rPr>
      </w:pPr>
      <w:r w:rsidRPr="009847DD">
        <w:rPr>
          <w:rFonts w:ascii="TimesNewRomanPS-BoldMT" w:hAnsi="TimesNewRomanPS-BoldMT" w:cs="TimesNewRomanPS-BoldMT"/>
          <w:sz w:val="24"/>
          <w:szCs w:val="24"/>
          <w:lang w:eastAsia="pl-PL"/>
        </w:rPr>
        <w:t>nad Zabytkami dla Gminy Złotów na lata 2022-2025”</w:t>
      </w:r>
    </w:p>
    <w:p w14:paraId="321A4799" w14:textId="77777777" w:rsidR="00CE3F81" w:rsidRPr="002B4577"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35397C78" w14:textId="77777777" w:rsidR="00CE3F81" w:rsidRPr="002B4577"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7968D0CC" w14:textId="77777777" w:rsidR="00CE3F81" w:rsidRPr="002B4577"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451F0DB5" w14:textId="3E2860B3" w:rsidR="00CE3F81"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2E127BB6" w14:textId="77777777" w:rsidR="00BC4A15" w:rsidRDefault="00BC4A15" w:rsidP="002B4577">
      <w:pPr>
        <w:autoSpaceDE w:val="0"/>
        <w:autoSpaceDN w:val="0"/>
        <w:adjustRightInd w:val="0"/>
        <w:spacing w:after="0"/>
        <w:rPr>
          <w:rFonts w:ascii="TimesNewRomanPS-BoldMT" w:hAnsi="TimesNewRomanPS-BoldMT" w:cs="TimesNewRomanPS-BoldMT"/>
          <w:b/>
          <w:bCs/>
          <w:sz w:val="24"/>
          <w:szCs w:val="24"/>
          <w:lang w:eastAsia="pl-PL"/>
        </w:rPr>
      </w:pPr>
    </w:p>
    <w:p w14:paraId="535DAC4C" w14:textId="77777777" w:rsidR="00CE3F81"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4BA7CDC1" w14:textId="77777777" w:rsidR="00CE3F81" w:rsidRPr="00564AC8" w:rsidRDefault="00CE3F81" w:rsidP="002B4577">
      <w:pPr>
        <w:autoSpaceDE w:val="0"/>
        <w:autoSpaceDN w:val="0"/>
        <w:adjustRightInd w:val="0"/>
        <w:spacing w:after="0"/>
        <w:rPr>
          <w:rFonts w:asciiTheme="minorHAnsi" w:hAnsiTheme="minorHAnsi" w:cstheme="minorHAnsi"/>
          <w:b/>
          <w:bCs/>
          <w:sz w:val="24"/>
          <w:szCs w:val="24"/>
          <w:lang w:eastAsia="pl-PL"/>
        </w:rPr>
      </w:pPr>
    </w:p>
    <w:p w14:paraId="7F8D3F66" w14:textId="77777777" w:rsidR="00CE3F81" w:rsidRPr="00564AC8" w:rsidRDefault="00CE3F81" w:rsidP="002B4577">
      <w:pPr>
        <w:autoSpaceDE w:val="0"/>
        <w:autoSpaceDN w:val="0"/>
        <w:adjustRightInd w:val="0"/>
        <w:spacing w:after="0"/>
        <w:jc w:val="center"/>
        <w:rPr>
          <w:rFonts w:asciiTheme="minorHAnsi" w:hAnsiTheme="minorHAnsi" w:cstheme="minorHAnsi"/>
          <w:b/>
          <w:bCs/>
          <w:sz w:val="36"/>
          <w:szCs w:val="36"/>
          <w:lang w:eastAsia="pl-PL"/>
        </w:rPr>
      </w:pPr>
      <w:r w:rsidRPr="00564AC8">
        <w:rPr>
          <w:rFonts w:asciiTheme="minorHAnsi" w:hAnsiTheme="minorHAnsi" w:cstheme="minorHAnsi"/>
          <w:b/>
          <w:bCs/>
          <w:sz w:val="36"/>
          <w:szCs w:val="36"/>
          <w:lang w:eastAsia="pl-PL"/>
        </w:rPr>
        <w:t xml:space="preserve">GMINNY </w:t>
      </w:r>
    </w:p>
    <w:p w14:paraId="68C62789" w14:textId="77777777" w:rsidR="00CE3F81" w:rsidRPr="00564AC8" w:rsidRDefault="00CE3F81" w:rsidP="002B4577">
      <w:pPr>
        <w:autoSpaceDE w:val="0"/>
        <w:autoSpaceDN w:val="0"/>
        <w:adjustRightInd w:val="0"/>
        <w:spacing w:after="0"/>
        <w:jc w:val="center"/>
        <w:rPr>
          <w:rFonts w:asciiTheme="minorHAnsi" w:hAnsiTheme="minorHAnsi" w:cstheme="minorHAnsi"/>
          <w:b/>
          <w:bCs/>
          <w:sz w:val="36"/>
          <w:szCs w:val="36"/>
          <w:lang w:eastAsia="pl-PL"/>
        </w:rPr>
      </w:pPr>
      <w:r w:rsidRPr="00564AC8">
        <w:rPr>
          <w:rFonts w:asciiTheme="minorHAnsi" w:hAnsiTheme="minorHAnsi" w:cstheme="minorHAnsi"/>
          <w:b/>
          <w:bCs/>
          <w:sz w:val="36"/>
          <w:szCs w:val="36"/>
          <w:lang w:eastAsia="pl-PL"/>
        </w:rPr>
        <w:t>PROGRAM OPIEKI NAD ZABYTKAMI</w:t>
      </w:r>
    </w:p>
    <w:p w14:paraId="14E799CD" w14:textId="6DF9CCD1" w:rsidR="00CE3F81" w:rsidRPr="00564AC8" w:rsidRDefault="006373B1" w:rsidP="002B4577">
      <w:pPr>
        <w:autoSpaceDE w:val="0"/>
        <w:autoSpaceDN w:val="0"/>
        <w:adjustRightInd w:val="0"/>
        <w:spacing w:after="0"/>
        <w:jc w:val="center"/>
        <w:rPr>
          <w:rFonts w:asciiTheme="minorHAnsi" w:hAnsiTheme="minorHAnsi" w:cstheme="minorHAnsi"/>
          <w:b/>
          <w:bCs/>
          <w:sz w:val="36"/>
          <w:szCs w:val="36"/>
          <w:lang w:eastAsia="pl-PL"/>
        </w:rPr>
      </w:pPr>
      <w:r w:rsidRPr="00564AC8">
        <w:rPr>
          <w:rFonts w:asciiTheme="minorHAnsi" w:hAnsiTheme="minorHAnsi" w:cstheme="minorHAnsi"/>
          <w:b/>
          <w:bCs/>
          <w:sz w:val="36"/>
          <w:szCs w:val="36"/>
          <w:lang w:eastAsia="pl-PL"/>
        </w:rPr>
        <w:t xml:space="preserve">DLA </w:t>
      </w:r>
      <w:r w:rsidR="003D5097" w:rsidRPr="00564AC8">
        <w:rPr>
          <w:rFonts w:asciiTheme="minorHAnsi" w:hAnsiTheme="minorHAnsi" w:cstheme="minorHAnsi"/>
          <w:b/>
          <w:bCs/>
          <w:sz w:val="36"/>
          <w:szCs w:val="36"/>
          <w:lang w:eastAsia="pl-PL"/>
        </w:rPr>
        <w:t>GMINY ZŁOTÓW</w:t>
      </w:r>
    </w:p>
    <w:p w14:paraId="1403F796" w14:textId="61450823" w:rsidR="00CE3F81" w:rsidRPr="00564AC8" w:rsidRDefault="00CE3F81" w:rsidP="002B4577">
      <w:pPr>
        <w:autoSpaceDE w:val="0"/>
        <w:autoSpaceDN w:val="0"/>
        <w:adjustRightInd w:val="0"/>
        <w:spacing w:after="0"/>
        <w:jc w:val="center"/>
        <w:rPr>
          <w:rFonts w:asciiTheme="minorHAnsi" w:hAnsiTheme="minorHAnsi" w:cstheme="minorHAnsi"/>
          <w:b/>
          <w:bCs/>
          <w:sz w:val="40"/>
          <w:szCs w:val="40"/>
          <w:lang w:eastAsia="pl-PL"/>
        </w:rPr>
      </w:pPr>
      <w:r w:rsidRPr="00564AC8">
        <w:rPr>
          <w:rFonts w:asciiTheme="minorHAnsi" w:hAnsiTheme="minorHAnsi" w:cstheme="minorHAnsi"/>
          <w:b/>
          <w:bCs/>
          <w:sz w:val="36"/>
          <w:szCs w:val="36"/>
          <w:lang w:eastAsia="pl-PL"/>
        </w:rPr>
        <w:t>NA LATA 202</w:t>
      </w:r>
      <w:r w:rsidR="00384FB7" w:rsidRPr="00564AC8">
        <w:rPr>
          <w:rFonts w:asciiTheme="minorHAnsi" w:hAnsiTheme="minorHAnsi" w:cstheme="minorHAnsi"/>
          <w:b/>
          <w:bCs/>
          <w:sz w:val="36"/>
          <w:szCs w:val="36"/>
          <w:lang w:eastAsia="pl-PL"/>
        </w:rPr>
        <w:t>2</w:t>
      </w:r>
      <w:r w:rsidRPr="00564AC8">
        <w:rPr>
          <w:rFonts w:asciiTheme="minorHAnsi" w:hAnsiTheme="minorHAnsi" w:cstheme="minorHAnsi"/>
          <w:b/>
          <w:bCs/>
          <w:sz w:val="36"/>
          <w:szCs w:val="36"/>
          <w:lang w:eastAsia="pl-PL"/>
        </w:rPr>
        <w:t xml:space="preserve"> – 202</w:t>
      </w:r>
      <w:r w:rsidR="00384FB7" w:rsidRPr="00564AC8">
        <w:rPr>
          <w:rFonts w:asciiTheme="minorHAnsi" w:hAnsiTheme="minorHAnsi" w:cstheme="minorHAnsi"/>
          <w:b/>
          <w:bCs/>
          <w:sz w:val="36"/>
          <w:szCs w:val="36"/>
          <w:lang w:eastAsia="pl-PL"/>
        </w:rPr>
        <w:t>5</w:t>
      </w:r>
      <w:r w:rsidRPr="00564AC8">
        <w:rPr>
          <w:rFonts w:asciiTheme="minorHAnsi" w:hAnsiTheme="minorHAnsi" w:cstheme="minorHAnsi"/>
          <w:b/>
          <w:bCs/>
          <w:sz w:val="40"/>
          <w:szCs w:val="40"/>
          <w:lang w:eastAsia="pl-PL"/>
        </w:rPr>
        <w:t xml:space="preserve"> </w:t>
      </w:r>
    </w:p>
    <w:p w14:paraId="3056074C" w14:textId="77777777" w:rsidR="00BC4A15" w:rsidRPr="002B4577" w:rsidRDefault="00BC4A15" w:rsidP="002B4577">
      <w:pPr>
        <w:autoSpaceDE w:val="0"/>
        <w:autoSpaceDN w:val="0"/>
        <w:adjustRightInd w:val="0"/>
        <w:spacing w:after="0"/>
        <w:jc w:val="center"/>
        <w:rPr>
          <w:rFonts w:ascii="TimesNewRomanPS-BoldMT" w:hAnsi="TimesNewRomanPS-BoldMT" w:cs="TimesNewRomanPS-BoldMT"/>
          <w:b/>
          <w:bCs/>
          <w:sz w:val="40"/>
          <w:szCs w:val="40"/>
          <w:lang w:eastAsia="pl-PL"/>
        </w:rPr>
      </w:pPr>
    </w:p>
    <w:p w14:paraId="773DEC1D" w14:textId="77777777" w:rsidR="00CE3F81" w:rsidRDefault="00CE3F81" w:rsidP="002B4577">
      <w:pPr>
        <w:autoSpaceDE w:val="0"/>
        <w:autoSpaceDN w:val="0"/>
        <w:adjustRightInd w:val="0"/>
        <w:spacing w:after="0"/>
        <w:jc w:val="both"/>
        <w:rPr>
          <w:rFonts w:ascii="TimesNewRomanPS-BoldMT" w:hAnsi="TimesNewRomanPS-BoldMT" w:cs="TimesNewRomanPS-BoldMT"/>
          <w:b/>
          <w:bCs/>
          <w:i/>
          <w:sz w:val="24"/>
          <w:szCs w:val="24"/>
          <w:lang w:eastAsia="pl-PL"/>
        </w:rPr>
      </w:pPr>
    </w:p>
    <w:p w14:paraId="1D97FE56" w14:textId="77777777" w:rsidR="00CE3F81" w:rsidRPr="002B4577" w:rsidRDefault="00CE3F81" w:rsidP="002B4577">
      <w:pPr>
        <w:autoSpaceDE w:val="0"/>
        <w:autoSpaceDN w:val="0"/>
        <w:adjustRightInd w:val="0"/>
        <w:spacing w:after="0"/>
        <w:jc w:val="both"/>
        <w:rPr>
          <w:rFonts w:ascii="TimesNewRomanPS-BoldMT" w:hAnsi="TimesNewRomanPS-BoldMT" w:cs="TimesNewRomanPS-BoldMT"/>
          <w:b/>
          <w:bCs/>
          <w:i/>
          <w:sz w:val="24"/>
          <w:szCs w:val="24"/>
          <w:lang w:eastAsia="pl-PL"/>
        </w:rPr>
      </w:pPr>
    </w:p>
    <w:p w14:paraId="6B04EF00" w14:textId="750CFADD" w:rsidR="00CE3F81" w:rsidRPr="002B4577" w:rsidRDefault="00701B8A" w:rsidP="002B4577">
      <w:pPr>
        <w:autoSpaceDE w:val="0"/>
        <w:autoSpaceDN w:val="0"/>
        <w:adjustRightInd w:val="0"/>
        <w:spacing w:after="0"/>
        <w:jc w:val="center"/>
        <w:rPr>
          <w:rFonts w:ascii="TimesNewRomanPS-BoldMT" w:hAnsi="TimesNewRomanPS-BoldMT" w:cs="TimesNewRomanPS-BoldMT"/>
          <w:b/>
          <w:bCs/>
          <w:sz w:val="24"/>
          <w:szCs w:val="24"/>
          <w:lang w:eastAsia="pl-PL"/>
        </w:rPr>
      </w:pPr>
      <w:r>
        <w:rPr>
          <w:rFonts w:ascii="TimesNewRomanPS-BoldMT" w:hAnsi="TimesNewRomanPS-BoldMT" w:cs="TimesNewRomanPS-BoldMT"/>
          <w:b/>
          <w:bCs/>
          <w:noProof/>
          <w:sz w:val="24"/>
          <w:szCs w:val="24"/>
          <w:lang w:eastAsia="pl-PL"/>
        </w:rPr>
        <w:drawing>
          <wp:inline distT="0" distB="0" distL="0" distR="0" wp14:anchorId="0E00EACC" wp14:editId="4C3A4411">
            <wp:extent cx="2417802" cy="2917513"/>
            <wp:effectExtent l="0" t="0" r="190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stretch>
                      <a:fillRect/>
                    </a:stretch>
                  </pic:blipFill>
                  <pic:spPr>
                    <a:xfrm>
                      <a:off x="0" y="0"/>
                      <a:ext cx="2456461" cy="2964162"/>
                    </a:xfrm>
                    <a:prstGeom prst="rect">
                      <a:avLst/>
                    </a:prstGeom>
                  </pic:spPr>
                </pic:pic>
              </a:graphicData>
            </a:graphic>
          </wp:inline>
        </w:drawing>
      </w:r>
    </w:p>
    <w:p w14:paraId="3751B0F6" w14:textId="258FDDFC" w:rsidR="00CE3F81" w:rsidRPr="002B4577" w:rsidRDefault="00CE3F81" w:rsidP="002B4577">
      <w:pPr>
        <w:autoSpaceDE w:val="0"/>
        <w:autoSpaceDN w:val="0"/>
        <w:adjustRightInd w:val="0"/>
        <w:spacing w:after="0"/>
        <w:jc w:val="center"/>
        <w:rPr>
          <w:rFonts w:ascii="TimesNewRomanPS-BoldMT" w:hAnsi="TimesNewRomanPS-BoldMT" w:cs="TimesNewRomanPS-BoldMT"/>
          <w:b/>
          <w:bCs/>
          <w:sz w:val="24"/>
          <w:szCs w:val="24"/>
          <w:lang w:eastAsia="pl-PL"/>
        </w:rPr>
      </w:pPr>
    </w:p>
    <w:p w14:paraId="53FE9ED0" w14:textId="77777777" w:rsidR="00CE3F81" w:rsidRDefault="00CE3F81" w:rsidP="002B4577">
      <w:pPr>
        <w:ind w:left="4253"/>
        <w:rPr>
          <w:rFonts w:ascii="Times New Roman" w:hAnsi="Times New Roman"/>
        </w:rPr>
      </w:pPr>
      <w:r>
        <w:rPr>
          <w:rFonts w:ascii="Times New Roman" w:hAnsi="Times New Roman"/>
          <w:sz w:val="18"/>
          <w:szCs w:val="18"/>
        </w:rPr>
        <w:t xml:space="preserve">                   </w:t>
      </w:r>
    </w:p>
    <w:p w14:paraId="6A1F7C68" w14:textId="77777777" w:rsidR="00CE3F81" w:rsidRDefault="00CE3F81" w:rsidP="006E037F">
      <w:pPr>
        <w:tabs>
          <w:tab w:val="left" w:pos="0"/>
        </w:tabs>
        <w:jc w:val="center"/>
        <w:rPr>
          <w:rFonts w:ascii="Times New Roman" w:hAnsi="Times New Roman"/>
        </w:rPr>
      </w:pPr>
    </w:p>
    <w:p w14:paraId="54F4A2BB" w14:textId="77777777" w:rsidR="00CE3F81" w:rsidRDefault="00CE3F81" w:rsidP="006E037F">
      <w:pPr>
        <w:tabs>
          <w:tab w:val="left" w:pos="0"/>
        </w:tabs>
        <w:jc w:val="center"/>
        <w:rPr>
          <w:rFonts w:ascii="Times New Roman" w:hAnsi="Times New Roman"/>
        </w:rPr>
      </w:pPr>
    </w:p>
    <w:p w14:paraId="4813D0ED" w14:textId="77777777" w:rsidR="00CE3F81" w:rsidRDefault="00CE3F81" w:rsidP="006E037F">
      <w:pPr>
        <w:tabs>
          <w:tab w:val="left" w:pos="0"/>
        </w:tabs>
        <w:jc w:val="center"/>
        <w:rPr>
          <w:rFonts w:ascii="Times New Roman" w:hAnsi="Times New Roman"/>
        </w:rPr>
      </w:pPr>
    </w:p>
    <w:p w14:paraId="3B42EAA4" w14:textId="77777777" w:rsidR="00CE3F81" w:rsidRDefault="00CE3F81" w:rsidP="006E037F">
      <w:pPr>
        <w:tabs>
          <w:tab w:val="left" w:pos="0"/>
        </w:tabs>
        <w:jc w:val="center"/>
        <w:rPr>
          <w:rFonts w:ascii="Times New Roman" w:hAnsi="Times New Roman"/>
        </w:rPr>
      </w:pPr>
    </w:p>
    <w:p w14:paraId="1130678E" w14:textId="77777777" w:rsidR="00CE3F81" w:rsidRDefault="00CE3F81" w:rsidP="006E037F">
      <w:pPr>
        <w:tabs>
          <w:tab w:val="left" w:pos="0"/>
        </w:tabs>
        <w:jc w:val="center"/>
        <w:rPr>
          <w:rFonts w:ascii="Times New Roman" w:hAnsi="Times New Roman"/>
        </w:rPr>
      </w:pPr>
    </w:p>
    <w:p w14:paraId="09015B20" w14:textId="77777777" w:rsidR="00CE3F81" w:rsidRDefault="00CE3F81" w:rsidP="006E037F">
      <w:pPr>
        <w:tabs>
          <w:tab w:val="left" w:pos="0"/>
        </w:tabs>
        <w:jc w:val="center"/>
        <w:rPr>
          <w:rFonts w:ascii="Times New Roman" w:hAnsi="Times New Roman"/>
        </w:rPr>
      </w:pPr>
    </w:p>
    <w:p w14:paraId="020F1B67" w14:textId="77777777" w:rsidR="00CE3F81" w:rsidRDefault="00CE3F81" w:rsidP="006E037F">
      <w:pPr>
        <w:tabs>
          <w:tab w:val="left" w:pos="0"/>
        </w:tabs>
        <w:jc w:val="center"/>
        <w:rPr>
          <w:rFonts w:ascii="Times New Roman" w:hAnsi="Times New Roman"/>
        </w:rPr>
      </w:pPr>
    </w:p>
    <w:p w14:paraId="0CCE3DE5" w14:textId="77777777" w:rsidR="00CE3F81" w:rsidRDefault="00CE3F81" w:rsidP="009847DD">
      <w:pPr>
        <w:tabs>
          <w:tab w:val="left" w:pos="0"/>
        </w:tabs>
        <w:rPr>
          <w:rFonts w:ascii="Times New Roman" w:hAnsi="Times New Roman"/>
        </w:rPr>
      </w:pPr>
    </w:p>
    <w:p w14:paraId="5F29207A" w14:textId="3A066769" w:rsidR="00CE3F81" w:rsidRPr="00564AC8" w:rsidRDefault="00564AC8" w:rsidP="006E037F">
      <w:pPr>
        <w:tabs>
          <w:tab w:val="left" w:pos="0"/>
        </w:tabs>
        <w:jc w:val="center"/>
        <w:rPr>
          <w:rFonts w:asciiTheme="minorHAnsi" w:hAnsiTheme="minorHAnsi" w:cstheme="minorHAnsi"/>
          <w:b/>
          <w:bCs/>
          <w:sz w:val="24"/>
        </w:rPr>
      </w:pPr>
      <w:r w:rsidRPr="00564AC8">
        <w:rPr>
          <w:rFonts w:asciiTheme="minorHAnsi" w:hAnsiTheme="minorHAnsi" w:cstheme="minorHAnsi"/>
        </w:rPr>
        <w:t>maj</w:t>
      </w:r>
      <w:r w:rsidR="00CE3F81" w:rsidRPr="00564AC8">
        <w:rPr>
          <w:rFonts w:asciiTheme="minorHAnsi" w:hAnsiTheme="minorHAnsi" w:cstheme="minorHAnsi"/>
        </w:rPr>
        <w:t xml:space="preserve"> 202</w:t>
      </w:r>
      <w:r w:rsidR="00384FB7" w:rsidRPr="00564AC8">
        <w:rPr>
          <w:rFonts w:asciiTheme="minorHAnsi" w:hAnsiTheme="minorHAnsi" w:cstheme="minorHAnsi"/>
        </w:rPr>
        <w:t>2</w:t>
      </w:r>
    </w:p>
    <w:p w14:paraId="47CFE18E" w14:textId="77777777" w:rsidR="00CE3F81" w:rsidRDefault="00CE3F81">
      <w:pPr>
        <w:pStyle w:val="Nagwekspisutreci"/>
      </w:pPr>
      <w:r>
        <w:lastRenderedPageBreak/>
        <w:t>Spis treści</w:t>
      </w:r>
    </w:p>
    <w:p w14:paraId="770BC4B2" w14:textId="66E3AD6F" w:rsidR="004329FC" w:rsidRDefault="00CE3F81">
      <w:pPr>
        <w:pStyle w:val="Spistreci1"/>
        <w:rPr>
          <w:rFonts w:asciiTheme="minorHAnsi" w:eastAsiaTheme="minorEastAsia" w:hAnsiTheme="minorHAnsi" w:cstheme="minorBidi"/>
          <w:lang w:eastAsia="pl-PL"/>
        </w:rPr>
      </w:pPr>
      <w:r>
        <w:fldChar w:fldCharType="begin"/>
      </w:r>
      <w:r>
        <w:instrText xml:space="preserve"> TOC \o "1-3" \h \z \u </w:instrText>
      </w:r>
      <w:r>
        <w:fldChar w:fldCharType="separate"/>
      </w:r>
      <w:hyperlink w:anchor="_Toc105659531" w:history="1">
        <w:r w:rsidR="004329FC" w:rsidRPr="004B7EC6">
          <w:rPr>
            <w:rStyle w:val="Hipercze"/>
          </w:rPr>
          <w:t>1.</w:t>
        </w:r>
        <w:r w:rsidR="004329FC">
          <w:rPr>
            <w:rFonts w:asciiTheme="minorHAnsi" w:eastAsiaTheme="minorEastAsia" w:hAnsiTheme="minorHAnsi" w:cstheme="minorBidi"/>
            <w:lang w:eastAsia="pl-PL"/>
          </w:rPr>
          <w:tab/>
        </w:r>
        <w:r w:rsidR="004329FC" w:rsidRPr="004B7EC6">
          <w:rPr>
            <w:rStyle w:val="Hipercze"/>
            <w:rFonts w:cstheme="minorHAnsi"/>
          </w:rPr>
          <w:t>WSTĘP</w:t>
        </w:r>
        <w:r w:rsidR="004329FC">
          <w:rPr>
            <w:webHidden/>
          </w:rPr>
          <w:tab/>
        </w:r>
        <w:r w:rsidR="004329FC">
          <w:rPr>
            <w:webHidden/>
          </w:rPr>
          <w:fldChar w:fldCharType="begin"/>
        </w:r>
        <w:r w:rsidR="004329FC">
          <w:rPr>
            <w:webHidden/>
          </w:rPr>
          <w:instrText xml:space="preserve"> PAGEREF _Toc105659531 \h </w:instrText>
        </w:r>
        <w:r w:rsidR="004329FC">
          <w:rPr>
            <w:webHidden/>
          </w:rPr>
        </w:r>
        <w:r w:rsidR="004329FC">
          <w:rPr>
            <w:webHidden/>
          </w:rPr>
          <w:fldChar w:fldCharType="separate"/>
        </w:r>
        <w:r w:rsidR="00BD0114">
          <w:rPr>
            <w:webHidden/>
          </w:rPr>
          <w:t>4</w:t>
        </w:r>
        <w:r w:rsidR="004329FC">
          <w:rPr>
            <w:webHidden/>
          </w:rPr>
          <w:fldChar w:fldCharType="end"/>
        </w:r>
      </w:hyperlink>
    </w:p>
    <w:p w14:paraId="1985E7EA" w14:textId="4A5018E9"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32" w:history="1">
        <w:r w:rsidR="004329FC" w:rsidRPr="004B7EC6">
          <w:rPr>
            <w:rStyle w:val="Hipercze"/>
            <w:rFonts w:cs="Calibri"/>
            <w:noProof/>
          </w:rPr>
          <w:t>1.1.</w:t>
        </w:r>
        <w:r w:rsidR="004329FC">
          <w:rPr>
            <w:rFonts w:asciiTheme="minorHAnsi" w:eastAsiaTheme="minorEastAsia" w:hAnsiTheme="minorHAnsi" w:cstheme="minorBidi"/>
            <w:noProof/>
            <w:lang w:eastAsia="pl-PL"/>
          </w:rPr>
          <w:tab/>
        </w:r>
        <w:r w:rsidR="004329FC" w:rsidRPr="004B7EC6">
          <w:rPr>
            <w:rStyle w:val="Hipercze"/>
            <w:rFonts w:cs="Calibri"/>
            <w:noProof/>
          </w:rPr>
          <w:t>Podstawa prawna opracowania gminnego programu opieki nad zabytkami</w:t>
        </w:r>
        <w:r w:rsidR="004329FC">
          <w:rPr>
            <w:noProof/>
            <w:webHidden/>
          </w:rPr>
          <w:tab/>
        </w:r>
        <w:r w:rsidR="004329FC">
          <w:rPr>
            <w:noProof/>
            <w:webHidden/>
          </w:rPr>
          <w:fldChar w:fldCharType="begin"/>
        </w:r>
        <w:r w:rsidR="004329FC">
          <w:rPr>
            <w:noProof/>
            <w:webHidden/>
          </w:rPr>
          <w:instrText xml:space="preserve"> PAGEREF _Toc105659532 \h </w:instrText>
        </w:r>
        <w:r w:rsidR="004329FC">
          <w:rPr>
            <w:noProof/>
            <w:webHidden/>
          </w:rPr>
        </w:r>
        <w:r w:rsidR="004329FC">
          <w:rPr>
            <w:noProof/>
            <w:webHidden/>
          </w:rPr>
          <w:fldChar w:fldCharType="separate"/>
        </w:r>
        <w:r w:rsidR="00BD0114">
          <w:rPr>
            <w:noProof/>
            <w:webHidden/>
          </w:rPr>
          <w:t>4</w:t>
        </w:r>
        <w:r w:rsidR="004329FC">
          <w:rPr>
            <w:noProof/>
            <w:webHidden/>
          </w:rPr>
          <w:fldChar w:fldCharType="end"/>
        </w:r>
      </w:hyperlink>
    </w:p>
    <w:p w14:paraId="411EAA3D" w14:textId="77AA9601"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33" w:history="1">
        <w:r w:rsidR="004329FC" w:rsidRPr="004B7EC6">
          <w:rPr>
            <w:rStyle w:val="Hipercze"/>
            <w:rFonts w:cs="Calibri"/>
            <w:noProof/>
          </w:rPr>
          <w:t>1.2.</w:t>
        </w:r>
        <w:r w:rsidR="004329FC">
          <w:rPr>
            <w:rFonts w:asciiTheme="minorHAnsi" w:eastAsiaTheme="minorEastAsia" w:hAnsiTheme="minorHAnsi" w:cstheme="minorBidi"/>
            <w:noProof/>
            <w:lang w:eastAsia="pl-PL"/>
          </w:rPr>
          <w:tab/>
        </w:r>
        <w:r w:rsidR="004329FC" w:rsidRPr="004B7EC6">
          <w:rPr>
            <w:rStyle w:val="Hipercze"/>
            <w:rFonts w:cs="Calibri"/>
            <w:noProof/>
          </w:rPr>
          <w:t>Cele gminnego programu opieki nad zabytkami</w:t>
        </w:r>
        <w:r w:rsidR="004329FC">
          <w:rPr>
            <w:noProof/>
            <w:webHidden/>
          </w:rPr>
          <w:tab/>
        </w:r>
        <w:r w:rsidR="004329FC">
          <w:rPr>
            <w:noProof/>
            <w:webHidden/>
          </w:rPr>
          <w:fldChar w:fldCharType="begin"/>
        </w:r>
        <w:r w:rsidR="004329FC">
          <w:rPr>
            <w:noProof/>
            <w:webHidden/>
          </w:rPr>
          <w:instrText xml:space="preserve"> PAGEREF _Toc105659533 \h </w:instrText>
        </w:r>
        <w:r w:rsidR="004329FC">
          <w:rPr>
            <w:noProof/>
            <w:webHidden/>
          </w:rPr>
        </w:r>
        <w:r w:rsidR="004329FC">
          <w:rPr>
            <w:noProof/>
            <w:webHidden/>
          </w:rPr>
          <w:fldChar w:fldCharType="separate"/>
        </w:r>
        <w:r w:rsidR="00BD0114">
          <w:rPr>
            <w:noProof/>
            <w:webHidden/>
          </w:rPr>
          <w:t>4</w:t>
        </w:r>
        <w:r w:rsidR="004329FC">
          <w:rPr>
            <w:noProof/>
            <w:webHidden/>
          </w:rPr>
          <w:fldChar w:fldCharType="end"/>
        </w:r>
      </w:hyperlink>
    </w:p>
    <w:p w14:paraId="5075C2C5" w14:textId="330A171D" w:rsidR="004329FC" w:rsidRDefault="00184BF1">
      <w:pPr>
        <w:pStyle w:val="Spistreci1"/>
        <w:rPr>
          <w:rFonts w:asciiTheme="minorHAnsi" w:eastAsiaTheme="minorEastAsia" w:hAnsiTheme="minorHAnsi" w:cstheme="minorBidi"/>
          <w:lang w:eastAsia="pl-PL"/>
        </w:rPr>
      </w:pPr>
      <w:hyperlink w:anchor="_Toc105659534" w:history="1">
        <w:r w:rsidR="004329FC" w:rsidRPr="004B7EC6">
          <w:rPr>
            <w:rStyle w:val="Hipercze"/>
          </w:rPr>
          <w:t>2.</w:t>
        </w:r>
        <w:r w:rsidR="004329FC">
          <w:rPr>
            <w:rFonts w:asciiTheme="minorHAnsi" w:eastAsiaTheme="minorEastAsia" w:hAnsiTheme="minorHAnsi" w:cstheme="minorBidi"/>
            <w:lang w:eastAsia="pl-PL"/>
          </w:rPr>
          <w:tab/>
        </w:r>
        <w:r w:rsidR="004329FC" w:rsidRPr="004B7EC6">
          <w:rPr>
            <w:rStyle w:val="Hipercze"/>
            <w:rFonts w:cs="Calibri"/>
          </w:rPr>
          <w:t>UWARUNKOWANIA PRAWNE OCHRONY I OPIEKI NAD ZABYTKAMI W POLSCE</w:t>
        </w:r>
        <w:r w:rsidR="004329FC">
          <w:rPr>
            <w:webHidden/>
          </w:rPr>
          <w:tab/>
        </w:r>
        <w:r w:rsidR="004329FC">
          <w:rPr>
            <w:webHidden/>
          </w:rPr>
          <w:fldChar w:fldCharType="begin"/>
        </w:r>
        <w:r w:rsidR="004329FC">
          <w:rPr>
            <w:webHidden/>
          </w:rPr>
          <w:instrText xml:space="preserve"> PAGEREF _Toc105659534 \h </w:instrText>
        </w:r>
        <w:r w:rsidR="004329FC">
          <w:rPr>
            <w:webHidden/>
          </w:rPr>
        </w:r>
        <w:r w:rsidR="004329FC">
          <w:rPr>
            <w:webHidden/>
          </w:rPr>
          <w:fldChar w:fldCharType="separate"/>
        </w:r>
        <w:r w:rsidR="00BD0114">
          <w:rPr>
            <w:webHidden/>
          </w:rPr>
          <w:t>5</w:t>
        </w:r>
        <w:r w:rsidR="004329FC">
          <w:rPr>
            <w:webHidden/>
          </w:rPr>
          <w:fldChar w:fldCharType="end"/>
        </w:r>
      </w:hyperlink>
    </w:p>
    <w:p w14:paraId="50BDECE3" w14:textId="296EB2EC"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35" w:history="1">
        <w:r w:rsidR="004329FC" w:rsidRPr="004B7EC6">
          <w:rPr>
            <w:rStyle w:val="Hipercze"/>
            <w:rFonts w:cs="Calibri"/>
            <w:noProof/>
          </w:rPr>
          <w:t>2.1.</w:t>
        </w:r>
        <w:r w:rsidR="004329FC">
          <w:rPr>
            <w:rFonts w:asciiTheme="minorHAnsi" w:eastAsiaTheme="minorEastAsia" w:hAnsiTheme="minorHAnsi" w:cstheme="minorBidi"/>
            <w:noProof/>
            <w:lang w:eastAsia="pl-PL"/>
          </w:rPr>
          <w:tab/>
        </w:r>
        <w:r w:rsidR="004329FC" w:rsidRPr="004B7EC6">
          <w:rPr>
            <w:rStyle w:val="Hipercze"/>
            <w:rFonts w:cs="Calibri"/>
            <w:noProof/>
          </w:rPr>
          <w:t>Konstytucja RP</w:t>
        </w:r>
        <w:r w:rsidR="004329FC">
          <w:rPr>
            <w:noProof/>
            <w:webHidden/>
          </w:rPr>
          <w:tab/>
        </w:r>
        <w:r w:rsidR="004329FC">
          <w:rPr>
            <w:noProof/>
            <w:webHidden/>
          </w:rPr>
          <w:fldChar w:fldCharType="begin"/>
        </w:r>
        <w:r w:rsidR="004329FC">
          <w:rPr>
            <w:noProof/>
            <w:webHidden/>
          </w:rPr>
          <w:instrText xml:space="preserve"> PAGEREF _Toc105659535 \h </w:instrText>
        </w:r>
        <w:r w:rsidR="004329FC">
          <w:rPr>
            <w:noProof/>
            <w:webHidden/>
          </w:rPr>
        </w:r>
        <w:r w:rsidR="004329FC">
          <w:rPr>
            <w:noProof/>
            <w:webHidden/>
          </w:rPr>
          <w:fldChar w:fldCharType="separate"/>
        </w:r>
        <w:r w:rsidR="00BD0114">
          <w:rPr>
            <w:noProof/>
            <w:webHidden/>
          </w:rPr>
          <w:t>5</w:t>
        </w:r>
        <w:r w:rsidR="004329FC">
          <w:rPr>
            <w:noProof/>
            <w:webHidden/>
          </w:rPr>
          <w:fldChar w:fldCharType="end"/>
        </w:r>
      </w:hyperlink>
    </w:p>
    <w:p w14:paraId="21359AD5" w14:textId="335573E0"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36" w:history="1">
        <w:r w:rsidR="004329FC" w:rsidRPr="004B7EC6">
          <w:rPr>
            <w:rStyle w:val="Hipercze"/>
            <w:rFonts w:cs="Calibri"/>
            <w:noProof/>
          </w:rPr>
          <w:t>2.2.</w:t>
        </w:r>
        <w:r w:rsidR="004329FC">
          <w:rPr>
            <w:rFonts w:asciiTheme="minorHAnsi" w:eastAsiaTheme="minorEastAsia" w:hAnsiTheme="minorHAnsi" w:cstheme="minorBidi"/>
            <w:noProof/>
            <w:lang w:eastAsia="pl-PL"/>
          </w:rPr>
          <w:tab/>
        </w:r>
        <w:r w:rsidR="004329FC" w:rsidRPr="004B7EC6">
          <w:rPr>
            <w:rStyle w:val="Hipercze"/>
            <w:rFonts w:cs="Calibri"/>
            <w:noProof/>
          </w:rPr>
          <w:t>Ustawa o ochronie zabytków i opiece nad zabytkami</w:t>
        </w:r>
        <w:r w:rsidR="004329FC">
          <w:rPr>
            <w:noProof/>
            <w:webHidden/>
          </w:rPr>
          <w:tab/>
        </w:r>
        <w:r w:rsidR="004329FC">
          <w:rPr>
            <w:noProof/>
            <w:webHidden/>
          </w:rPr>
          <w:fldChar w:fldCharType="begin"/>
        </w:r>
        <w:r w:rsidR="004329FC">
          <w:rPr>
            <w:noProof/>
            <w:webHidden/>
          </w:rPr>
          <w:instrText xml:space="preserve"> PAGEREF _Toc105659536 \h </w:instrText>
        </w:r>
        <w:r w:rsidR="004329FC">
          <w:rPr>
            <w:noProof/>
            <w:webHidden/>
          </w:rPr>
        </w:r>
        <w:r w:rsidR="004329FC">
          <w:rPr>
            <w:noProof/>
            <w:webHidden/>
          </w:rPr>
          <w:fldChar w:fldCharType="separate"/>
        </w:r>
        <w:r w:rsidR="00BD0114">
          <w:rPr>
            <w:noProof/>
            <w:webHidden/>
          </w:rPr>
          <w:t>5</w:t>
        </w:r>
        <w:r w:rsidR="004329FC">
          <w:rPr>
            <w:noProof/>
            <w:webHidden/>
          </w:rPr>
          <w:fldChar w:fldCharType="end"/>
        </w:r>
      </w:hyperlink>
    </w:p>
    <w:p w14:paraId="2081931B" w14:textId="10C0CEEC"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37" w:history="1">
        <w:r w:rsidR="004329FC" w:rsidRPr="004B7EC6">
          <w:rPr>
            <w:rStyle w:val="Hipercze"/>
            <w:rFonts w:cs="Calibri"/>
            <w:noProof/>
          </w:rPr>
          <w:t>2.3.</w:t>
        </w:r>
        <w:r w:rsidR="004329FC">
          <w:rPr>
            <w:rFonts w:asciiTheme="minorHAnsi" w:eastAsiaTheme="minorEastAsia" w:hAnsiTheme="minorHAnsi" w:cstheme="minorBidi"/>
            <w:noProof/>
            <w:lang w:eastAsia="pl-PL"/>
          </w:rPr>
          <w:tab/>
        </w:r>
        <w:r w:rsidR="004329FC" w:rsidRPr="004B7EC6">
          <w:rPr>
            <w:rStyle w:val="Hipercze"/>
            <w:rFonts w:cs="Calibri"/>
            <w:noProof/>
          </w:rPr>
          <w:t>Inne ustawy oraz rozporządzenia</w:t>
        </w:r>
        <w:r w:rsidR="004329FC">
          <w:rPr>
            <w:noProof/>
            <w:webHidden/>
          </w:rPr>
          <w:tab/>
        </w:r>
        <w:r w:rsidR="004329FC">
          <w:rPr>
            <w:noProof/>
            <w:webHidden/>
          </w:rPr>
          <w:fldChar w:fldCharType="begin"/>
        </w:r>
        <w:r w:rsidR="004329FC">
          <w:rPr>
            <w:noProof/>
            <w:webHidden/>
          </w:rPr>
          <w:instrText xml:space="preserve"> PAGEREF _Toc105659537 \h </w:instrText>
        </w:r>
        <w:r w:rsidR="004329FC">
          <w:rPr>
            <w:noProof/>
            <w:webHidden/>
          </w:rPr>
        </w:r>
        <w:r w:rsidR="004329FC">
          <w:rPr>
            <w:noProof/>
            <w:webHidden/>
          </w:rPr>
          <w:fldChar w:fldCharType="separate"/>
        </w:r>
        <w:r w:rsidR="00BD0114">
          <w:rPr>
            <w:noProof/>
            <w:webHidden/>
          </w:rPr>
          <w:t>9</w:t>
        </w:r>
        <w:r w:rsidR="004329FC">
          <w:rPr>
            <w:noProof/>
            <w:webHidden/>
          </w:rPr>
          <w:fldChar w:fldCharType="end"/>
        </w:r>
      </w:hyperlink>
    </w:p>
    <w:p w14:paraId="25F52F5A" w14:textId="4FF60F60"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38" w:history="1">
        <w:r w:rsidR="004329FC" w:rsidRPr="004B7EC6">
          <w:rPr>
            <w:rStyle w:val="Hipercze"/>
            <w:rFonts w:cs="Calibri"/>
            <w:noProof/>
          </w:rPr>
          <w:t>2.4.</w:t>
        </w:r>
        <w:r w:rsidR="004329FC">
          <w:rPr>
            <w:rFonts w:asciiTheme="minorHAnsi" w:eastAsiaTheme="minorEastAsia" w:hAnsiTheme="minorHAnsi" w:cstheme="minorBidi"/>
            <w:noProof/>
            <w:lang w:eastAsia="pl-PL"/>
          </w:rPr>
          <w:tab/>
        </w:r>
        <w:r w:rsidR="004329FC" w:rsidRPr="004B7EC6">
          <w:rPr>
            <w:rStyle w:val="Hipercze"/>
            <w:rFonts w:cs="Calibri"/>
            <w:noProof/>
          </w:rPr>
          <w:t>Zadania i kompetencje gminy w zakresie ochrony zabytków i opieki nad zabytkami</w:t>
        </w:r>
        <w:r w:rsidR="004329FC">
          <w:rPr>
            <w:noProof/>
            <w:webHidden/>
          </w:rPr>
          <w:tab/>
        </w:r>
        <w:r w:rsidR="004329FC">
          <w:rPr>
            <w:noProof/>
            <w:webHidden/>
          </w:rPr>
          <w:fldChar w:fldCharType="begin"/>
        </w:r>
        <w:r w:rsidR="004329FC">
          <w:rPr>
            <w:noProof/>
            <w:webHidden/>
          </w:rPr>
          <w:instrText xml:space="preserve"> PAGEREF _Toc105659538 \h </w:instrText>
        </w:r>
        <w:r w:rsidR="004329FC">
          <w:rPr>
            <w:noProof/>
            <w:webHidden/>
          </w:rPr>
        </w:r>
        <w:r w:rsidR="004329FC">
          <w:rPr>
            <w:noProof/>
            <w:webHidden/>
          </w:rPr>
          <w:fldChar w:fldCharType="separate"/>
        </w:r>
        <w:r w:rsidR="00BD0114">
          <w:rPr>
            <w:noProof/>
            <w:webHidden/>
          </w:rPr>
          <w:t>11</w:t>
        </w:r>
        <w:r w:rsidR="004329FC">
          <w:rPr>
            <w:noProof/>
            <w:webHidden/>
          </w:rPr>
          <w:fldChar w:fldCharType="end"/>
        </w:r>
      </w:hyperlink>
    </w:p>
    <w:p w14:paraId="4A26608B" w14:textId="20AFD75D" w:rsidR="004329FC" w:rsidRDefault="00184BF1">
      <w:pPr>
        <w:pStyle w:val="Spistreci1"/>
        <w:rPr>
          <w:rFonts w:asciiTheme="minorHAnsi" w:eastAsiaTheme="minorEastAsia" w:hAnsiTheme="minorHAnsi" w:cstheme="minorBidi"/>
          <w:lang w:eastAsia="pl-PL"/>
        </w:rPr>
      </w:pPr>
      <w:hyperlink w:anchor="_Toc105659539" w:history="1">
        <w:r w:rsidR="004329FC" w:rsidRPr="004B7EC6">
          <w:rPr>
            <w:rStyle w:val="Hipercze"/>
          </w:rPr>
          <w:t>3.</w:t>
        </w:r>
        <w:r w:rsidR="004329FC">
          <w:rPr>
            <w:rFonts w:asciiTheme="minorHAnsi" w:eastAsiaTheme="minorEastAsia" w:hAnsiTheme="minorHAnsi" w:cstheme="minorBidi"/>
            <w:lang w:eastAsia="pl-PL"/>
          </w:rPr>
          <w:tab/>
        </w:r>
        <w:r w:rsidR="004329FC" w:rsidRPr="004B7EC6">
          <w:rPr>
            <w:rStyle w:val="Hipercze"/>
            <w:rFonts w:cs="Calibri"/>
          </w:rPr>
          <w:t>UWARUNKOWANIA ZEWNĘTRZNE OCHRONY ZASOBÓW DZIEDZICTWA KULTUROWEGO</w:t>
        </w:r>
        <w:r w:rsidR="004329FC">
          <w:rPr>
            <w:webHidden/>
          </w:rPr>
          <w:tab/>
        </w:r>
        <w:r w:rsidR="004329FC">
          <w:rPr>
            <w:webHidden/>
          </w:rPr>
          <w:fldChar w:fldCharType="begin"/>
        </w:r>
        <w:r w:rsidR="004329FC">
          <w:rPr>
            <w:webHidden/>
          </w:rPr>
          <w:instrText xml:space="preserve"> PAGEREF _Toc105659539 \h </w:instrText>
        </w:r>
        <w:r w:rsidR="004329FC">
          <w:rPr>
            <w:webHidden/>
          </w:rPr>
        </w:r>
        <w:r w:rsidR="004329FC">
          <w:rPr>
            <w:webHidden/>
          </w:rPr>
          <w:fldChar w:fldCharType="separate"/>
        </w:r>
        <w:r w:rsidR="00BD0114">
          <w:rPr>
            <w:webHidden/>
          </w:rPr>
          <w:t>15</w:t>
        </w:r>
        <w:r w:rsidR="004329FC">
          <w:rPr>
            <w:webHidden/>
          </w:rPr>
          <w:fldChar w:fldCharType="end"/>
        </w:r>
      </w:hyperlink>
    </w:p>
    <w:p w14:paraId="3D528DF6" w14:textId="4D959871"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40" w:history="1">
        <w:r w:rsidR="004329FC" w:rsidRPr="004B7EC6">
          <w:rPr>
            <w:rStyle w:val="Hipercze"/>
            <w:rFonts w:cs="Calibri"/>
            <w:noProof/>
          </w:rPr>
          <w:t>3.1.</w:t>
        </w:r>
        <w:r w:rsidR="004329FC">
          <w:rPr>
            <w:rFonts w:asciiTheme="minorHAnsi" w:eastAsiaTheme="minorEastAsia" w:hAnsiTheme="minorHAnsi" w:cstheme="minorBidi"/>
            <w:noProof/>
            <w:lang w:eastAsia="pl-PL"/>
          </w:rPr>
          <w:tab/>
        </w:r>
        <w:r w:rsidR="004329FC" w:rsidRPr="004B7EC6">
          <w:rPr>
            <w:rStyle w:val="Hipercze"/>
            <w:rFonts w:cs="Calibri"/>
            <w:noProof/>
          </w:rPr>
          <w:t>Krajowa polityka w dziedzinie ochrony dziedzictwa kulturowego</w:t>
        </w:r>
        <w:r w:rsidR="004329FC">
          <w:rPr>
            <w:noProof/>
            <w:webHidden/>
          </w:rPr>
          <w:tab/>
        </w:r>
        <w:r w:rsidR="004329FC">
          <w:rPr>
            <w:noProof/>
            <w:webHidden/>
          </w:rPr>
          <w:fldChar w:fldCharType="begin"/>
        </w:r>
        <w:r w:rsidR="004329FC">
          <w:rPr>
            <w:noProof/>
            <w:webHidden/>
          </w:rPr>
          <w:instrText xml:space="preserve"> PAGEREF _Toc105659540 \h </w:instrText>
        </w:r>
        <w:r w:rsidR="004329FC">
          <w:rPr>
            <w:noProof/>
            <w:webHidden/>
          </w:rPr>
        </w:r>
        <w:r w:rsidR="004329FC">
          <w:rPr>
            <w:noProof/>
            <w:webHidden/>
          </w:rPr>
          <w:fldChar w:fldCharType="separate"/>
        </w:r>
        <w:r w:rsidR="00BD0114">
          <w:rPr>
            <w:noProof/>
            <w:webHidden/>
          </w:rPr>
          <w:t>15</w:t>
        </w:r>
        <w:r w:rsidR="004329FC">
          <w:rPr>
            <w:noProof/>
            <w:webHidden/>
          </w:rPr>
          <w:fldChar w:fldCharType="end"/>
        </w:r>
      </w:hyperlink>
    </w:p>
    <w:p w14:paraId="231CEB90" w14:textId="249679EA"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41" w:history="1">
        <w:r w:rsidR="004329FC" w:rsidRPr="004B7EC6">
          <w:rPr>
            <w:rStyle w:val="Hipercze"/>
            <w:rFonts w:cs="Calibri"/>
            <w:noProof/>
          </w:rPr>
          <w:t>3.1.1.</w:t>
        </w:r>
        <w:r w:rsidR="004329FC">
          <w:rPr>
            <w:rFonts w:asciiTheme="minorHAnsi" w:eastAsiaTheme="minorEastAsia" w:hAnsiTheme="minorHAnsi" w:cstheme="minorBidi"/>
            <w:noProof/>
            <w:lang w:eastAsia="pl-PL"/>
          </w:rPr>
          <w:tab/>
        </w:r>
        <w:r w:rsidR="004329FC" w:rsidRPr="004B7EC6">
          <w:rPr>
            <w:rStyle w:val="Hipercze"/>
            <w:rFonts w:cs="Calibri"/>
            <w:noProof/>
          </w:rPr>
          <w:t>Krajowy program ochrony zabytków i opieki nad zabytkami na lata 2019 – 2022</w:t>
        </w:r>
        <w:r w:rsidR="004329FC">
          <w:rPr>
            <w:noProof/>
            <w:webHidden/>
          </w:rPr>
          <w:tab/>
        </w:r>
        <w:r w:rsidR="004329FC">
          <w:rPr>
            <w:noProof/>
            <w:webHidden/>
          </w:rPr>
          <w:fldChar w:fldCharType="begin"/>
        </w:r>
        <w:r w:rsidR="004329FC">
          <w:rPr>
            <w:noProof/>
            <w:webHidden/>
          </w:rPr>
          <w:instrText xml:space="preserve"> PAGEREF _Toc105659541 \h </w:instrText>
        </w:r>
        <w:r w:rsidR="004329FC">
          <w:rPr>
            <w:noProof/>
            <w:webHidden/>
          </w:rPr>
        </w:r>
        <w:r w:rsidR="004329FC">
          <w:rPr>
            <w:noProof/>
            <w:webHidden/>
          </w:rPr>
          <w:fldChar w:fldCharType="separate"/>
        </w:r>
        <w:r w:rsidR="00BD0114">
          <w:rPr>
            <w:noProof/>
            <w:webHidden/>
          </w:rPr>
          <w:t>15</w:t>
        </w:r>
        <w:r w:rsidR="004329FC">
          <w:rPr>
            <w:noProof/>
            <w:webHidden/>
          </w:rPr>
          <w:fldChar w:fldCharType="end"/>
        </w:r>
      </w:hyperlink>
    </w:p>
    <w:p w14:paraId="2785BAF2" w14:textId="2FE563DA"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42" w:history="1">
        <w:r w:rsidR="004329FC" w:rsidRPr="004B7EC6">
          <w:rPr>
            <w:rStyle w:val="Hipercze"/>
            <w:rFonts w:cs="Calibri"/>
            <w:noProof/>
          </w:rPr>
          <w:t>3.1.2.</w:t>
        </w:r>
        <w:r w:rsidR="004329FC">
          <w:rPr>
            <w:rFonts w:asciiTheme="minorHAnsi" w:eastAsiaTheme="minorEastAsia" w:hAnsiTheme="minorHAnsi" w:cstheme="minorBidi"/>
            <w:noProof/>
            <w:lang w:eastAsia="pl-PL"/>
          </w:rPr>
          <w:tab/>
        </w:r>
        <w:r w:rsidR="004329FC" w:rsidRPr="004B7EC6">
          <w:rPr>
            <w:rStyle w:val="Hipercze"/>
            <w:rFonts w:cs="Calibri"/>
            <w:noProof/>
          </w:rPr>
          <w:t>Narodowa strategia rozwoju kultury na lata 2004 – 2020</w:t>
        </w:r>
        <w:r w:rsidR="004329FC">
          <w:rPr>
            <w:noProof/>
            <w:webHidden/>
          </w:rPr>
          <w:tab/>
        </w:r>
        <w:r w:rsidR="004329FC">
          <w:rPr>
            <w:noProof/>
            <w:webHidden/>
          </w:rPr>
          <w:fldChar w:fldCharType="begin"/>
        </w:r>
        <w:r w:rsidR="004329FC">
          <w:rPr>
            <w:noProof/>
            <w:webHidden/>
          </w:rPr>
          <w:instrText xml:space="preserve"> PAGEREF _Toc105659542 \h </w:instrText>
        </w:r>
        <w:r w:rsidR="004329FC">
          <w:rPr>
            <w:noProof/>
            <w:webHidden/>
          </w:rPr>
        </w:r>
        <w:r w:rsidR="004329FC">
          <w:rPr>
            <w:noProof/>
            <w:webHidden/>
          </w:rPr>
          <w:fldChar w:fldCharType="separate"/>
        </w:r>
        <w:r w:rsidR="00BD0114">
          <w:rPr>
            <w:noProof/>
            <w:webHidden/>
          </w:rPr>
          <w:t>16</w:t>
        </w:r>
        <w:r w:rsidR="004329FC">
          <w:rPr>
            <w:noProof/>
            <w:webHidden/>
          </w:rPr>
          <w:fldChar w:fldCharType="end"/>
        </w:r>
      </w:hyperlink>
    </w:p>
    <w:p w14:paraId="5061A244" w14:textId="0C20129F"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43" w:history="1">
        <w:r w:rsidR="004329FC" w:rsidRPr="004B7EC6">
          <w:rPr>
            <w:rStyle w:val="Hipercze"/>
            <w:rFonts w:cs="Calibri"/>
            <w:noProof/>
          </w:rPr>
          <w:t>3.1.3.</w:t>
        </w:r>
        <w:r w:rsidR="004329FC">
          <w:rPr>
            <w:rFonts w:asciiTheme="minorHAnsi" w:eastAsiaTheme="minorEastAsia" w:hAnsiTheme="minorHAnsi" w:cstheme="minorBidi"/>
            <w:noProof/>
            <w:lang w:eastAsia="pl-PL"/>
          </w:rPr>
          <w:tab/>
        </w:r>
        <w:r w:rsidR="004329FC" w:rsidRPr="004B7EC6">
          <w:rPr>
            <w:rStyle w:val="Hipercze"/>
            <w:rFonts w:cs="Calibri"/>
            <w:noProof/>
          </w:rPr>
          <w:t>Strategia Rozwoju Kapitału Społecznego 2030</w:t>
        </w:r>
        <w:r w:rsidR="004329FC">
          <w:rPr>
            <w:noProof/>
            <w:webHidden/>
          </w:rPr>
          <w:tab/>
        </w:r>
        <w:r w:rsidR="004329FC">
          <w:rPr>
            <w:noProof/>
            <w:webHidden/>
          </w:rPr>
          <w:fldChar w:fldCharType="begin"/>
        </w:r>
        <w:r w:rsidR="004329FC">
          <w:rPr>
            <w:noProof/>
            <w:webHidden/>
          </w:rPr>
          <w:instrText xml:space="preserve"> PAGEREF _Toc105659543 \h </w:instrText>
        </w:r>
        <w:r w:rsidR="004329FC">
          <w:rPr>
            <w:noProof/>
            <w:webHidden/>
          </w:rPr>
        </w:r>
        <w:r w:rsidR="004329FC">
          <w:rPr>
            <w:noProof/>
            <w:webHidden/>
          </w:rPr>
          <w:fldChar w:fldCharType="separate"/>
        </w:r>
        <w:r w:rsidR="00BD0114">
          <w:rPr>
            <w:noProof/>
            <w:webHidden/>
          </w:rPr>
          <w:t>17</w:t>
        </w:r>
        <w:r w:rsidR="004329FC">
          <w:rPr>
            <w:noProof/>
            <w:webHidden/>
          </w:rPr>
          <w:fldChar w:fldCharType="end"/>
        </w:r>
      </w:hyperlink>
    </w:p>
    <w:p w14:paraId="4C9AE810" w14:textId="03BAA463"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44" w:history="1">
        <w:r w:rsidR="004329FC" w:rsidRPr="004B7EC6">
          <w:rPr>
            <w:rStyle w:val="Hipercze"/>
            <w:rFonts w:cs="Calibri"/>
            <w:noProof/>
          </w:rPr>
          <w:t>3.2.</w:t>
        </w:r>
        <w:r w:rsidR="004329FC">
          <w:rPr>
            <w:rFonts w:asciiTheme="minorHAnsi" w:eastAsiaTheme="minorEastAsia" w:hAnsiTheme="minorHAnsi" w:cstheme="minorBidi"/>
            <w:noProof/>
            <w:lang w:eastAsia="pl-PL"/>
          </w:rPr>
          <w:tab/>
        </w:r>
        <w:r w:rsidR="004329FC" w:rsidRPr="004B7EC6">
          <w:rPr>
            <w:rStyle w:val="Hipercze"/>
            <w:rFonts w:cs="Calibri"/>
            <w:noProof/>
          </w:rPr>
          <w:t>Relacje gminnego programu opieki nad zabytkami z dokumentami wykonanymi na poziomie województwa</w:t>
        </w:r>
        <w:r w:rsidR="004329FC">
          <w:rPr>
            <w:noProof/>
            <w:webHidden/>
          </w:rPr>
          <w:tab/>
        </w:r>
        <w:r w:rsidR="004329FC">
          <w:rPr>
            <w:noProof/>
            <w:webHidden/>
          </w:rPr>
          <w:fldChar w:fldCharType="begin"/>
        </w:r>
        <w:r w:rsidR="004329FC">
          <w:rPr>
            <w:noProof/>
            <w:webHidden/>
          </w:rPr>
          <w:instrText xml:space="preserve"> PAGEREF _Toc105659544 \h </w:instrText>
        </w:r>
        <w:r w:rsidR="004329FC">
          <w:rPr>
            <w:noProof/>
            <w:webHidden/>
          </w:rPr>
        </w:r>
        <w:r w:rsidR="004329FC">
          <w:rPr>
            <w:noProof/>
            <w:webHidden/>
          </w:rPr>
          <w:fldChar w:fldCharType="separate"/>
        </w:r>
        <w:r w:rsidR="00BD0114">
          <w:rPr>
            <w:noProof/>
            <w:webHidden/>
          </w:rPr>
          <w:t>18</w:t>
        </w:r>
        <w:r w:rsidR="004329FC">
          <w:rPr>
            <w:noProof/>
            <w:webHidden/>
          </w:rPr>
          <w:fldChar w:fldCharType="end"/>
        </w:r>
      </w:hyperlink>
    </w:p>
    <w:p w14:paraId="6DC59416" w14:textId="20AB775C"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45" w:history="1">
        <w:r w:rsidR="004329FC" w:rsidRPr="004B7EC6">
          <w:rPr>
            <w:rStyle w:val="Hipercze"/>
            <w:rFonts w:cs="Calibri"/>
            <w:noProof/>
          </w:rPr>
          <w:t>3.2.1.</w:t>
        </w:r>
        <w:r w:rsidR="004329FC">
          <w:rPr>
            <w:rFonts w:asciiTheme="minorHAnsi" w:eastAsiaTheme="minorEastAsia" w:hAnsiTheme="minorHAnsi" w:cstheme="minorBidi"/>
            <w:noProof/>
            <w:lang w:eastAsia="pl-PL"/>
          </w:rPr>
          <w:tab/>
        </w:r>
        <w:r w:rsidR="004329FC" w:rsidRPr="004B7EC6">
          <w:rPr>
            <w:rStyle w:val="Hipercze"/>
            <w:rFonts w:cs="Calibri"/>
            <w:noProof/>
          </w:rPr>
          <w:t>Program opieki nad zabytkami Województwa Wielkopolskiego na lata 2021 - 2024</w:t>
        </w:r>
        <w:r w:rsidR="004329FC">
          <w:rPr>
            <w:noProof/>
            <w:webHidden/>
          </w:rPr>
          <w:tab/>
        </w:r>
        <w:r w:rsidR="004329FC">
          <w:rPr>
            <w:noProof/>
            <w:webHidden/>
          </w:rPr>
          <w:fldChar w:fldCharType="begin"/>
        </w:r>
        <w:r w:rsidR="004329FC">
          <w:rPr>
            <w:noProof/>
            <w:webHidden/>
          </w:rPr>
          <w:instrText xml:space="preserve"> PAGEREF _Toc105659545 \h </w:instrText>
        </w:r>
        <w:r w:rsidR="004329FC">
          <w:rPr>
            <w:noProof/>
            <w:webHidden/>
          </w:rPr>
        </w:r>
        <w:r w:rsidR="004329FC">
          <w:rPr>
            <w:noProof/>
            <w:webHidden/>
          </w:rPr>
          <w:fldChar w:fldCharType="separate"/>
        </w:r>
        <w:r w:rsidR="00BD0114">
          <w:rPr>
            <w:noProof/>
            <w:webHidden/>
          </w:rPr>
          <w:t>18</w:t>
        </w:r>
        <w:r w:rsidR="004329FC">
          <w:rPr>
            <w:noProof/>
            <w:webHidden/>
          </w:rPr>
          <w:fldChar w:fldCharType="end"/>
        </w:r>
      </w:hyperlink>
    </w:p>
    <w:p w14:paraId="4FCF0DDF" w14:textId="6CEA9399"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46" w:history="1">
        <w:r w:rsidR="004329FC" w:rsidRPr="004B7EC6">
          <w:rPr>
            <w:rStyle w:val="Hipercze"/>
            <w:rFonts w:cs="Calibri"/>
            <w:noProof/>
          </w:rPr>
          <w:t>3.2.2.</w:t>
        </w:r>
        <w:r w:rsidR="004329FC">
          <w:rPr>
            <w:rFonts w:asciiTheme="minorHAnsi" w:eastAsiaTheme="minorEastAsia" w:hAnsiTheme="minorHAnsi" w:cstheme="minorBidi"/>
            <w:noProof/>
            <w:lang w:eastAsia="pl-PL"/>
          </w:rPr>
          <w:tab/>
        </w:r>
        <w:r w:rsidR="004329FC" w:rsidRPr="004B7EC6">
          <w:rPr>
            <w:rStyle w:val="Hipercze"/>
            <w:rFonts w:cs="Calibri"/>
            <w:noProof/>
          </w:rPr>
          <w:t>Strategia rozwoju województwa wielkopolskiego do 2030 roku</w:t>
        </w:r>
        <w:r w:rsidR="004329FC">
          <w:rPr>
            <w:noProof/>
            <w:webHidden/>
          </w:rPr>
          <w:tab/>
        </w:r>
        <w:r w:rsidR="004329FC">
          <w:rPr>
            <w:noProof/>
            <w:webHidden/>
          </w:rPr>
          <w:fldChar w:fldCharType="begin"/>
        </w:r>
        <w:r w:rsidR="004329FC">
          <w:rPr>
            <w:noProof/>
            <w:webHidden/>
          </w:rPr>
          <w:instrText xml:space="preserve"> PAGEREF _Toc105659546 \h </w:instrText>
        </w:r>
        <w:r w:rsidR="004329FC">
          <w:rPr>
            <w:noProof/>
            <w:webHidden/>
          </w:rPr>
        </w:r>
        <w:r w:rsidR="004329FC">
          <w:rPr>
            <w:noProof/>
            <w:webHidden/>
          </w:rPr>
          <w:fldChar w:fldCharType="separate"/>
        </w:r>
        <w:r w:rsidR="00BD0114">
          <w:rPr>
            <w:noProof/>
            <w:webHidden/>
          </w:rPr>
          <w:t>22</w:t>
        </w:r>
        <w:r w:rsidR="004329FC">
          <w:rPr>
            <w:noProof/>
            <w:webHidden/>
          </w:rPr>
          <w:fldChar w:fldCharType="end"/>
        </w:r>
      </w:hyperlink>
    </w:p>
    <w:p w14:paraId="555403D8" w14:textId="29D00F27"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47" w:history="1">
        <w:r w:rsidR="004329FC" w:rsidRPr="004B7EC6">
          <w:rPr>
            <w:rStyle w:val="Hipercze"/>
            <w:rFonts w:cs="Calibri"/>
            <w:noProof/>
          </w:rPr>
          <w:t>3.2.3.</w:t>
        </w:r>
        <w:r w:rsidR="004329FC">
          <w:rPr>
            <w:rFonts w:asciiTheme="minorHAnsi" w:eastAsiaTheme="minorEastAsia" w:hAnsiTheme="minorHAnsi" w:cstheme="minorBidi"/>
            <w:noProof/>
            <w:lang w:eastAsia="pl-PL"/>
          </w:rPr>
          <w:tab/>
        </w:r>
        <w:r w:rsidR="004329FC" w:rsidRPr="004B7EC6">
          <w:rPr>
            <w:rStyle w:val="Hipercze"/>
            <w:rFonts w:cs="Calibri"/>
            <w:noProof/>
          </w:rPr>
          <w:t>Plan zagospodarowania przestrzennego województwa wielkopolskiego</w:t>
        </w:r>
        <w:r w:rsidR="004329FC">
          <w:rPr>
            <w:noProof/>
            <w:webHidden/>
          </w:rPr>
          <w:tab/>
        </w:r>
        <w:r w:rsidR="004329FC">
          <w:rPr>
            <w:noProof/>
            <w:webHidden/>
          </w:rPr>
          <w:fldChar w:fldCharType="begin"/>
        </w:r>
        <w:r w:rsidR="004329FC">
          <w:rPr>
            <w:noProof/>
            <w:webHidden/>
          </w:rPr>
          <w:instrText xml:space="preserve"> PAGEREF _Toc105659547 \h </w:instrText>
        </w:r>
        <w:r w:rsidR="004329FC">
          <w:rPr>
            <w:noProof/>
            <w:webHidden/>
          </w:rPr>
        </w:r>
        <w:r w:rsidR="004329FC">
          <w:rPr>
            <w:noProof/>
            <w:webHidden/>
          </w:rPr>
          <w:fldChar w:fldCharType="separate"/>
        </w:r>
        <w:r w:rsidR="00BD0114">
          <w:rPr>
            <w:noProof/>
            <w:webHidden/>
          </w:rPr>
          <w:t>22</w:t>
        </w:r>
        <w:r w:rsidR="004329FC">
          <w:rPr>
            <w:noProof/>
            <w:webHidden/>
          </w:rPr>
          <w:fldChar w:fldCharType="end"/>
        </w:r>
      </w:hyperlink>
    </w:p>
    <w:p w14:paraId="13245B86" w14:textId="52714BEC"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48" w:history="1">
        <w:r w:rsidR="004329FC" w:rsidRPr="004B7EC6">
          <w:rPr>
            <w:rStyle w:val="Hipercze"/>
            <w:rFonts w:cs="Calibri"/>
            <w:noProof/>
          </w:rPr>
          <w:t>3.3.</w:t>
        </w:r>
        <w:r w:rsidR="004329FC">
          <w:rPr>
            <w:rFonts w:asciiTheme="minorHAnsi" w:eastAsiaTheme="minorEastAsia" w:hAnsiTheme="minorHAnsi" w:cstheme="minorBidi"/>
            <w:noProof/>
            <w:lang w:eastAsia="pl-PL"/>
          </w:rPr>
          <w:tab/>
        </w:r>
        <w:r w:rsidR="004329FC" w:rsidRPr="004B7EC6">
          <w:rPr>
            <w:rStyle w:val="Hipercze"/>
            <w:rFonts w:cs="Calibri"/>
            <w:noProof/>
          </w:rPr>
          <w:t>Relacje gminnego programu opieki nad zabytkami z dokumentami wykonanymi na poziomie powiatu</w:t>
        </w:r>
        <w:r w:rsidR="004329FC">
          <w:rPr>
            <w:noProof/>
            <w:webHidden/>
          </w:rPr>
          <w:tab/>
        </w:r>
        <w:r w:rsidR="004329FC">
          <w:rPr>
            <w:noProof/>
            <w:webHidden/>
          </w:rPr>
          <w:fldChar w:fldCharType="begin"/>
        </w:r>
        <w:r w:rsidR="004329FC">
          <w:rPr>
            <w:noProof/>
            <w:webHidden/>
          </w:rPr>
          <w:instrText xml:space="preserve"> PAGEREF _Toc105659548 \h </w:instrText>
        </w:r>
        <w:r w:rsidR="004329FC">
          <w:rPr>
            <w:noProof/>
            <w:webHidden/>
          </w:rPr>
        </w:r>
        <w:r w:rsidR="004329FC">
          <w:rPr>
            <w:noProof/>
            <w:webHidden/>
          </w:rPr>
          <w:fldChar w:fldCharType="separate"/>
        </w:r>
        <w:r w:rsidR="00BD0114">
          <w:rPr>
            <w:noProof/>
            <w:webHidden/>
          </w:rPr>
          <w:t>25</w:t>
        </w:r>
        <w:r w:rsidR="004329FC">
          <w:rPr>
            <w:noProof/>
            <w:webHidden/>
          </w:rPr>
          <w:fldChar w:fldCharType="end"/>
        </w:r>
      </w:hyperlink>
    </w:p>
    <w:p w14:paraId="74D7E64A" w14:textId="79A4E5BE"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49" w:history="1">
        <w:r w:rsidR="004329FC" w:rsidRPr="004B7EC6">
          <w:rPr>
            <w:rStyle w:val="Hipercze"/>
            <w:rFonts w:cs="Calibri"/>
            <w:noProof/>
          </w:rPr>
          <w:t>3.3.1.</w:t>
        </w:r>
        <w:r w:rsidR="004329FC">
          <w:rPr>
            <w:rFonts w:asciiTheme="minorHAnsi" w:eastAsiaTheme="minorEastAsia" w:hAnsiTheme="minorHAnsi" w:cstheme="minorBidi"/>
            <w:noProof/>
            <w:lang w:eastAsia="pl-PL"/>
          </w:rPr>
          <w:tab/>
        </w:r>
        <w:r w:rsidR="004329FC" w:rsidRPr="004B7EC6">
          <w:rPr>
            <w:rStyle w:val="Hipercze"/>
            <w:rFonts w:cstheme="minorHAnsi"/>
            <w:noProof/>
          </w:rPr>
          <w:t>Powiatowy Program Opieki nad Zabytkami Powiatu Złotowskiego na lata 2020-2023</w:t>
        </w:r>
        <w:r w:rsidR="004329FC">
          <w:rPr>
            <w:noProof/>
            <w:webHidden/>
          </w:rPr>
          <w:tab/>
        </w:r>
        <w:r w:rsidR="004329FC">
          <w:rPr>
            <w:noProof/>
            <w:webHidden/>
          </w:rPr>
          <w:fldChar w:fldCharType="begin"/>
        </w:r>
        <w:r w:rsidR="004329FC">
          <w:rPr>
            <w:noProof/>
            <w:webHidden/>
          </w:rPr>
          <w:instrText xml:space="preserve"> PAGEREF _Toc105659549 \h </w:instrText>
        </w:r>
        <w:r w:rsidR="004329FC">
          <w:rPr>
            <w:noProof/>
            <w:webHidden/>
          </w:rPr>
        </w:r>
        <w:r w:rsidR="004329FC">
          <w:rPr>
            <w:noProof/>
            <w:webHidden/>
          </w:rPr>
          <w:fldChar w:fldCharType="separate"/>
        </w:r>
        <w:r w:rsidR="00BD0114">
          <w:rPr>
            <w:noProof/>
            <w:webHidden/>
          </w:rPr>
          <w:t>25</w:t>
        </w:r>
        <w:r w:rsidR="004329FC">
          <w:rPr>
            <w:noProof/>
            <w:webHidden/>
          </w:rPr>
          <w:fldChar w:fldCharType="end"/>
        </w:r>
      </w:hyperlink>
    </w:p>
    <w:p w14:paraId="19AA9115" w14:textId="394F5FB8"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50" w:history="1">
        <w:r w:rsidR="004329FC" w:rsidRPr="004B7EC6">
          <w:rPr>
            <w:rStyle w:val="Hipercze"/>
            <w:rFonts w:cs="Calibri"/>
            <w:noProof/>
          </w:rPr>
          <w:t>3.3.2.</w:t>
        </w:r>
        <w:r w:rsidR="004329FC">
          <w:rPr>
            <w:rFonts w:asciiTheme="minorHAnsi" w:eastAsiaTheme="minorEastAsia" w:hAnsiTheme="minorHAnsi" w:cstheme="minorBidi"/>
            <w:noProof/>
            <w:lang w:eastAsia="pl-PL"/>
          </w:rPr>
          <w:tab/>
        </w:r>
        <w:r w:rsidR="004329FC" w:rsidRPr="004B7EC6">
          <w:rPr>
            <w:rStyle w:val="Hipercze"/>
            <w:rFonts w:cs="Calibri"/>
            <w:noProof/>
          </w:rPr>
          <w:t>Strategia rozwoju społeczno – gospodarczego powiatu złotowskiego 2015 - 2020</w:t>
        </w:r>
        <w:r w:rsidR="004329FC">
          <w:rPr>
            <w:noProof/>
            <w:webHidden/>
          </w:rPr>
          <w:tab/>
        </w:r>
        <w:r w:rsidR="004329FC">
          <w:rPr>
            <w:noProof/>
            <w:webHidden/>
          </w:rPr>
          <w:fldChar w:fldCharType="begin"/>
        </w:r>
        <w:r w:rsidR="004329FC">
          <w:rPr>
            <w:noProof/>
            <w:webHidden/>
          </w:rPr>
          <w:instrText xml:space="preserve"> PAGEREF _Toc105659550 \h </w:instrText>
        </w:r>
        <w:r w:rsidR="004329FC">
          <w:rPr>
            <w:noProof/>
            <w:webHidden/>
          </w:rPr>
        </w:r>
        <w:r w:rsidR="004329FC">
          <w:rPr>
            <w:noProof/>
            <w:webHidden/>
          </w:rPr>
          <w:fldChar w:fldCharType="separate"/>
        </w:r>
        <w:r w:rsidR="00BD0114">
          <w:rPr>
            <w:noProof/>
            <w:webHidden/>
          </w:rPr>
          <w:t>26</w:t>
        </w:r>
        <w:r w:rsidR="004329FC">
          <w:rPr>
            <w:noProof/>
            <w:webHidden/>
          </w:rPr>
          <w:fldChar w:fldCharType="end"/>
        </w:r>
      </w:hyperlink>
    </w:p>
    <w:p w14:paraId="3F8C9132" w14:textId="6F871E72"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51" w:history="1">
        <w:r w:rsidR="004329FC" w:rsidRPr="004B7EC6">
          <w:rPr>
            <w:rStyle w:val="Hipercze"/>
            <w:rFonts w:cs="Calibri"/>
            <w:noProof/>
          </w:rPr>
          <w:t>3.3.3.</w:t>
        </w:r>
        <w:r w:rsidR="004329FC">
          <w:rPr>
            <w:rFonts w:asciiTheme="minorHAnsi" w:eastAsiaTheme="minorEastAsia" w:hAnsiTheme="minorHAnsi" w:cstheme="minorBidi"/>
            <w:noProof/>
            <w:lang w:eastAsia="pl-PL"/>
          </w:rPr>
          <w:tab/>
        </w:r>
        <w:r w:rsidR="004329FC" w:rsidRPr="004B7EC6">
          <w:rPr>
            <w:rStyle w:val="Hipercze"/>
            <w:rFonts w:cs="Calibri"/>
            <w:noProof/>
          </w:rPr>
          <w:t>Plan rozwoju lokalnego powiatu złotowskiego na lata 2016 - 2020</w:t>
        </w:r>
        <w:r w:rsidR="004329FC">
          <w:rPr>
            <w:noProof/>
            <w:webHidden/>
          </w:rPr>
          <w:tab/>
        </w:r>
        <w:r w:rsidR="004329FC">
          <w:rPr>
            <w:noProof/>
            <w:webHidden/>
          </w:rPr>
          <w:fldChar w:fldCharType="begin"/>
        </w:r>
        <w:r w:rsidR="004329FC">
          <w:rPr>
            <w:noProof/>
            <w:webHidden/>
          </w:rPr>
          <w:instrText xml:space="preserve"> PAGEREF _Toc105659551 \h </w:instrText>
        </w:r>
        <w:r w:rsidR="004329FC">
          <w:rPr>
            <w:noProof/>
            <w:webHidden/>
          </w:rPr>
        </w:r>
        <w:r w:rsidR="004329FC">
          <w:rPr>
            <w:noProof/>
            <w:webHidden/>
          </w:rPr>
          <w:fldChar w:fldCharType="separate"/>
        </w:r>
        <w:r w:rsidR="00BD0114">
          <w:rPr>
            <w:noProof/>
            <w:webHidden/>
          </w:rPr>
          <w:t>26</w:t>
        </w:r>
        <w:r w:rsidR="004329FC">
          <w:rPr>
            <w:noProof/>
            <w:webHidden/>
          </w:rPr>
          <w:fldChar w:fldCharType="end"/>
        </w:r>
      </w:hyperlink>
    </w:p>
    <w:p w14:paraId="0EAAF858" w14:textId="1EE89F88" w:rsidR="004329FC" w:rsidRDefault="00184BF1">
      <w:pPr>
        <w:pStyle w:val="Spistreci1"/>
        <w:rPr>
          <w:rFonts w:asciiTheme="minorHAnsi" w:eastAsiaTheme="minorEastAsia" w:hAnsiTheme="minorHAnsi" w:cstheme="minorBidi"/>
          <w:lang w:eastAsia="pl-PL"/>
        </w:rPr>
      </w:pPr>
      <w:hyperlink w:anchor="_Toc105659552" w:history="1">
        <w:r w:rsidR="004329FC" w:rsidRPr="004B7EC6">
          <w:rPr>
            <w:rStyle w:val="Hipercze"/>
          </w:rPr>
          <w:t>4.</w:t>
        </w:r>
        <w:r w:rsidR="004329FC">
          <w:rPr>
            <w:rFonts w:asciiTheme="minorHAnsi" w:eastAsiaTheme="minorEastAsia" w:hAnsiTheme="minorHAnsi" w:cstheme="minorBidi"/>
            <w:lang w:eastAsia="pl-PL"/>
          </w:rPr>
          <w:tab/>
        </w:r>
        <w:r w:rsidR="004329FC" w:rsidRPr="004B7EC6">
          <w:rPr>
            <w:rStyle w:val="Hipercze"/>
            <w:rFonts w:cs="Calibri"/>
          </w:rPr>
          <w:t>ZASOBY DZIEDZICTWA I KRAJOBRAZU KULTUROWEGO GMINY ZŁOTÓW</w:t>
        </w:r>
        <w:r w:rsidR="004329FC">
          <w:rPr>
            <w:webHidden/>
          </w:rPr>
          <w:tab/>
        </w:r>
        <w:r w:rsidR="004329FC">
          <w:rPr>
            <w:webHidden/>
          </w:rPr>
          <w:fldChar w:fldCharType="begin"/>
        </w:r>
        <w:r w:rsidR="004329FC">
          <w:rPr>
            <w:webHidden/>
          </w:rPr>
          <w:instrText xml:space="preserve"> PAGEREF _Toc105659552 \h </w:instrText>
        </w:r>
        <w:r w:rsidR="004329FC">
          <w:rPr>
            <w:webHidden/>
          </w:rPr>
        </w:r>
        <w:r w:rsidR="004329FC">
          <w:rPr>
            <w:webHidden/>
          </w:rPr>
          <w:fldChar w:fldCharType="separate"/>
        </w:r>
        <w:r w:rsidR="00BD0114">
          <w:rPr>
            <w:webHidden/>
          </w:rPr>
          <w:t>27</w:t>
        </w:r>
        <w:r w:rsidR="004329FC">
          <w:rPr>
            <w:webHidden/>
          </w:rPr>
          <w:fldChar w:fldCharType="end"/>
        </w:r>
      </w:hyperlink>
    </w:p>
    <w:p w14:paraId="5005FEE4" w14:textId="05044A51"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53" w:history="1">
        <w:r w:rsidR="004329FC" w:rsidRPr="004B7EC6">
          <w:rPr>
            <w:rStyle w:val="Hipercze"/>
            <w:rFonts w:cs="Calibri"/>
            <w:noProof/>
          </w:rPr>
          <w:t>4.1.</w:t>
        </w:r>
        <w:r w:rsidR="004329FC">
          <w:rPr>
            <w:rFonts w:asciiTheme="minorHAnsi" w:eastAsiaTheme="minorEastAsia" w:hAnsiTheme="minorHAnsi" w:cstheme="minorBidi"/>
            <w:noProof/>
            <w:lang w:eastAsia="pl-PL"/>
          </w:rPr>
          <w:tab/>
        </w:r>
        <w:r w:rsidR="004329FC" w:rsidRPr="004B7EC6">
          <w:rPr>
            <w:rStyle w:val="Hipercze"/>
            <w:rFonts w:cs="Calibri"/>
            <w:noProof/>
          </w:rPr>
          <w:t>Położenie i zarys historii gminy</w:t>
        </w:r>
        <w:r w:rsidR="004329FC">
          <w:rPr>
            <w:noProof/>
            <w:webHidden/>
          </w:rPr>
          <w:tab/>
        </w:r>
        <w:r w:rsidR="004329FC">
          <w:rPr>
            <w:noProof/>
            <w:webHidden/>
          </w:rPr>
          <w:fldChar w:fldCharType="begin"/>
        </w:r>
        <w:r w:rsidR="004329FC">
          <w:rPr>
            <w:noProof/>
            <w:webHidden/>
          </w:rPr>
          <w:instrText xml:space="preserve"> PAGEREF _Toc105659553 \h </w:instrText>
        </w:r>
        <w:r w:rsidR="004329FC">
          <w:rPr>
            <w:noProof/>
            <w:webHidden/>
          </w:rPr>
        </w:r>
        <w:r w:rsidR="004329FC">
          <w:rPr>
            <w:noProof/>
            <w:webHidden/>
          </w:rPr>
          <w:fldChar w:fldCharType="separate"/>
        </w:r>
        <w:r w:rsidR="00BD0114">
          <w:rPr>
            <w:noProof/>
            <w:webHidden/>
          </w:rPr>
          <w:t>27</w:t>
        </w:r>
        <w:r w:rsidR="004329FC">
          <w:rPr>
            <w:noProof/>
            <w:webHidden/>
          </w:rPr>
          <w:fldChar w:fldCharType="end"/>
        </w:r>
      </w:hyperlink>
    </w:p>
    <w:p w14:paraId="11105024" w14:textId="741EA5E8"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54" w:history="1">
        <w:r w:rsidR="004329FC" w:rsidRPr="004B7EC6">
          <w:rPr>
            <w:rStyle w:val="Hipercze"/>
            <w:rFonts w:cs="Calibri"/>
            <w:noProof/>
          </w:rPr>
          <w:t>4.2.</w:t>
        </w:r>
        <w:r w:rsidR="004329FC">
          <w:rPr>
            <w:rFonts w:asciiTheme="minorHAnsi" w:eastAsiaTheme="minorEastAsia" w:hAnsiTheme="minorHAnsi" w:cstheme="minorBidi"/>
            <w:noProof/>
            <w:lang w:eastAsia="pl-PL"/>
          </w:rPr>
          <w:tab/>
        </w:r>
        <w:r w:rsidR="004329FC" w:rsidRPr="004B7EC6">
          <w:rPr>
            <w:rStyle w:val="Hipercze"/>
            <w:rFonts w:cs="Calibri"/>
            <w:noProof/>
          </w:rPr>
          <w:t>Zabytki nieruchome</w:t>
        </w:r>
        <w:r w:rsidR="004329FC">
          <w:rPr>
            <w:noProof/>
            <w:webHidden/>
          </w:rPr>
          <w:tab/>
        </w:r>
        <w:r w:rsidR="004329FC">
          <w:rPr>
            <w:noProof/>
            <w:webHidden/>
          </w:rPr>
          <w:fldChar w:fldCharType="begin"/>
        </w:r>
        <w:r w:rsidR="004329FC">
          <w:rPr>
            <w:noProof/>
            <w:webHidden/>
          </w:rPr>
          <w:instrText xml:space="preserve"> PAGEREF _Toc105659554 \h </w:instrText>
        </w:r>
        <w:r w:rsidR="004329FC">
          <w:rPr>
            <w:noProof/>
            <w:webHidden/>
          </w:rPr>
        </w:r>
        <w:r w:rsidR="004329FC">
          <w:rPr>
            <w:noProof/>
            <w:webHidden/>
          </w:rPr>
          <w:fldChar w:fldCharType="separate"/>
        </w:r>
        <w:r w:rsidR="00BD0114">
          <w:rPr>
            <w:noProof/>
            <w:webHidden/>
          </w:rPr>
          <w:t>27</w:t>
        </w:r>
        <w:r w:rsidR="004329FC">
          <w:rPr>
            <w:noProof/>
            <w:webHidden/>
          </w:rPr>
          <w:fldChar w:fldCharType="end"/>
        </w:r>
      </w:hyperlink>
    </w:p>
    <w:p w14:paraId="39DF2A5A" w14:textId="771962E5"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55" w:history="1">
        <w:r w:rsidR="004329FC" w:rsidRPr="004B7EC6">
          <w:rPr>
            <w:rStyle w:val="Hipercze"/>
            <w:rFonts w:cs="Calibri"/>
            <w:noProof/>
          </w:rPr>
          <w:t>4.2.1.</w:t>
        </w:r>
        <w:r w:rsidR="004329FC">
          <w:rPr>
            <w:rFonts w:asciiTheme="minorHAnsi" w:eastAsiaTheme="minorEastAsia" w:hAnsiTheme="minorHAnsi" w:cstheme="minorBidi"/>
            <w:noProof/>
            <w:lang w:eastAsia="pl-PL"/>
          </w:rPr>
          <w:tab/>
        </w:r>
        <w:r w:rsidR="004329FC" w:rsidRPr="004B7EC6">
          <w:rPr>
            <w:rStyle w:val="Hipercze"/>
            <w:rFonts w:cs="Calibri"/>
            <w:noProof/>
          </w:rPr>
          <w:t>Charakterystyka zabytków nieruchomych na terenie gminy</w:t>
        </w:r>
        <w:r w:rsidR="004329FC">
          <w:rPr>
            <w:noProof/>
            <w:webHidden/>
          </w:rPr>
          <w:tab/>
        </w:r>
        <w:r w:rsidR="004329FC">
          <w:rPr>
            <w:noProof/>
            <w:webHidden/>
          </w:rPr>
          <w:fldChar w:fldCharType="begin"/>
        </w:r>
        <w:r w:rsidR="004329FC">
          <w:rPr>
            <w:noProof/>
            <w:webHidden/>
          </w:rPr>
          <w:instrText xml:space="preserve"> PAGEREF _Toc105659555 \h </w:instrText>
        </w:r>
        <w:r w:rsidR="004329FC">
          <w:rPr>
            <w:noProof/>
            <w:webHidden/>
          </w:rPr>
        </w:r>
        <w:r w:rsidR="004329FC">
          <w:rPr>
            <w:noProof/>
            <w:webHidden/>
          </w:rPr>
          <w:fldChar w:fldCharType="separate"/>
        </w:r>
        <w:r w:rsidR="00BD0114">
          <w:rPr>
            <w:noProof/>
            <w:webHidden/>
          </w:rPr>
          <w:t>27</w:t>
        </w:r>
        <w:r w:rsidR="004329FC">
          <w:rPr>
            <w:noProof/>
            <w:webHidden/>
          </w:rPr>
          <w:fldChar w:fldCharType="end"/>
        </w:r>
      </w:hyperlink>
    </w:p>
    <w:p w14:paraId="41689E27" w14:textId="5E780093"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56" w:history="1">
        <w:r w:rsidR="004329FC" w:rsidRPr="004B7EC6">
          <w:rPr>
            <w:rStyle w:val="Hipercze"/>
            <w:rFonts w:cs="Calibri"/>
            <w:noProof/>
          </w:rPr>
          <w:t>4.2.2.</w:t>
        </w:r>
        <w:r w:rsidR="004329FC">
          <w:rPr>
            <w:rFonts w:asciiTheme="minorHAnsi" w:eastAsiaTheme="minorEastAsia" w:hAnsiTheme="minorHAnsi" w:cstheme="minorBidi"/>
            <w:noProof/>
            <w:lang w:eastAsia="pl-PL"/>
          </w:rPr>
          <w:tab/>
        </w:r>
        <w:r w:rsidR="004329FC" w:rsidRPr="004B7EC6">
          <w:rPr>
            <w:rStyle w:val="Hipercze"/>
            <w:rFonts w:cs="Calibri"/>
            <w:noProof/>
          </w:rPr>
          <w:t>Krajobraz kulturowy</w:t>
        </w:r>
        <w:r w:rsidR="004329FC">
          <w:rPr>
            <w:noProof/>
            <w:webHidden/>
          </w:rPr>
          <w:tab/>
        </w:r>
        <w:r w:rsidR="004329FC">
          <w:rPr>
            <w:noProof/>
            <w:webHidden/>
          </w:rPr>
          <w:fldChar w:fldCharType="begin"/>
        </w:r>
        <w:r w:rsidR="004329FC">
          <w:rPr>
            <w:noProof/>
            <w:webHidden/>
          </w:rPr>
          <w:instrText xml:space="preserve"> PAGEREF _Toc105659556 \h </w:instrText>
        </w:r>
        <w:r w:rsidR="004329FC">
          <w:rPr>
            <w:noProof/>
            <w:webHidden/>
          </w:rPr>
        </w:r>
        <w:r w:rsidR="004329FC">
          <w:rPr>
            <w:noProof/>
            <w:webHidden/>
          </w:rPr>
          <w:fldChar w:fldCharType="separate"/>
        </w:r>
        <w:r w:rsidR="00BD0114">
          <w:rPr>
            <w:noProof/>
            <w:webHidden/>
          </w:rPr>
          <w:t>34</w:t>
        </w:r>
        <w:r w:rsidR="004329FC">
          <w:rPr>
            <w:noProof/>
            <w:webHidden/>
          </w:rPr>
          <w:fldChar w:fldCharType="end"/>
        </w:r>
      </w:hyperlink>
    </w:p>
    <w:p w14:paraId="658827BD" w14:textId="6987EBDF"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57" w:history="1">
        <w:r w:rsidR="004329FC" w:rsidRPr="004B7EC6">
          <w:rPr>
            <w:rStyle w:val="Hipercze"/>
            <w:rFonts w:cs="Calibri"/>
            <w:noProof/>
          </w:rPr>
          <w:t>4.2.3.</w:t>
        </w:r>
        <w:r w:rsidR="004329FC">
          <w:rPr>
            <w:rFonts w:asciiTheme="minorHAnsi" w:eastAsiaTheme="minorEastAsia" w:hAnsiTheme="minorHAnsi" w:cstheme="minorBidi"/>
            <w:noProof/>
            <w:lang w:eastAsia="pl-PL"/>
          </w:rPr>
          <w:tab/>
        </w:r>
        <w:r w:rsidR="004329FC" w:rsidRPr="004B7EC6">
          <w:rPr>
            <w:rStyle w:val="Hipercze"/>
            <w:rFonts w:cs="Calibri"/>
            <w:noProof/>
          </w:rPr>
          <w:t>Zabytki nieruchome wpisane do rejestru zabytków – wykaz</w:t>
        </w:r>
        <w:r w:rsidR="004329FC">
          <w:rPr>
            <w:noProof/>
            <w:webHidden/>
          </w:rPr>
          <w:tab/>
        </w:r>
        <w:r w:rsidR="004329FC">
          <w:rPr>
            <w:noProof/>
            <w:webHidden/>
          </w:rPr>
          <w:fldChar w:fldCharType="begin"/>
        </w:r>
        <w:r w:rsidR="004329FC">
          <w:rPr>
            <w:noProof/>
            <w:webHidden/>
          </w:rPr>
          <w:instrText xml:space="preserve"> PAGEREF _Toc105659557 \h </w:instrText>
        </w:r>
        <w:r w:rsidR="004329FC">
          <w:rPr>
            <w:noProof/>
            <w:webHidden/>
          </w:rPr>
        </w:r>
        <w:r w:rsidR="004329FC">
          <w:rPr>
            <w:noProof/>
            <w:webHidden/>
          </w:rPr>
          <w:fldChar w:fldCharType="separate"/>
        </w:r>
        <w:r w:rsidR="00BD0114">
          <w:rPr>
            <w:noProof/>
            <w:webHidden/>
          </w:rPr>
          <w:t>36</w:t>
        </w:r>
        <w:r w:rsidR="004329FC">
          <w:rPr>
            <w:noProof/>
            <w:webHidden/>
          </w:rPr>
          <w:fldChar w:fldCharType="end"/>
        </w:r>
      </w:hyperlink>
    </w:p>
    <w:p w14:paraId="33697B3E" w14:textId="679A56B2"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58" w:history="1">
        <w:r w:rsidR="004329FC" w:rsidRPr="004B7EC6">
          <w:rPr>
            <w:rStyle w:val="Hipercze"/>
            <w:rFonts w:cs="Calibri"/>
            <w:noProof/>
          </w:rPr>
          <w:t>4.2.4.</w:t>
        </w:r>
        <w:r w:rsidR="004329FC">
          <w:rPr>
            <w:rFonts w:asciiTheme="minorHAnsi" w:eastAsiaTheme="minorEastAsia" w:hAnsiTheme="minorHAnsi" w:cstheme="minorBidi"/>
            <w:noProof/>
            <w:lang w:eastAsia="pl-PL"/>
          </w:rPr>
          <w:tab/>
        </w:r>
        <w:r w:rsidR="004329FC" w:rsidRPr="004B7EC6">
          <w:rPr>
            <w:rStyle w:val="Hipercze"/>
            <w:rFonts w:cs="Calibri"/>
            <w:noProof/>
          </w:rPr>
          <w:t>Zabytki nieruchome ujęte w gminnej ewidencji zabytków</w:t>
        </w:r>
        <w:r w:rsidR="004329FC">
          <w:rPr>
            <w:noProof/>
            <w:webHidden/>
          </w:rPr>
          <w:tab/>
        </w:r>
        <w:r w:rsidR="004329FC">
          <w:rPr>
            <w:noProof/>
            <w:webHidden/>
          </w:rPr>
          <w:fldChar w:fldCharType="begin"/>
        </w:r>
        <w:r w:rsidR="004329FC">
          <w:rPr>
            <w:noProof/>
            <w:webHidden/>
          </w:rPr>
          <w:instrText xml:space="preserve"> PAGEREF _Toc105659558 \h </w:instrText>
        </w:r>
        <w:r w:rsidR="004329FC">
          <w:rPr>
            <w:noProof/>
            <w:webHidden/>
          </w:rPr>
        </w:r>
        <w:r w:rsidR="004329FC">
          <w:rPr>
            <w:noProof/>
            <w:webHidden/>
          </w:rPr>
          <w:fldChar w:fldCharType="separate"/>
        </w:r>
        <w:r w:rsidR="00BD0114">
          <w:rPr>
            <w:noProof/>
            <w:webHidden/>
          </w:rPr>
          <w:t>38</w:t>
        </w:r>
        <w:r w:rsidR="004329FC">
          <w:rPr>
            <w:noProof/>
            <w:webHidden/>
          </w:rPr>
          <w:fldChar w:fldCharType="end"/>
        </w:r>
      </w:hyperlink>
    </w:p>
    <w:p w14:paraId="70A9BD7B" w14:textId="4B10EEC4"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59" w:history="1">
        <w:r w:rsidR="004329FC" w:rsidRPr="004B7EC6">
          <w:rPr>
            <w:rStyle w:val="Hipercze"/>
            <w:rFonts w:cs="Calibri"/>
            <w:noProof/>
          </w:rPr>
          <w:t>4.3.</w:t>
        </w:r>
        <w:r w:rsidR="004329FC">
          <w:rPr>
            <w:rFonts w:asciiTheme="minorHAnsi" w:eastAsiaTheme="minorEastAsia" w:hAnsiTheme="minorHAnsi" w:cstheme="minorBidi"/>
            <w:noProof/>
            <w:lang w:eastAsia="pl-PL"/>
          </w:rPr>
          <w:tab/>
        </w:r>
        <w:r w:rsidR="004329FC" w:rsidRPr="004B7EC6">
          <w:rPr>
            <w:rStyle w:val="Hipercze"/>
            <w:rFonts w:cs="Calibri"/>
            <w:noProof/>
          </w:rPr>
          <w:t>Zabytki ruchome</w:t>
        </w:r>
        <w:r w:rsidR="004329FC">
          <w:rPr>
            <w:noProof/>
            <w:webHidden/>
          </w:rPr>
          <w:tab/>
        </w:r>
        <w:r w:rsidR="004329FC">
          <w:rPr>
            <w:noProof/>
            <w:webHidden/>
          </w:rPr>
          <w:fldChar w:fldCharType="begin"/>
        </w:r>
        <w:r w:rsidR="004329FC">
          <w:rPr>
            <w:noProof/>
            <w:webHidden/>
          </w:rPr>
          <w:instrText xml:space="preserve"> PAGEREF _Toc105659559 \h </w:instrText>
        </w:r>
        <w:r w:rsidR="004329FC">
          <w:rPr>
            <w:noProof/>
            <w:webHidden/>
          </w:rPr>
        </w:r>
        <w:r w:rsidR="004329FC">
          <w:rPr>
            <w:noProof/>
            <w:webHidden/>
          </w:rPr>
          <w:fldChar w:fldCharType="separate"/>
        </w:r>
        <w:r w:rsidR="00BD0114">
          <w:rPr>
            <w:noProof/>
            <w:webHidden/>
          </w:rPr>
          <w:t>50</w:t>
        </w:r>
        <w:r w:rsidR="004329FC">
          <w:rPr>
            <w:noProof/>
            <w:webHidden/>
          </w:rPr>
          <w:fldChar w:fldCharType="end"/>
        </w:r>
      </w:hyperlink>
    </w:p>
    <w:p w14:paraId="3AD70E39" w14:textId="41155C92"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60" w:history="1">
        <w:r w:rsidR="004329FC" w:rsidRPr="004B7EC6">
          <w:rPr>
            <w:rStyle w:val="Hipercze"/>
            <w:rFonts w:cs="Calibri"/>
            <w:noProof/>
          </w:rPr>
          <w:t>4.4.</w:t>
        </w:r>
        <w:r w:rsidR="004329FC">
          <w:rPr>
            <w:rFonts w:asciiTheme="minorHAnsi" w:eastAsiaTheme="minorEastAsia" w:hAnsiTheme="minorHAnsi" w:cstheme="minorBidi"/>
            <w:noProof/>
            <w:lang w:eastAsia="pl-PL"/>
          </w:rPr>
          <w:tab/>
        </w:r>
        <w:r w:rsidR="004329FC" w:rsidRPr="004B7EC6">
          <w:rPr>
            <w:rStyle w:val="Hipercze"/>
            <w:rFonts w:cs="Calibri"/>
            <w:noProof/>
          </w:rPr>
          <w:t>Zabytki archeologiczne</w:t>
        </w:r>
        <w:r w:rsidR="004329FC">
          <w:rPr>
            <w:noProof/>
            <w:webHidden/>
          </w:rPr>
          <w:tab/>
        </w:r>
        <w:r w:rsidR="004329FC">
          <w:rPr>
            <w:noProof/>
            <w:webHidden/>
          </w:rPr>
          <w:fldChar w:fldCharType="begin"/>
        </w:r>
        <w:r w:rsidR="004329FC">
          <w:rPr>
            <w:noProof/>
            <w:webHidden/>
          </w:rPr>
          <w:instrText xml:space="preserve"> PAGEREF _Toc105659560 \h </w:instrText>
        </w:r>
        <w:r w:rsidR="004329FC">
          <w:rPr>
            <w:noProof/>
            <w:webHidden/>
          </w:rPr>
        </w:r>
        <w:r w:rsidR="004329FC">
          <w:rPr>
            <w:noProof/>
            <w:webHidden/>
          </w:rPr>
          <w:fldChar w:fldCharType="separate"/>
        </w:r>
        <w:r w:rsidR="00BD0114">
          <w:rPr>
            <w:noProof/>
            <w:webHidden/>
          </w:rPr>
          <w:t>51</w:t>
        </w:r>
        <w:r w:rsidR="004329FC">
          <w:rPr>
            <w:noProof/>
            <w:webHidden/>
          </w:rPr>
          <w:fldChar w:fldCharType="end"/>
        </w:r>
      </w:hyperlink>
    </w:p>
    <w:p w14:paraId="674961F8" w14:textId="22B464EB"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61" w:history="1">
        <w:r w:rsidR="004329FC" w:rsidRPr="004B7EC6">
          <w:rPr>
            <w:rStyle w:val="Hipercze"/>
            <w:rFonts w:cs="Calibri"/>
            <w:noProof/>
          </w:rPr>
          <w:t>4.4.1.</w:t>
        </w:r>
        <w:r w:rsidR="004329FC">
          <w:rPr>
            <w:rFonts w:asciiTheme="minorHAnsi" w:eastAsiaTheme="minorEastAsia" w:hAnsiTheme="minorHAnsi" w:cstheme="minorBidi"/>
            <w:noProof/>
            <w:lang w:eastAsia="pl-PL"/>
          </w:rPr>
          <w:tab/>
        </w:r>
        <w:r w:rsidR="004329FC" w:rsidRPr="004B7EC6">
          <w:rPr>
            <w:rStyle w:val="Hipercze"/>
            <w:rFonts w:cs="Calibri"/>
            <w:noProof/>
          </w:rPr>
          <w:t>Wykaz stanowisk archeologicznych wpisanych do rejestru zabytków</w:t>
        </w:r>
        <w:r w:rsidR="004329FC">
          <w:rPr>
            <w:noProof/>
            <w:webHidden/>
          </w:rPr>
          <w:tab/>
        </w:r>
        <w:r w:rsidR="004329FC">
          <w:rPr>
            <w:noProof/>
            <w:webHidden/>
          </w:rPr>
          <w:fldChar w:fldCharType="begin"/>
        </w:r>
        <w:r w:rsidR="004329FC">
          <w:rPr>
            <w:noProof/>
            <w:webHidden/>
          </w:rPr>
          <w:instrText xml:space="preserve"> PAGEREF _Toc105659561 \h </w:instrText>
        </w:r>
        <w:r w:rsidR="004329FC">
          <w:rPr>
            <w:noProof/>
            <w:webHidden/>
          </w:rPr>
        </w:r>
        <w:r w:rsidR="004329FC">
          <w:rPr>
            <w:noProof/>
            <w:webHidden/>
          </w:rPr>
          <w:fldChar w:fldCharType="separate"/>
        </w:r>
        <w:r w:rsidR="00BD0114">
          <w:rPr>
            <w:noProof/>
            <w:webHidden/>
          </w:rPr>
          <w:t>52</w:t>
        </w:r>
        <w:r w:rsidR="004329FC">
          <w:rPr>
            <w:noProof/>
            <w:webHidden/>
          </w:rPr>
          <w:fldChar w:fldCharType="end"/>
        </w:r>
      </w:hyperlink>
    </w:p>
    <w:p w14:paraId="054048F4" w14:textId="256572DD"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62" w:history="1">
        <w:r w:rsidR="004329FC" w:rsidRPr="004B7EC6">
          <w:rPr>
            <w:rStyle w:val="Hipercze"/>
            <w:rFonts w:cs="Calibri"/>
            <w:noProof/>
          </w:rPr>
          <w:t>4.4.2.</w:t>
        </w:r>
        <w:r w:rsidR="004329FC">
          <w:rPr>
            <w:rFonts w:asciiTheme="minorHAnsi" w:eastAsiaTheme="minorEastAsia" w:hAnsiTheme="minorHAnsi" w:cstheme="minorBidi"/>
            <w:noProof/>
            <w:lang w:eastAsia="pl-PL"/>
          </w:rPr>
          <w:tab/>
        </w:r>
        <w:r w:rsidR="004329FC" w:rsidRPr="004B7EC6">
          <w:rPr>
            <w:rStyle w:val="Hipercze"/>
            <w:rFonts w:cs="Calibri"/>
            <w:noProof/>
          </w:rPr>
          <w:t>Wykaz stanowisk o własnej formie krajobrazowej</w:t>
        </w:r>
        <w:r w:rsidR="004329FC">
          <w:rPr>
            <w:noProof/>
            <w:webHidden/>
          </w:rPr>
          <w:tab/>
        </w:r>
        <w:r w:rsidR="004329FC">
          <w:rPr>
            <w:noProof/>
            <w:webHidden/>
          </w:rPr>
          <w:fldChar w:fldCharType="begin"/>
        </w:r>
        <w:r w:rsidR="004329FC">
          <w:rPr>
            <w:noProof/>
            <w:webHidden/>
          </w:rPr>
          <w:instrText xml:space="preserve"> PAGEREF _Toc105659562 \h </w:instrText>
        </w:r>
        <w:r w:rsidR="004329FC">
          <w:rPr>
            <w:noProof/>
            <w:webHidden/>
          </w:rPr>
        </w:r>
        <w:r w:rsidR="004329FC">
          <w:rPr>
            <w:noProof/>
            <w:webHidden/>
          </w:rPr>
          <w:fldChar w:fldCharType="separate"/>
        </w:r>
        <w:r w:rsidR="00BD0114">
          <w:rPr>
            <w:noProof/>
            <w:webHidden/>
          </w:rPr>
          <w:t>54</w:t>
        </w:r>
        <w:r w:rsidR="004329FC">
          <w:rPr>
            <w:noProof/>
            <w:webHidden/>
          </w:rPr>
          <w:fldChar w:fldCharType="end"/>
        </w:r>
      </w:hyperlink>
    </w:p>
    <w:p w14:paraId="0E3B74A9" w14:textId="19EFDF22"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63" w:history="1">
        <w:r w:rsidR="004329FC" w:rsidRPr="004B7EC6">
          <w:rPr>
            <w:rStyle w:val="Hipercze"/>
            <w:rFonts w:cs="Calibri"/>
            <w:noProof/>
          </w:rPr>
          <w:t>4.4.3.</w:t>
        </w:r>
        <w:r w:rsidR="004329FC">
          <w:rPr>
            <w:rFonts w:asciiTheme="minorHAnsi" w:eastAsiaTheme="minorEastAsia" w:hAnsiTheme="minorHAnsi" w:cstheme="minorBidi"/>
            <w:noProof/>
            <w:lang w:eastAsia="pl-PL"/>
          </w:rPr>
          <w:tab/>
        </w:r>
        <w:r w:rsidR="004329FC" w:rsidRPr="004B7EC6">
          <w:rPr>
            <w:rStyle w:val="Hipercze"/>
            <w:rFonts w:cs="Calibri"/>
            <w:noProof/>
          </w:rPr>
          <w:t>Wykaz stanowisk archeologicznych ujętych w gminnej ewidencji zabytków archeologicznych łącznie z ich funkcją oraz krótką analizą chronologiczną</w:t>
        </w:r>
        <w:r w:rsidR="004329FC">
          <w:rPr>
            <w:noProof/>
            <w:webHidden/>
          </w:rPr>
          <w:tab/>
        </w:r>
        <w:r w:rsidR="004329FC">
          <w:rPr>
            <w:noProof/>
            <w:webHidden/>
          </w:rPr>
          <w:fldChar w:fldCharType="begin"/>
        </w:r>
        <w:r w:rsidR="004329FC">
          <w:rPr>
            <w:noProof/>
            <w:webHidden/>
          </w:rPr>
          <w:instrText xml:space="preserve"> PAGEREF _Toc105659563 \h </w:instrText>
        </w:r>
        <w:r w:rsidR="004329FC">
          <w:rPr>
            <w:noProof/>
            <w:webHidden/>
          </w:rPr>
        </w:r>
        <w:r w:rsidR="004329FC">
          <w:rPr>
            <w:noProof/>
            <w:webHidden/>
          </w:rPr>
          <w:fldChar w:fldCharType="separate"/>
        </w:r>
        <w:r w:rsidR="00BD0114">
          <w:rPr>
            <w:noProof/>
            <w:webHidden/>
          </w:rPr>
          <w:t>54</w:t>
        </w:r>
        <w:r w:rsidR="004329FC">
          <w:rPr>
            <w:noProof/>
            <w:webHidden/>
          </w:rPr>
          <w:fldChar w:fldCharType="end"/>
        </w:r>
      </w:hyperlink>
    </w:p>
    <w:p w14:paraId="19F73DD4" w14:textId="6B2BA7C5" w:rsidR="004329FC" w:rsidRDefault="00184BF1">
      <w:pPr>
        <w:pStyle w:val="Spistreci1"/>
        <w:rPr>
          <w:rFonts w:asciiTheme="minorHAnsi" w:eastAsiaTheme="minorEastAsia" w:hAnsiTheme="minorHAnsi" w:cstheme="minorBidi"/>
          <w:lang w:eastAsia="pl-PL"/>
        </w:rPr>
      </w:pPr>
      <w:hyperlink w:anchor="_Toc105659564" w:history="1">
        <w:r w:rsidR="004329FC" w:rsidRPr="004B7EC6">
          <w:rPr>
            <w:rStyle w:val="Hipercze"/>
          </w:rPr>
          <w:t>5.</w:t>
        </w:r>
        <w:r w:rsidR="004329FC">
          <w:rPr>
            <w:rFonts w:asciiTheme="minorHAnsi" w:eastAsiaTheme="minorEastAsia" w:hAnsiTheme="minorHAnsi" w:cstheme="minorBidi"/>
            <w:lang w:eastAsia="pl-PL"/>
          </w:rPr>
          <w:tab/>
        </w:r>
        <w:r w:rsidR="004329FC" w:rsidRPr="004B7EC6">
          <w:rPr>
            <w:rStyle w:val="Hipercze"/>
            <w:rFonts w:cs="Calibri"/>
          </w:rPr>
          <w:t>UWARUNKOWANIA WEWNĘTRZNE OCHRONY ZASOBÓW DZIEDZICTWA KULTUROWEGO</w:t>
        </w:r>
        <w:r w:rsidR="004329FC">
          <w:rPr>
            <w:webHidden/>
          </w:rPr>
          <w:tab/>
        </w:r>
        <w:r w:rsidR="004329FC">
          <w:rPr>
            <w:webHidden/>
          </w:rPr>
          <w:fldChar w:fldCharType="begin"/>
        </w:r>
        <w:r w:rsidR="004329FC">
          <w:rPr>
            <w:webHidden/>
          </w:rPr>
          <w:instrText xml:space="preserve"> PAGEREF _Toc105659564 \h </w:instrText>
        </w:r>
        <w:r w:rsidR="004329FC">
          <w:rPr>
            <w:webHidden/>
          </w:rPr>
        </w:r>
        <w:r w:rsidR="004329FC">
          <w:rPr>
            <w:webHidden/>
          </w:rPr>
          <w:fldChar w:fldCharType="separate"/>
        </w:r>
        <w:r w:rsidR="00BD0114">
          <w:rPr>
            <w:webHidden/>
          </w:rPr>
          <w:t>85</w:t>
        </w:r>
        <w:r w:rsidR="004329FC">
          <w:rPr>
            <w:webHidden/>
          </w:rPr>
          <w:fldChar w:fldCharType="end"/>
        </w:r>
      </w:hyperlink>
    </w:p>
    <w:p w14:paraId="3D0BBDF7" w14:textId="4161CD85"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65" w:history="1">
        <w:r w:rsidR="004329FC" w:rsidRPr="004B7EC6">
          <w:rPr>
            <w:rStyle w:val="Hipercze"/>
            <w:rFonts w:cs="Calibri"/>
            <w:noProof/>
          </w:rPr>
          <w:t>5.1.</w:t>
        </w:r>
        <w:r w:rsidR="004329FC">
          <w:rPr>
            <w:rFonts w:asciiTheme="minorHAnsi" w:eastAsiaTheme="minorEastAsia" w:hAnsiTheme="minorHAnsi" w:cstheme="minorBidi"/>
            <w:noProof/>
            <w:lang w:eastAsia="pl-PL"/>
          </w:rPr>
          <w:tab/>
        </w:r>
        <w:r w:rsidR="004329FC" w:rsidRPr="004B7EC6">
          <w:rPr>
            <w:rStyle w:val="Hipercze"/>
            <w:rFonts w:cs="Calibri"/>
            <w:noProof/>
          </w:rPr>
          <w:t>Stan zachowania i obszary największego zagrożenia zabytków</w:t>
        </w:r>
        <w:r w:rsidR="004329FC">
          <w:rPr>
            <w:noProof/>
            <w:webHidden/>
          </w:rPr>
          <w:tab/>
        </w:r>
        <w:r w:rsidR="004329FC">
          <w:rPr>
            <w:noProof/>
            <w:webHidden/>
          </w:rPr>
          <w:fldChar w:fldCharType="begin"/>
        </w:r>
        <w:r w:rsidR="004329FC">
          <w:rPr>
            <w:noProof/>
            <w:webHidden/>
          </w:rPr>
          <w:instrText xml:space="preserve"> PAGEREF _Toc105659565 \h </w:instrText>
        </w:r>
        <w:r w:rsidR="004329FC">
          <w:rPr>
            <w:noProof/>
            <w:webHidden/>
          </w:rPr>
        </w:r>
        <w:r w:rsidR="004329FC">
          <w:rPr>
            <w:noProof/>
            <w:webHidden/>
          </w:rPr>
          <w:fldChar w:fldCharType="separate"/>
        </w:r>
        <w:r w:rsidR="00BD0114">
          <w:rPr>
            <w:noProof/>
            <w:webHidden/>
          </w:rPr>
          <w:t>85</w:t>
        </w:r>
        <w:r w:rsidR="004329FC">
          <w:rPr>
            <w:noProof/>
            <w:webHidden/>
          </w:rPr>
          <w:fldChar w:fldCharType="end"/>
        </w:r>
      </w:hyperlink>
    </w:p>
    <w:p w14:paraId="06837F4E" w14:textId="52AE779B"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66" w:history="1">
        <w:r w:rsidR="004329FC" w:rsidRPr="004B7EC6">
          <w:rPr>
            <w:rStyle w:val="Hipercze"/>
            <w:rFonts w:cs="Calibri"/>
            <w:noProof/>
          </w:rPr>
          <w:t>5.1.1.</w:t>
        </w:r>
        <w:r w:rsidR="004329FC">
          <w:rPr>
            <w:rFonts w:asciiTheme="minorHAnsi" w:eastAsiaTheme="minorEastAsia" w:hAnsiTheme="minorHAnsi" w:cstheme="minorBidi"/>
            <w:noProof/>
            <w:lang w:eastAsia="pl-PL"/>
          </w:rPr>
          <w:tab/>
        </w:r>
        <w:r w:rsidR="004329FC" w:rsidRPr="004B7EC6">
          <w:rPr>
            <w:rStyle w:val="Hipercze"/>
            <w:rFonts w:cs="Calibri"/>
            <w:noProof/>
          </w:rPr>
          <w:t>Stan zachowania zabytków nieruchomych wpisanych do rejestru zabytków</w:t>
        </w:r>
        <w:r w:rsidR="004329FC">
          <w:rPr>
            <w:noProof/>
            <w:webHidden/>
          </w:rPr>
          <w:tab/>
        </w:r>
        <w:r w:rsidR="004329FC">
          <w:rPr>
            <w:noProof/>
            <w:webHidden/>
          </w:rPr>
          <w:fldChar w:fldCharType="begin"/>
        </w:r>
        <w:r w:rsidR="004329FC">
          <w:rPr>
            <w:noProof/>
            <w:webHidden/>
          </w:rPr>
          <w:instrText xml:space="preserve"> PAGEREF _Toc105659566 \h </w:instrText>
        </w:r>
        <w:r w:rsidR="004329FC">
          <w:rPr>
            <w:noProof/>
            <w:webHidden/>
          </w:rPr>
        </w:r>
        <w:r w:rsidR="004329FC">
          <w:rPr>
            <w:noProof/>
            <w:webHidden/>
          </w:rPr>
          <w:fldChar w:fldCharType="separate"/>
        </w:r>
        <w:r w:rsidR="00BD0114">
          <w:rPr>
            <w:noProof/>
            <w:webHidden/>
          </w:rPr>
          <w:t>85</w:t>
        </w:r>
        <w:r w:rsidR="004329FC">
          <w:rPr>
            <w:noProof/>
            <w:webHidden/>
          </w:rPr>
          <w:fldChar w:fldCharType="end"/>
        </w:r>
      </w:hyperlink>
    </w:p>
    <w:p w14:paraId="7DB78D41" w14:textId="5444133E"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67" w:history="1">
        <w:r w:rsidR="004329FC" w:rsidRPr="004B7EC6">
          <w:rPr>
            <w:rStyle w:val="Hipercze"/>
            <w:rFonts w:cs="Calibri"/>
            <w:noProof/>
          </w:rPr>
          <w:t>5.1.2.</w:t>
        </w:r>
        <w:r w:rsidR="004329FC">
          <w:rPr>
            <w:rFonts w:asciiTheme="minorHAnsi" w:eastAsiaTheme="minorEastAsia" w:hAnsiTheme="minorHAnsi" w:cstheme="minorBidi"/>
            <w:noProof/>
            <w:lang w:eastAsia="pl-PL"/>
          </w:rPr>
          <w:tab/>
        </w:r>
        <w:r w:rsidR="004329FC" w:rsidRPr="004B7EC6">
          <w:rPr>
            <w:rStyle w:val="Hipercze"/>
            <w:rFonts w:cs="Calibri"/>
            <w:noProof/>
          </w:rPr>
          <w:t>Stan zachowania zabytków ruchomych</w:t>
        </w:r>
        <w:r w:rsidR="004329FC">
          <w:rPr>
            <w:noProof/>
            <w:webHidden/>
          </w:rPr>
          <w:tab/>
        </w:r>
        <w:r w:rsidR="004329FC">
          <w:rPr>
            <w:noProof/>
            <w:webHidden/>
          </w:rPr>
          <w:fldChar w:fldCharType="begin"/>
        </w:r>
        <w:r w:rsidR="004329FC">
          <w:rPr>
            <w:noProof/>
            <w:webHidden/>
          </w:rPr>
          <w:instrText xml:space="preserve"> PAGEREF _Toc105659567 \h </w:instrText>
        </w:r>
        <w:r w:rsidR="004329FC">
          <w:rPr>
            <w:noProof/>
            <w:webHidden/>
          </w:rPr>
        </w:r>
        <w:r w:rsidR="004329FC">
          <w:rPr>
            <w:noProof/>
            <w:webHidden/>
          </w:rPr>
          <w:fldChar w:fldCharType="separate"/>
        </w:r>
        <w:r w:rsidR="00BD0114">
          <w:rPr>
            <w:noProof/>
            <w:webHidden/>
          </w:rPr>
          <w:t>90</w:t>
        </w:r>
        <w:r w:rsidR="004329FC">
          <w:rPr>
            <w:noProof/>
            <w:webHidden/>
          </w:rPr>
          <w:fldChar w:fldCharType="end"/>
        </w:r>
      </w:hyperlink>
    </w:p>
    <w:p w14:paraId="05B2E01E" w14:textId="55B54C69"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68" w:history="1">
        <w:r w:rsidR="004329FC" w:rsidRPr="004B7EC6">
          <w:rPr>
            <w:rStyle w:val="Hipercze"/>
            <w:rFonts w:cs="Calibri"/>
            <w:noProof/>
          </w:rPr>
          <w:t>5.1.3.</w:t>
        </w:r>
        <w:r w:rsidR="004329FC">
          <w:rPr>
            <w:rFonts w:asciiTheme="minorHAnsi" w:eastAsiaTheme="minorEastAsia" w:hAnsiTheme="minorHAnsi" w:cstheme="minorBidi"/>
            <w:noProof/>
            <w:lang w:eastAsia="pl-PL"/>
          </w:rPr>
          <w:tab/>
        </w:r>
        <w:r w:rsidR="004329FC" w:rsidRPr="004B7EC6">
          <w:rPr>
            <w:rStyle w:val="Hipercze"/>
            <w:rFonts w:cs="Calibri"/>
            <w:noProof/>
          </w:rPr>
          <w:t>Stan zachowania dziedzictwa archeologicznego</w:t>
        </w:r>
        <w:r w:rsidR="004329FC">
          <w:rPr>
            <w:noProof/>
            <w:webHidden/>
          </w:rPr>
          <w:tab/>
        </w:r>
        <w:r w:rsidR="004329FC">
          <w:rPr>
            <w:noProof/>
            <w:webHidden/>
          </w:rPr>
          <w:fldChar w:fldCharType="begin"/>
        </w:r>
        <w:r w:rsidR="004329FC">
          <w:rPr>
            <w:noProof/>
            <w:webHidden/>
          </w:rPr>
          <w:instrText xml:space="preserve"> PAGEREF _Toc105659568 \h </w:instrText>
        </w:r>
        <w:r w:rsidR="004329FC">
          <w:rPr>
            <w:noProof/>
            <w:webHidden/>
          </w:rPr>
        </w:r>
        <w:r w:rsidR="004329FC">
          <w:rPr>
            <w:noProof/>
            <w:webHidden/>
          </w:rPr>
          <w:fldChar w:fldCharType="separate"/>
        </w:r>
        <w:r w:rsidR="00BD0114">
          <w:rPr>
            <w:noProof/>
            <w:webHidden/>
          </w:rPr>
          <w:t>91</w:t>
        </w:r>
        <w:r w:rsidR="004329FC">
          <w:rPr>
            <w:noProof/>
            <w:webHidden/>
          </w:rPr>
          <w:fldChar w:fldCharType="end"/>
        </w:r>
      </w:hyperlink>
    </w:p>
    <w:p w14:paraId="3A4C88C9" w14:textId="0D18ABD9"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69" w:history="1">
        <w:r w:rsidR="004329FC" w:rsidRPr="004B7EC6">
          <w:rPr>
            <w:rStyle w:val="Hipercze"/>
            <w:rFonts w:cs="Calibri"/>
            <w:noProof/>
          </w:rPr>
          <w:t>5.1.4.</w:t>
        </w:r>
        <w:r w:rsidR="004329FC">
          <w:rPr>
            <w:rFonts w:asciiTheme="minorHAnsi" w:eastAsiaTheme="minorEastAsia" w:hAnsiTheme="minorHAnsi" w:cstheme="minorBidi"/>
            <w:noProof/>
            <w:lang w:eastAsia="pl-PL"/>
          </w:rPr>
          <w:tab/>
        </w:r>
        <w:r w:rsidR="004329FC" w:rsidRPr="004B7EC6">
          <w:rPr>
            <w:rStyle w:val="Hipercze"/>
            <w:rFonts w:cs="Calibri"/>
            <w:noProof/>
          </w:rPr>
          <w:t>Obszary największego zagrożenia dla zabytków w mieście</w:t>
        </w:r>
        <w:r w:rsidR="004329FC">
          <w:rPr>
            <w:noProof/>
            <w:webHidden/>
          </w:rPr>
          <w:tab/>
        </w:r>
        <w:r w:rsidR="004329FC">
          <w:rPr>
            <w:noProof/>
            <w:webHidden/>
          </w:rPr>
          <w:fldChar w:fldCharType="begin"/>
        </w:r>
        <w:r w:rsidR="004329FC">
          <w:rPr>
            <w:noProof/>
            <w:webHidden/>
          </w:rPr>
          <w:instrText xml:space="preserve"> PAGEREF _Toc105659569 \h </w:instrText>
        </w:r>
        <w:r w:rsidR="004329FC">
          <w:rPr>
            <w:noProof/>
            <w:webHidden/>
          </w:rPr>
        </w:r>
        <w:r w:rsidR="004329FC">
          <w:rPr>
            <w:noProof/>
            <w:webHidden/>
          </w:rPr>
          <w:fldChar w:fldCharType="separate"/>
        </w:r>
        <w:r w:rsidR="00BD0114">
          <w:rPr>
            <w:noProof/>
            <w:webHidden/>
          </w:rPr>
          <w:t>92</w:t>
        </w:r>
        <w:r w:rsidR="004329FC">
          <w:rPr>
            <w:noProof/>
            <w:webHidden/>
          </w:rPr>
          <w:fldChar w:fldCharType="end"/>
        </w:r>
      </w:hyperlink>
    </w:p>
    <w:p w14:paraId="25284F1A" w14:textId="46C6489A"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70" w:history="1">
        <w:r w:rsidR="004329FC" w:rsidRPr="004B7EC6">
          <w:rPr>
            <w:rStyle w:val="Hipercze"/>
            <w:rFonts w:cs="Calibri"/>
            <w:noProof/>
          </w:rPr>
          <w:t>5.2.</w:t>
        </w:r>
        <w:r w:rsidR="004329FC">
          <w:rPr>
            <w:rFonts w:asciiTheme="minorHAnsi" w:eastAsiaTheme="minorEastAsia" w:hAnsiTheme="minorHAnsi" w:cstheme="minorBidi"/>
            <w:noProof/>
            <w:lang w:eastAsia="pl-PL"/>
          </w:rPr>
          <w:tab/>
        </w:r>
        <w:r w:rsidR="004329FC" w:rsidRPr="004B7EC6">
          <w:rPr>
            <w:rStyle w:val="Hipercze"/>
            <w:rFonts w:cs="Calibri"/>
            <w:noProof/>
          </w:rPr>
          <w:t>Ochrona zabytków nieruchomych i dziedzictwa archeologicznego wynikająca ze </w:t>
        </w:r>
        <w:r w:rsidR="004329FC" w:rsidRPr="004B7EC6">
          <w:rPr>
            <w:rStyle w:val="Hipercze"/>
            <w:rFonts w:cs="Calibri"/>
            <w:i/>
            <w:iCs/>
            <w:noProof/>
          </w:rPr>
          <w:t>Studium Uwarunkowań i Kierunków Zagospodarowania Przestrzennego Gminy Złotów</w:t>
        </w:r>
        <w:r w:rsidR="004329FC">
          <w:rPr>
            <w:noProof/>
            <w:webHidden/>
          </w:rPr>
          <w:tab/>
        </w:r>
        <w:r w:rsidR="004329FC">
          <w:rPr>
            <w:noProof/>
            <w:webHidden/>
          </w:rPr>
          <w:fldChar w:fldCharType="begin"/>
        </w:r>
        <w:r w:rsidR="004329FC">
          <w:rPr>
            <w:noProof/>
            <w:webHidden/>
          </w:rPr>
          <w:instrText xml:space="preserve"> PAGEREF _Toc105659570 \h </w:instrText>
        </w:r>
        <w:r w:rsidR="004329FC">
          <w:rPr>
            <w:noProof/>
            <w:webHidden/>
          </w:rPr>
        </w:r>
        <w:r w:rsidR="004329FC">
          <w:rPr>
            <w:noProof/>
            <w:webHidden/>
          </w:rPr>
          <w:fldChar w:fldCharType="separate"/>
        </w:r>
        <w:r w:rsidR="00BD0114">
          <w:rPr>
            <w:noProof/>
            <w:webHidden/>
          </w:rPr>
          <w:t>94</w:t>
        </w:r>
        <w:r w:rsidR="004329FC">
          <w:rPr>
            <w:noProof/>
            <w:webHidden/>
          </w:rPr>
          <w:fldChar w:fldCharType="end"/>
        </w:r>
      </w:hyperlink>
    </w:p>
    <w:p w14:paraId="166F683F" w14:textId="77CF821D"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71" w:history="1">
        <w:r w:rsidR="004329FC" w:rsidRPr="004B7EC6">
          <w:rPr>
            <w:rStyle w:val="Hipercze"/>
            <w:rFonts w:cs="Calibri"/>
            <w:noProof/>
            <w:lang w:eastAsia="pl-PL"/>
          </w:rPr>
          <w:t>5.3.</w:t>
        </w:r>
        <w:r w:rsidR="004329FC">
          <w:rPr>
            <w:rFonts w:asciiTheme="minorHAnsi" w:eastAsiaTheme="minorEastAsia" w:hAnsiTheme="minorHAnsi" w:cstheme="minorBidi"/>
            <w:noProof/>
            <w:lang w:eastAsia="pl-PL"/>
          </w:rPr>
          <w:tab/>
        </w:r>
        <w:r w:rsidR="004329FC" w:rsidRPr="004B7EC6">
          <w:rPr>
            <w:rStyle w:val="Hipercze"/>
            <w:rFonts w:cs="Calibri"/>
            <w:noProof/>
            <w:lang w:eastAsia="pl-PL"/>
          </w:rPr>
          <w:t>Uwarunkowania wynikające z miejscowych planów zagospodarowania przestrzennego</w:t>
        </w:r>
        <w:r w:rsidR="004329FC">
          <w:rPr>
            <w:noProof/>
            <w:webHidden/>
          </w:rPr>
          <w:tab/>
        </w:r>
        <w:r w:rsidR="004329FC">
          <w:rPr>
            <w:noProof/>
            <w:webHidden/>
          </w:rPr>
          <w:fldChar w:fldCharType="begin"/>
        </w:r>
        <w:r w:rsidR="004329FC">
          <w:rPr>
            <w:noProof/>
            <w:webHidden/>
          </w:rPr>
          <w:instrText xml:space="preserve"> PAGEREF _Toc105659571 \h </w:instrText>
        </w:r>
        <w:r w:rsidR="004329FC">
          <w:rPr>
            <w:noProof/>
            <w:webHidden/>
          </w:rPr>
        </w:r>
        <w:r w:rsidR="004329FC">
          <w:rPr>
            <w:noProof/>
            <w:webHidden/>
          </w:rPr>
          <w:fldChar w:fldCharType="separate"/>
        </w:r>
        <w:r w:rsidR="00BD0114">
          <w:rPr>
            <w:noProof/>
            <w:webHidden/>
          </w:rPr>
          <w:t>99</w:t>
        </w:r>
        <w:r w:rsidR="004329FC">
          <w:rPr>
            <w:noProof/>
            <w:webHidden/>
          </w:rPr>
          <w:fldChar w:fldCharType="end"/>
        </w:r>
      </w:hyperlink>
    </w:p>
    <w:p w14:paraId="4AFEFD85" w14:textId="444DE6ED"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72" w:history="1">
        <w:r w:rsidR="004329FC" w:rsidRPr="004B7EC6">
          <w:rPr>
            <w:rStyle w:val="Hipercze"/>
            <w:rFonts w:cs="Calibri"/>
            <w:noProof/>
            <w:lang w:eastAsia="pl-PL"/>
          </w:rPr>
          <w:t>5.4.</w:t>
        </w:r>
        <w:r w:rsidR="004329FC">
          <w:rPr>
            <w:rFonts w:asciiTheme="minorHAnsi" w:eastAsiaTheme="minorEastAsia" w:hAnsiTheme="minorHAnsi" w:cstheme="minorBidi"/>
            <w:noProof/>
            <w:lang w:eastAsia="pl-PL"/>
          </w:rPr>
          <w:tab/>
        </w:r>
        <w:r w:rsidR="004329FC" w:rsidRPr="004B7EC6">
          <w:rPr>
            <w:rStyle w:val="Hipercze"/>
            <w:rFonts w:cs="Calibri"/>
            <w:noProof/>
            <w:lang w:eastAsia="pl-PL"/>
          </w:rPr>
          <w:t>Uwarunkowania wynikające z miejscowego planu zagospodarowania przestrzennego dla obszaru gminnej przestrzeni rolniczo – leśnej</w:t>
        </w:r>
        <w:r w:rsidR="004329FC">
          <w:rPr>
            <w:noProof/>
            <w:webHidden/>
          </w:rPr>
          <w:tab/>
        </w:r>
        <w:r w:rsidR="004329FC">
          <w:rPr>
            <w:noProof/>
            <w:webHidden/>
          </w:rPr>
          <w:fldChar w:fldCharType="begin"/>
        </w:r>
        <w:r w:rsidR="004329FC">
          <w:rPr>
            <w:noProof/>
            <w:webHidden/>
          </w:rPr>
          <w:instrText xml:space="preserve"> PAGEREF _Toc105659572 \h </w:instrText>
        </w:r>
        <w:r w:rsidR="004329FC">
          <w:rPr>
            <w:noProof/>
            <w:webHidden/>
          </w:rPr>
        </w:r>
        <w:r w:rsidR="004329FC">
          <w:rPr>
            <w:noProof/>
            <w:webHidden/>
          </w:rPr>
          <w:fldChar w:fldCharType="separate"/>
        </w:r>
        <w:r w:rsidR="00BD0114">
          <w:rPr>
            <w:noProof/>
            <w:webHidden/>
          </w:rPr>
          <w:t>104</w:t>
        </w:r>
        <w:r w:rsidR="004329FC">
          <w:rPr>
            <w:noProof/>
            <w:webHidden/>
          </w:rPr>
          <w:fldChar w:fldCharType="end"/>
        </w:r>
      </w:hyperlink>
    </w:p>
    <w:p w14:paraId="3350BFD8" w14:textId="658E3E9E"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73" w:history="1">
        <w:r w:rsidR="004329FC" w:rsidRPr="004B7EC6">
          <w:rPr>
            <w:rStyle w:val="Hipercze"/>
            <w:rFonts w:cs="Calibri"/>
            <w:noProof/>
            <w:lang w:eastAsia="pl-PL"/>
          </w:rPr>
          <w:t>5.5.</w:t>
        </w:r>
        <w:r w:rsidR="004329FC">
          <w:rPr>
            <w:rFonts w:asciiTheme="minorHAnsi" w:eastAsiaTheme="minorEastAsia" w:hAnsiTheme="minorHAnsi" w:cstheme="minorBidi"/>
            <w:noProof/>
            <w:lang w:eastAsia="pl-PL"/>
          </w:rPr>
          <w:tab/>
        </w:r>
        <w:r w:rsidR="004329FC" w:rsidRPr="004B7EC6">
          <w:rPr>
            <w:rStyle w:val="Hipercze"/>
            <w:rFonts w:cs="Calibri"/>
            <w:noProof/>
            <w:lang w:eastAsia="pl-PL"/>
          </w:rPr>
          <w:t>Uwarunkowania wynikające z dokumentów wykonanych przez Gminę Złotów</w:t>
        </w:r>
        <w:r w:rsidR="004329FC">
          <w:rPr>
            <w:noProof/>
            <w:webHidden/>
          </w:rPr>
          <w:tab/>
        </w:r>
        <w:r w:rsidR="004329FC">
          <w:rPr>
            <w:noProof/>
            <w:webHidden/>
          </w:rPr>
          <w:fldChar w:fldCharType="begin"/>
        </w:r>
        <w:r w:rsidR="004329FC">
          <w:rPr>
            <w:noProof/>
            <w:webHidden/>
          </w:rPr>
          <w:instrText xml:space="preserve"> PAGEREF _Toc105659573 \h </w:instrText>
        </w:r>
        <w:r w:rsidR="004329FC">
          <w:rPr>
            <w:noProof/>
            <w:webHidden/>
          </w:rPr>
        </w:r>
        <w:r w:rsidR="004329FC">
          <w:rPr>
            <w:noProof/>
            <w:webHidden/>
          </w:rPr>
          <w:fldChar w:fldCharType="separate"/>
        </w:r>
        <w:r w:rsidR="00BD0114">
          <w:rPr>
            <w:noProof/>
            <w:webHidden/>
          </w:rPr>
          <w:t>106</w:t>
        </w:r>
        <w:r w:rsidR="004329FC">
          <w:rPr>
            <w:noProof/>
            <w:webHidden/>
          </w:rPr>
          <w:fldChar w:fldCharType="end"/>
        </w:r>
      </w:hyperlink>
    </w:p>
    <w:p w14:paraId="3BDC83DB" w14:textId="6B03F357"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74" w:history="1">
        <w:r w:rsidR="004329FC" w:rsidRPr="004B7EC6">
          <w:rPr>
            <w:rStyle w:val="Hipercze"/>
            <w:rFonts w:cs="Calibri"/>
            <w:noProof/>
            <w:lang w:eastAsia="pl-PL"/>
          </w:rPr>
          <w:t>5.5.1.</w:t>
        </w:r>
        <w:r w:rsidR="004329FC">
          <w:rPr>
            <w:rFonts w:asciiTheme="minorHAnsi" w:eastAsiaTheme="minorEastAsia" w:hAnsiTheme="minorHAnsi" w:cstheme="minorBidi"/>
            <w:noProof/>
            <w:lang w:eastAsia="pl-PL"/>
          </w:rPr>
          <w:tab/>
        </w:r>
        <w:r w:rsidR="004329FC" w:rsidRPr="004B7EC6">
          <w:rPr>
            <w:rStyle w:val="Hipercze"/>
            <w:rFonts w:cs="Calibri"/>
            <w:noProof/>
            <w:lang w:eastAsia="pl-PL"/>
          </w:rPr>
          <w:t>Strategia Rozwoju Gminy Złotów na lata 2016 – 2025</w:t>
        </w:r>
        <w:r w:rsidR="004329FC">
          <w:rPr>
            <w:noProof/>
            <w:webHidden/>
          </w:rPr>
          <w:tab/>
        </w:r>
        <w:r w:rsidR="004329FC">
          <w:rPr>
            <w:noProof/>
            <w:webHidden/>
          </w:rPr>
          <w:fldChar w:fldCharType="begin"/>
        </w:r>
        <w:r w:rsidR="004329FC">
          <w:rPr>
            <w:noProof/>
            <w:webHidden/>
          </w:rPr>
          <w:instrText xml:space="preserve"> PAGEREF _Toc105659574 \h </w:instrText>
        </w:r>
        <w:r w:rsidR="004329FC">
          <w:rPr>
            <w:noProof/>
            <w:webHidden/>
          </w:rPr>
        </w:r>
        <w:r w:rsidR="004329FC">
          <w:rPr>
            <w:noProof/>
            <w:webHidden/>
          </w:rPr>
          <w:fldChar w:fldCharType="separate"/>
        </w:r>
        <w:r w:rsidR="00BD0114">
          <w:rPr>
            <w:noProof/>
            <w:webHidden/>
          </w:rPr>
          <w:t>106</w:t>
        </w:r>
        <w:r w:rsidR="004329FC">
          <w:rPr>
            <w:noProof/>
            <w:webHidden/>
          </w:rPr>
          <w:fldChar w:fldCharType="end"/>
        </w:r>
      </w:hyperlink>
    </w:p>
    <w:p w14:paraId="15BB3FDA" w14:textId="0C054324"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75" w:history="1">
        <w:r w:rsidR="004329FC" w:rsidRPr="004B7EC6">
          <w:rPr>
            <w:rStyle w:val="Hipercze"/>
            <w:rFonts w:cs="Calibri"/>
            <w:noProof/>
          </w:rPr>
          <w:t>5.5.2.</w:t>
        </w:r>
        <w:r w:rsidR="004329FC">
          <w:rPr>
            <w:rFonts w:asciiTheme="minorHAnsi" w:eastAsiaTheme="minorEastAsia" w:hAnsiTheme="minorHAnsi" w:cstheme="minorBidi"/>
            <w:noProof/>
            <w:lang w:eastAsia="pl-PL"/>
          </w:rPr>
          <w:tab/>
        </w:r>
        <w:r w:rsidR="004329FC" w:rsidRPr="004B7EC6">
          <w:rPr>
            <w:rStyle w:val="Hipercze"/>
            <w:rFonts w:cstheme="minorHAnsi"/>
            <w:noProof/>
          </w:rPr>
          <w:t>Program Rewitalizacji dla Obszarów Zdegradowanych w Gminie Złotów na lata 2017 – 2023</w:t>
        </w:r>
        <w:r w:rsidR="004329FC">
          <w:rPr>
            <w:noProof/>
            <w:webHidden/>
          </w:rPr>
          <w:tab/>
        </w:r>
        <w:r w:rsidR="004329FC">
          <w:rPr>
            <w:noProof/>
            <w:webHidden/>
          </w:rPr>
          <w:fldChar w:fldCharType="begin"/>
        </w:r>
        <w:r w:rsidR="004329FC">
          <w:rPr>
            <w:noProof/>
            <w:webHidden/>
          </w:rPr>
          <w:instrText xml:space="preserve"> PAGEREF _Toc105659575 \h </w:instrText>
        </w:r>
        <w:r w:rsidR="004329FC">
          <w:rPr>
            <w:noProof/>
            <w:webHidden/>
          </w:rPr>
        </w:r>
        <w:r w:rsidR="004329FC">
          <w:rPr>
            <w:noProof/>
            <w:webHidden/>
          </w:rPr>
          <w:fldChar w:fldCharType="separate"/>
        </w:r>
        <w:r w:rsidR="00BD0114">
          <w:rPr>
            <w:noProof/>
            <w:webHidden/>
          </w:rPr>
          <w:t>106</w:t>
        </w:r>
        <w:r w:rsidR="004329FC">
          <w:rPr>
            <w:noProof/>
            <w:webHidden/>
          </w:rPr>
          <w:fldChar w:fldCharType="end"/>
        </w:r>
      </w:hyperlink>
    </w:p>
    <w:p w14:paraId="4B8D5920" w14:textId="733EA554"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76" w:history="1">
        <w:r w:rsidR="004329FC" w:rsidRPr="004B7EC6">
          <w:rPr>
            <w:rStyle w:val="Hipercze"/>
            <w:rFonts w:cs="Calibri"/>
            <w:noProof/>
          </w:rPr>
          <w:t>5.5.3.</w:t>
        </w:r>
        <w:r w:rsidR="004329FC">
          <w:rPr>
            <w:rFonts w:asciiTheme="minorHAnsi" w:eastAsiaTheme="minorEastAsia" w:hAnsiTheme="minorHAnsi" w:cstheme="minorBidi"/>
            <w:noProof/>
            <w:lang w:eastAsia="pl-PL"/>
          </w:rPr>
          <w:tab/>
        </w:r>
        <w:r w:rsidR="004329FC" w:rsidRPr="004B7EC6">
          <w:rPr>
            <w:rStyle w:val="Hipercze"/>
            <w:rFonts w:cstheme="minorHAnsi"/>
            <w:noProof/>
          </w:rPr>
          <w:t>Plan ochrony zabytków na wypadek konfliktu zbrojnego i sytuacji kryzysowych</w:t>
        </w:r>
        <w:r w:rsidR="004329FC">
          <w:rPr>
            <w:noProof/>
            <w:webHidden/>
          </w:rPr>
          <w:tab/>
        </w:r>
        <w:r w:rsidR="004329FC">
          <w:rPr>
            <w:noProof/>
            <w:webHidden/>
          </w:rPr>
          <w:fldChar w:fldCharType="begin"/>
        </w:r>
        <w:r w:rsidR="004329FC">
          <w:rPr>
            <w:noProof/>
            <w:webHidden/>
          </w:rPr>
          <w:instrText xml:space="preserve"> PAGEREF _Toc105659576 \h </w:instrText>
        </w:r>
        <w:r w:rsidR="004329FC">
          <w:rPr>
            <w:noProof/>
            <w:webHidden/>
          </w:rPr>
        </w:r>
        <w:r w:rsidR="004329FC">
          <w:rPr>
            <w:noProof/>
            <w:webHidden/>
          </w:rPr>
          <w:fldChar w:fldCharType="separate"/>
        </w:r>
        <w:r w:rsidR="00BD0114">
          <w:rPr>
            <w:noProof/>
            <w:webHidden/>
          </w:rPr>
          <w:t>107</w:t>
        </w:r>
        <w:r w:rsidR="004329FC">
          <w:rPr>
            <w:noProof/>
            <w:webHidden/>
          </w:rPr>
          <w:fldChar w:fldCharType="end"/>
        </w:r>
      </w:hyperlink>
    </w:p>
    <w:p w14:paraId="08A0ECAE" w14:textId="14BBA68F"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77" w:history="1">
        <w:r w:rsidR="004329FC" w:rsidRPr="004B7EC6">
          <w:rPr>
            <w:rStyle w:val="Hipercze"/>
            <w:rFonts w:cs="Calibri"/>
            <w:noProof/>
          </w:rPr>
          <w:t>5.6.</w:t>
        </w:r>
        <w:r w:rsidR="004329FC">
          <w:rPr>
            <w:rFonts w:asciiTheme="minorHAnsi" w:eastAsiaTheme="minorEastAsia" w:hAnsiTheme="minorHAnsi" w:cstheme="minorBidi"/>
            <w:noProof/>
            <w:lang w:eastAsia="pl-PL"/>
          </w:rPr>
          <w:tab/>
        </w:r>
        <w:r w:rsidR="004329FC" w:rsidRPr="004B7EC6">
          <w:rPr>
            <w:rStyle w:val="Hipercze"/>
            <w:rFonts w:cs="Calibri"/>
            <w:noProof/>
          </w:rPr>
          <w:t>Uwarunkowania wynikające z ochrony przyrody. Chronione wartości przyrodnicze krajobrazu kulturowego</w:t>
        </w:r>
        <w:r w:rsidR="004329FC">
          <w:rPr>
            <w:noProof/>
            <w:webHidden/>
          </w:rPr>
          <w:tab/>
        </w:r>
        <w:r w:rsidR="004329FC">
          <w:rPr>
            <w:noProof/>
            <w:webHidden/>
          </w:rPr>
          <w:fldChar w:fldCharType="begin"/>
        </w:r>
        <w:r w:rsidR="004329FC">
          <w:rPr>
            <w:noProof/>
            <w:webHidden/>
          </w:rPr>
          <w:instrText xml:space="preserve"> PAGEREF _Toc105659577 \h </w:instrText>
        </w:r>
        <w:r w:rsidR="004329FC">
          <w:rPr>
            <w:noProof/>
            <w:webHidden/>
          </w:rPr>
        </w:r>
        <w:r w:rsidR="004329FC">
          <w:rPr>
            <w:noProof/>
            <w:webHidden/>
          </w:rPr>
          <w:fldChar w:fldCharType="separate"/>
        </w:r>
        <w:r w:rsidR="00BD0114">
          <w:rPr>
            <w:noProof/>
            <w:webHidden/>
          </w:rPr>
          <w:t>107</w:t>
        </w:r>
        <w:r w:rsidR="004329FC">
          <w:rPr>
            <w:noProof/>
            <w:webHidden/>
          </w:rPr>
          <w:fldChar w:fldCharType="end"/>
        </w:r>
      </w:hyperlink>
    </w:p>
    <w:p w14:paraId="20A490B3" w14:textId="34660216"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78" w:history="1">
        <w:r w:rsidR="004329FC" w:rsidRPr="004B7EC6">
          <w:rPr>
            <w:rStyle w:val="Hipercze"/>
            <w:rFonts w:cs="Calibri"/>
            <w:noProof/>
          </w:rPr>
          <w:t>5.6.1.</w:t>
        </w:r>
        <w:r w:rsidR="004329FC">
          <w:rPr>
            <w:rFonts w:asciiTheme="minorHAnsi" w:eastAsiaTheme="minorEastAsia" w:hAnsiTheme="minorHAnsi" w:cstheme="minorBidi"/>
            <w:noProof/>
            <w:lang w:eastAsia="pl-PL"/>
          </w:rPr>
          <w:tab/>
        </w:r>
        <w:r w:rsidR="004329FC" w:rsidRPr="004B7EC6">
          <w:rPr>
            <w:rStyle w:val="Hipercze"/>
            <w:rFonts w:cs="Calibri"/>
            <w:iCs/>
            <w:noProof/>
          </w:rPr>
          <w:t>Program Ochrony Środowiska dla Gminy Złotów na lata 2012 (2013) – 2016 z perspektywą na lata 2017 - 2020</w:t>
        </w:r>
        <w:r w:rsidR="004329FC">
          <w:rPr>
            <w:noProof/>
            <w:webHidden/>
          </w:rPr>
          <w:tab/>
        </w:r>
        <w:r w:rsidR="004329FC">
          <w:rPr>
            <w:noProof/>
            <w:webHidden/>
          </w:rPr>
          <w:fldChar w:fldCharType="begin"/>
        </w:r>
        <w:r w:rsidR="004329FC">
          <w:rPr>
            <w:noProof/>
            <w:webHidden/>
          </w:rPr>
          <w:instrText xml:space="preserve"> PAGEREF _Toc105659578 \h </w:instrText>
        </w:r>
        <w:r w:rsidR="004329FC">
          <w:rPr>
            <w:noProof/>
            <w:webHidden/>
          </w:rPr>
        </w:r>
        <w:r w:rsidR="004329FC">
          <w:rPr>
            <w:noProof/>
            <w:webHidden/>
          </w:rPr>
          <w:fldChar w:fldCharType="separate"/>
        </w:r>
        <w:r w:rsidR="00BD0114">
          <w:rPr>
            <w:noProof/>
            <w:webHidden/>
          </w:rPr>
          <w:t>107</w:t>
        </w:r>
        <w:r w:rsidR="004329FC">
          <w:rPr>
            <w:noProof/>
            <w:webHidden/>
          </w:rPr>
          <w:fldChar w:fldCharType="end"/>
        </w:r>
      </w:hyperlink>
    </w:p>
    <w:p w14:paraId="644FF36C" w14:textId="468A0684"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79" w:history="1">
        <w:r w:rsidR="004329FC" w:rsidRPr="004B7EC6">
          <w:rPr>
            <w:rStyle w:val="Hipercze"/>
            <w:rFonts w:cs="Calibri"/>
            <w:noProof/>
          </w:rPr>
          <w:t>5.6.2.</w:t>
        </w:r>
        <w:r w:rsidR="004329FC">
          <w:rPr>
            <w:rFonts w:asciiTheme="minorHAnsi" w:eastAsiaTheme="minorEastAsia" w:hAnsiTheme="minorHAnsi" w:cstheme="minorBidi"/>
            <w:noProof/>
            <w:lang w:eastAsia="pl-PL"/>
          </w:rPr>
          <w:tab/>
        </w:r>
        <w:r w:rsidR="004329FC" w:rsidRPr="004B7EC6">
          <w:rPr>
            <w:rStyle w:val="Hipercze"/>
            <w:rFonts w:cs="Calibri"/>
            <w:noProof/>
          </w:rPr>
          <w:t>Rezerwaty przyrody</w:t>
        </w:r>
        <w:r w:rsidR="004329FC">
          <w:rPr>
            <w:noProof/>
            <w:webHidden/>
          </w:rPr>
          <w:tab/>
        </w:r>
        <w:r w:rsidR="004329FC">
          <w:rPr>
            <w:noProof/>
            <w:webHidden/>
          </w:rPr>
          <w:fldChar w:fldCharType="begin"/>
        </w:r>
        <w:r w:rsidR="004329FC">
          <w:rPr>
            <w:noProof/>
            <w:webHidden/>
          </w:rPr>
          <w:instrText xml:space="preserve"> PAGEREF _Toc105659579 \h </w:instrText>
        </w:r>
        <w:r w:rsidR="004329FC">
          <w:rPr>
            <w:noProof/>
            <w:webHidden/>
          </w:rPr>
        </w:r>
        <w:r w:rsidR="004329FC">
          <w:rPr>
            <w:noProof/>
            <w:webHidden/>
          </w:rPr>
          <w:fldChar w:fldCharType="separate"/>
        </w:r>
        <w:r w:rsidR="00BD0114">
          <w:rPr>
            <w:noProof/>
            <w:webHidden/>
          </w:rPr>
          <w:t>107</w:t>
        </w:r>
        <w:r w:rsidR="004329FC">
          <w:rPr>
            <w:noProof/>
            <w:webHidden/>
          </w:rPr>
          <w:fldChar w:fldCharType="end"/>
        </w:r>
      </w:hyperlink>
    </w:p>
    <w:p w14:paraId="6A3A729D" w14:textId="12C958A0"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80" w:history="1">
        <w:r w:rsidR="004329FC" w:rsidRPr="004B7EC6">
          <w:rPr>
            <w:rStyle w:val="Hipercze"/>
            <w:rFonts w:cs="Calibri"/>
            <w:noProof/>
          </w:rPr>
          <w:t>5.6.3.</w:t>
        </w:r>
        <w:r w:rsidR="004329FC">
          <w:rPr>
            <w:rFonts w:asciiTheme="minorHAnsi" w:eastAsiaTheme="minorEastAsia" w:hAnsiTheme="minorHAnsi" w:cstheme="minorBidi"/>
            <w:noProof/>
            <w:lang w:eastAsia="pl-PL"/>
          </w:rPr>
          <w:tab/>
        </w:r>
        <w:r w:rsidR="004329FC" w:rsidRPr="004B7EC6">
          <w:rPr>
            <w:rStyle w:val="Hipercze"/>
            <w:rFonts w:cstheme="minorHAnsi"/>
            <w:noProof/>
          </w:rPr>
          <w:t>Obszary chronionego krajobrazu</w:t>
        </w:r>
        <w:r w:rsidR="004329FC">
          <w:rPr>
            <w:noProof/>
            <w:webHidden/>
          </w:rPr>
          <w:tab/>
        </w:r>
        <w:r w:rsidR="004329FC">
          <w:rPr>
            <w:noProof/>
            <w:webHidden/>
          </w:rPr>
          <w:fldChar w:fldCharType="begin"/>
        </w:r>
        <w:r w:rsidR="004329FC">
          <w:rPr>
            <w:noProof/>
            <w:webHidden/>
          </w:rPr>
          <w:instrText xml:space="preserve"> PAGEREF _Toc105659580 \h </w:instrText>
        </w:r>
        <w:r w:rsidR="004329FC">
          <w:rPr>
            <w:noProof/>
            <w:webHidden/>
          </w:rPr>
        </w:r>
        <w:r w:rsidR="004329FC">
          <w:rPr>
            <w:noProof/>
            <w:webHidden/>
          </w:rPr>
          <w:fldChar w:fldCharType="separate"/>
        </w:r>
        <w:r w:rsidR="00BD0114">
          <w:rPr>
            <w:noProof/>
            <w:webHidden/>
          </w:rPr>
          <w:t>108</w:t>
        </w:r>
        <w:r w:rsidR="004329FC">
          <w:rPr>
            <w:noProof/>
            <w:webHidden/>
          </w:rPr>
          <w:fldChar w:fldCharType="end"/>
        </w:r>
      </w:hyperlink>
    </w:p>
    <w:p w14:paraId="5F4BDEF4" w14:textId="787A87DF"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81" w:history="1">
        <w:r w:rsidR="004329FC" w:rsidRPr="004B7EC6">
          <w:rPr>
            <w:rStyle w:val="Hipercze"/>
            <w:rFonts w:cs="Calibri"/>
            <w:noProof/>
          </w:rPr>
          <w:t>5.6.4.</w:t>
        </w:r>
        <w:r w:rsidR="004329FC">
          <w:rPr>
            <w:rFonts w:asciiTheme="minorHAnsi" w:eastAsiaTheme="minorEastAsia" w:hAnsiTheme="minorHAnsi" w:cstheme="minorBidi"/>
            <w:noProof/>
            <w:lang w:eastAsia="pl-PL"/>
          </w:rPr>
          <w:tab/>
        </w:r>
        <w:r w:rsidR="004329FC" w:rsidRPr="004B7EC6">
          <w:rPr>
            <w:rStyle w:val="Hipercze"/>
            <w:rFonts w:cstheme="minorHAnsi"/>
            <w:noProof/>
          </w:rPr>
          <w:t>Obszary NATURA 2000</w:t>
        </w:r>
        <w:r w:rsidR="004329FC">
          <w:rPr>
            <w:noProof/>
            <w:webHidden/>
          </w:rPr>
          <w:tab/>
        </w:r>
        <w:r w:rsidR="004329FC">
          <w:rPr>
            <w:noProof/>
            <w:webHidden/>
          </w:rPr>
          <w:fldChar w:fldCharType="begin"/>
        </w:r>
        <w:r w:rsidR="004329FC">
          <w:rPr>
            <w:noProof/>
            <w:webHidden/>
          </w:rPr>
          <w:instrText xml:space="preserve"> PAGEREF _Toc105659581 \h </w:instrText>
        </w:r>
        <w:r w:rsidR="004329FC">
          <w:rPr>
            <w:noProof/>
            <w:webHidden/>
          </w:rPr>
        </w:r>
        <w:r w:rsidR="004329FC">
          <w:rPr>
            <w:noProof/>
            <w:webHidden/>
          </w:rPr>
          <w:fldChar w:fldCharType="separate"/>
        </w:r>
        <w:r w:rsidR="00BD0114">
          <w:rPr>
            <w:noProof/>
            <w:webHidden/>
          </w:rPr>
          <w:t>109</w:t>
        </w:r>
        <w:r w:rsidR="004329FC">
          <w:rPr>
            <w:noProof/>
            <w:webHidden/>
          </w:rPr>
          <w:fldChar w:fldCharType="end"/>
        </w:r>
      </w:hyperlink>
    </w:p>
    <w:p w14:paraId="7CB52262" w14:textId="24377ECD"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82" w:history="1">
        <w:r w:rsidR="004329FC" w:rsidRPr="004B7EC6">
          <w:rPr>
            <w:rStyle w:val="Hipercze"/>
            <w:rFonts w:cs="Calibri"/>
            <w:noProof/>
          </w:rPr>
          <w:t>5.6.5.</w:t>
        </w:r>
        <w:r w:rsidR="004329FC">
          <w:rPr>
            <w:rFonts w:asciiTheme="minorHAnsi" w:eastAsiaTheme="minorEastAsia" w:hAnsiTheme="minorHAnsi" w:cstheme="minorBidi"/>
            <w:noProof/>
            <w:lang w:eastAsia="pl-PL"/>
          </w:rPr>
          <w:tab/>
        </w:r>
        <w:r w:rsidR="004329FC" w:rsidRPr="004B7EC6">
          <w:rPr>
            <w:rStyle w:val="Hipercze"/>
            <w:rFonts w:cstheme="minorHAnsi"/>
            <w:noProof/>
          </w:rPr>
          <w:t>Pomniki przyrody</w:t>
        </w:r>
        <w:r w:rsidR="004329FC">
          <w:rPr>
            <w:noProof/>
            <w:webHidden/>
          </w:rPr>
          <w:tab/>
        </w:r>
        <w:r w:rsidR="004329FC">
          <w:rPr>
            <w:noProof/>
            <w:webHidden/>
          </w:rPr>
          <w:fldChar w:fldCharType="begin"/>
        </w:r>
        <w:r w:rsidR="004329FC">
          <w:rPr>
            <w:noProof/>
            <w:webHidden/>
          </w:rPr>
          <w:instrText xml:space="preserve"> PAGEREF _Toc105659582 \h </w:instrText>
        </w:r>
        <w:r w:rsidR="004329FC">
          <w:rPr>
            <w:noProof/>
            <w:webHidden/>
          </w:rPr>
        </w:r>
        <w:r w:rsidR="004329FC">
          <w:rPr>
            <w:noProof/>
            <w:webHidden/>
          </w:rPr>
          <w:fldChar w:fldCharType="separate"/>
        </w:r>
        <w:r w:rsidR="00BD0114">
          <w:rPr>
            <w:noProof/>
            <w:webHidden/>
          </w:rPr>
          <w:t>110</w:t>
        </w:r>
        <w:r w:rsidR="004329FC">
          <w:rPr>
            <w:noProof/>
            <w:webHidden/>
          </w:rPr>
          <w:fldChar w:fldCharType="end"/>
        </w:r>
      </w:hyperlink>
    </w:p>
    <w:p w14:paraId="4BF51172" w14:textId="577391CC"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83" w:history="1">
        <w:r w:rsidR="004329FC" w:rsidRPr="004B7EC6">
          <w:rPr>
            <w:rStyle w:val="Hipercze"/>
            <w:rFonts w:cs="Calibri"/>
            <w:noProof/>
          </w:rPr>
          <w:t>5.7.</w:t>
        </w:r>
        <w:r w:rsidR="004329FC">
          <w:rPr>
            <w:rFonts w:asciiTheme="minorHAnsi" w:eastAsiaTheme="minorEastAsia" w:hAnsiTheme="minorHAnsi" w:cstheme="minorBidi"/>
            <w:noProof/>
            <w:lang w:eastAsia="pl-PL"/>
          </w:rPr>
          <w:tab/>
        </w:r>
        <w:r w:rsidR="004329FC" w:rsidRPr="004B7EC6">
          <w:rPr>
            <w:rStyle w:val="Hipercze"/>
            <w:rFonts w:cstheme="minorHAnsi"/>
            <w:noProof/>
          </w:rPr>
          <w:t>Uwarunkowania wewnętrzne ochrony zabytków archeologicznych</w:t>
        </w:r>
        <w:r w:rsidR="004329FC">
          <w:rPr>
            <w:noProof/>
            <w:webHidden/>
          </w:rPr>
          <w:tab/>
        </w:r>
        <w:r w:rsidR="004329FC">
          <w:rPr>
            <w:noProof/>
            <w:webHidden/>
          </w:rPr>
          <w:fldChar w:fldCharType="begin"/>
        </w:r>
        <w:r w:rsidR="004329FC">
          <w:rPr>
            <w:noProof/>
            <w:webHidden/>
          </w:rPr>
          <w:instrText xml:space="preserve"> PAGEREF _Toc105659583 \h </w:instrText>
        </w:r>
        <w:r w:rsidR="004329FC">
          <w:rPr>
            <w:noProof/>
            <w:webHidden/>
          </w:rPr>
        </w:r>
        <w:r w:rsidR="004329FC">
          <w:rPr>
            <w:noProof/>
            <w:webHidden/>
          </w:rPr>
          <w:fldChar w:fldCharType="separate"/>
        </w:r>
        <w:r w:rsidR="00BD0114">
          <w:rPr>
            <w:noProof/>
            <w:webHidden/>
          </w:rPr>
          <w:t>110</w:t>
        </w:r>
        <w:r w:rsidR="004329FC">
          <w:rPr>
            <w:noProof/>
            <w:webHidden/>
          </w:rPr>
          <w:fldChar w:fldCharType="end"/>
        </w:r>
      </w:hyperlink>
    </w:p>
    <w:p w14:paraId="13AB2865" w14:textId="1B012F48" w:rsidR="004329FC" w:rsidRDefault="00184BF1">
      <w:pPr>
        <w:pStyle w:val="Spistreci1"/>
        <w:rPr>
          <w:rFonts w:asciiTheme="minorHAnsi" w:eastAsiaTheme="minorEastAsia" w:hAnsiTheme="minorHAnsi" w:cstheme="minorBidi"/>
          <w:lang w:eastAsia="pl-PL"/>
        </w:rPr>
      </w:pPr>
      <w:hyperlink w:anchor="_Toc105659584" w:history="1">
        <w:r w:rsidR="004329FC" w:rsidRPr="004B7EC6">
          <w:rPr>
            <w:rStyle w:val="Hipercze"/>
          </w:rPr>
          <w:t>6.</w:t>
        </w:r>
        <w:r w:rsidR="004329FC">
          <w:rPr>
            <w:rFonts w:asciiTheme="minorHAnsi" w:eastAsiaTheme="minorEastAsia" w:hAnsiTheme="minorHAnsi" w:cstheme="minorBidi"/>
            <w:lang w:eastAsia="pl-PL"/>
          </w:rPr>
          <w:tab/>
        </w:r>
        <w:r w:rsidR="004329FC" w:rsidRPr="004B7EC6">
          <w:rPr>
            <w:rStyle w:val="Hipercze"/>
            <w:rFonts w:cs="Calibri"/>
          </w:rPr>
          <w:t>SPRAWOZDANIE Z REALIZACJI GMINNEGO PROGRAMU OPIEKI NAD ZABYTKAMI DLA GMINY ZŁOTÓW NA LATA 2018 - 2021</w:t>
        </w:r>
        <w:r w:rsidR="004329FC">
          <w:rPr>
            <w:webHidden/>
          </w:rPr>
          <w:tab/>
        </w:r>
        <w:r w:rsidR="004329FC">
          <w:rPr>
            <w:webHidden/>
          </w:rPr>
          <w:fldChar w:fldCharType="begin"/>
        </w:r>
        <w:r w:rsidR="004329FC">
          <w:rPr>
            <w:webHidden/>
          </w:rPr>
          <w:instrText xml:space="preserve"> PAGEREF _Toc105659584 \h </w:instrText>
        </w:r>
        <w:r w:rsidR="004329FC">
          <w:rPr>
            <w:webHidden/>
          </w:rPr>
        </w:r>
        <w:r w:rsidR="004329FC">
          <w:rPr>
            <w:webHidden/>
          </w:rPr>
          <w:fldChar w:fldCharType="separate"/>
        </w:r>
        <w:r w:rsidR="00BD0114">
          <w:rPr>
            <w:webHidden/>
          </w:rPr>
          <w:t>111</w:t>
        </w:r>
        <w:r w:rsidR="004329FC">
          <w:rPr>
            <w:webHidden/>
          </w:rPr>
          <w:fldChar w:fldCharType="end"/>
        </w:r>
      </w:hyperlink>
    </w:p>
    <w:p w14:paraId="28396656" w14:textId="155AB753" w:rsidR="004329FC" w:rsidRDefault="00184BF1">
      <w:pPr>
        <w:pStyle w:val="Spistreci1"/>
        <w:rPr>
          <w:rFonts w:asciiTheme="minorHAnsi" w:eastAsiaTheme="minorEastAsia" w:hAnsiTheme="minorHAnsi" w:cstheme="minorBidi"/>
          <w:lang w:eastAsia="pl-PL"/>
        </w:rPr>
      </w:pPr>
      <w:hyperlink w:anchor="_Toc105659585" w:history="1">
        <w:r w:rsidR="004329FC" w:rsidRPr="004B7EC6">
          <w:rPr>
            <w:rStyle w:val="Hipercze"/>
          </w:rPr>
          <w:t>7.</w:t>
        </w:r>
        <w:r w:rsidR="004329FC">
          <w:rPr>
            <w:rFonts w:asciiTheme="minorHAnsi" w:eastAsiaTheme="minorEastAsia" w:hAnsiTheme="minorHAnsi" w:cstheme="minorBidi"/>
            <w:lang w:eastAsia="pl-PL"/>
          </w:rPr>
          <w:tab/>
        </w:r>
        <w:r w:rsidR="004329FC" w:rsidRPr="004B7EC6">
          <w:rPr>
            <w:rStyle w:val="Hipercze"/>
            <w:rFonts w:cs="Calibri"/>
          </w:rPr>
          <w:t>KIERUNKI DZIAŁAŃ DLA REALIZACJI GMINNEGO PROGRAMU OPIEKI NAD ZABYTKAMI</w:t>
        </w:r>
        <w:r w:rsidR="004329FC">
          <w:rPr>
            <w:webHidden/>
          </w:rPr>
          <w:tab/>
        </w:r>
        <w:r w:rsidR="004329FC">
          <w:rPr>
            <w:webHidden/>
          </w:rPr>
          <w:fldChar w:fldCharType="begin"/>
        </w:r>
        <w:r w:rsidR="004329FC">
          <w:rPr>
            <w:webHidden/>
          </w:rPr>
          <w:instrText xml:space="preserve"> PAGEREF _Toc105659585 \h </w:instrText>
        </w:r>
        <w:r w:rsidR="004329FC">
          <w:rPr>
            <w:webHidden/>
          </w:rPr>
        </w:r>
        <w:r w:rsidR="004329FC">
          <w:rPr>
            <w:webHidden/>
          </w:rPr>
          <w:fldChar w:fldCharType="separate"/>
        </w:r>
        <w:r w:rsidR="00BD0114">
          <w:rPr>
            <w:webHidden/>
          </w:rPr>
          <w:t>115</w:t>
        </w:r>
        <w:r w:rsidR="004329FC">
          <w:rPr>
            <w:webHidden/>
          </w:rPr>
          <w:fldChar w:fldCharType="end"/>
        </w:r>
      </w:hyperlink>
    </w:p>
    <w:p w14:paraId="3D17BB32" w14:textId="78D549BB"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86" w:history="1">
        <w:r w:rsidR="004329FC" w:rsidRPr="004B7EC6">
          <w:rPr>
            <w:rStyle w:val="Hipercze"/>
            <w:rFonts w:cs="Calibri"/>
            <w:noProof/>
          </w:rPr>
          <w:t>7.1.</w:t>
        </w:r>
        <w:r w:rsidR="004329FC">
          <w:rPr>
            <w:rFonts w:asciiTheme="minorHAnsi" w:eastAsiaTheme="minorEastAsia" w:hAnsiTheme="minorHAnsi" w:cstheme="minorBidi"/>
            <w:noProof/>
            <w:lang w:eastAsia="pl-PL"/>
          </w:rPr>
          <w:tab/>
        </w:r>
        <w:r w:rsidR="004329FC" w:rsidRPr="004B7EC6">
          <w:rPr>
            <w:rStyle w:val="Hipercze"/>
            <w:noProof/>
          </w:rPr>
          <w:t>Gminna ewidencja zabytków</w:t>
        </w:r>
        <w:r w:rsidR="004329FC">
          <w:rPr>
            <w:noProof/>
            <w:webHidden/>
          </w:rPr>
          <w:tab/>
        </w:r>
        <w:r w:rsidR="004329FC">
          <w:rPr>
            <w:noProof/>
            <w:webHidden/>
          </w:rPr>
          <w:fldChar w:fldCharType="begin"/>
        </w:r>
        <w:r w:rsidR="004329FC">
          <w:rPr>
            <w:noProof/>
            <w:webHidden/>
          </w:rPr>
          <w:instrText xml:space="preserve"> PAGEREF _Toc105659586 \h </w:instrText>
        </w:r>
        <w:r w:rsidR="004329FC">
          <w:rPr>
            <w:noProof/>
            <w:webHidden/>
          </w:rPr>
        </w:r>
        <w:r w:rsidR="004329FC">
          <w:rPr>
            <w:noProof/>
            <w:webHidden/>
          </w:rPr>
          <w:fldChar w:fldCharType="separate"/>
        </w:r>
        <w:r w:rsidR="00BD0114">
          <w:rPr>
            <w:noProof/>
            <w:webHidden/>
          </w:rPr>
          <w:t>115</w:t>
        </w:r>
        <w:r w:rsidR="004329FC">
          <w:rPr>
            <w:noProof/>
            <w:webHidden/>
          </w:rPr>
          <w:fldChar w:fldCharType="end"/>
        </w:r>
      </w:hyperlink>
    </w:p>
    <w:p w14:paraId="527551B8" w14:textId="59E89589"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87" w:history="1">
        <w:r w:rsidR="004329FC" w:rsidRPr="004B7EC6">
          <w:rPr>
            <w:rStyle w:val="Hipercze"/>
            <w:rFonts w:cs="Calibri"/>
            <w:noProof/>
          </w:rPr>
          <w:t>7.2.</w:t>
        </w:r>
        <w:r w:rsidR="004329FC">
          <w:rPr>
            <w:rFonts w:asciiTheme="minorHAnsi" w:eastAsiaTheme="minorEastAsia" w:hAnsiTheme="minorHAnsi" w:cstheme="minorBidi"/>
            <w:noProof/>
            <w:lang w:eastAsia="pl-PL"/>
          </w:rPr>
          <w:tab/>
        </w:r>
        <w:r w:rsidR="004329FC" w:rsidRPr="004B7EC6">
          <w:rPr>
            <w:rStyle w:val="Hipercze"/>
            <w:noProof/>
          </w:rPr>
          <w:t>Gminny plan ochrony zabytków na wypadek konfliktu zbrojnego i sytuacji kryzysowych</w:t>
        </w:r>
        <w:r w:rsidR="004329FC">
          <w:rPr>
            <w:noProof/>
            <w:webHidden/>
          </w:rPr>
          <w:tab/>
        </w:r>
        <w:r w:rsidR="004329FC">
          <w:rPr>
            <w:noProof/>
            <w:webHidden/>
          </w:rPr>
          <w:fldChar w:fldCharType="begin"/>
        </w:r>
        <w:r w:rsidR="004329FC">
          <w:rPr>
            <w:noProof/>
            <w:webHidden/>
          </w:rPr>
          <w:instrText xml:space="preserve"> PAGEREF _Toc105659587 \h </w:instrText>
        </w:r>
        <w:r w:rsidR="004329FC">
          <w:rPr>
            <w:noProof/>
            <w:webHidden/>
          </w:rPr>
        </w:r>
        <w:r w:rsidR="004329FC">
          <w:rPr>
            <w:noProof/>
            <w:webHidden/>
          </w:rPr>
          <w:fldChar w:fldCharType="separate"/>
        </w:r>
        <w:r w:rsidR="00BD0114">
          <w:rPr>
            <w:noProof/>
            <w:webHidden/>
          </w:rPr>
          <w:t>116</w:t>
        </w:r>
        <w:r w:rsidR="004329FC">
          <w:rPr>
            <w:noProof/>
            <w:webHidden/>
          </w:rPr>
          <w:fldChar w:fldCharType="end"/>
        </w:r>
      </w:hyperlink>
    </w:p>
    <w:p w14:paraId="79CCD08A" w14:textId="672DDF77"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88" w:history="1">
        <w:r w:rsidR="004329FC" w:rsidRPr="004B7EC6">
          <w:rPr>
            <w:rStyle w:val="Hipercze"/>
            <w:rFonts w:cs="Calibri"/>
            <w:noProof/>
          </w:rPr>
          <w:t>7.3.</w:t>
        </w:r>
        <w:r w:rsidR="004329FC">
          <w:rPr>
            <w:rFonts w:asciiTheme="minorHAnsi" w:eastAsiaTheme="minorEastAsia" w:hAnsiTheme="minorHAnsi" w:cstheme="minorBidi"/>
            <w:noProof/>
            <w:lang w:eastAsia="pl-PL"/>
          </w:rPr>
          <w:tab/>
        </w:r>
        <w:r w:rsidR="004329FC" w:rsidRPr="004B7EC6">
          <w:rPr>
            <w:rStyle w:val="Hipercze"/>
            <w:noProof/>
          </w:rPr>
          <w:t>Udostępnianie i promocja zabytków nieruchomych</w:t>
        </w:r>
        <w:r w:rsidR="004329FC">
          <w:rPr>
            <w:noProof/>
            <w:webHidden/>
          </w:rPr>
          <w:tab/>
        </w:r>
        <w:r w:rsidR="004329FC">
          <w:rPr>
            <w:noProof/>
            <w:webHidden/>
          </w:rPr>
          <w:fldChar w:fldCharType="begin"/>
        </w:r>
        <w:r w:rsidR="004329FC">
          <w:rPr>
            <w:noProof/>
            <w:webHidden/>
          </w:rPr>
          <w:instrText xml:space="preserve"> PAGEREF _Toc105659588 \h </w:instrText>
        </w:r>
        <w:r w:rsidR="004329FC">
          <w:rPr>
            <w:noProof/>
            <w:webHidden/>
          </w:rPr>
        </w:r>
        <w:r w:rsidR="004329FC">
          <w:rPr>
            <w:noProof/>
            <w:webHidden/>
          </w:rPr>
          <w:fldChar w:fldCharType="separate"/>
        </w:r>
        <w:r w:rsidR="00BD0114">
          <w:rPr>
            <w:noProof/>
            <w:webHidden/>
          </w:rPr>
          <w:t>116</w:t>
        </w:r>
        <w:r w:rsidR="004329FC">
          <w:rPr>
            <w:noProof/>
            <w:webHidden/>
          </w:rPr>
          <w:fldChar w:fldCharType="end"/>
        </w:r>
      </w:hyperlink>
    </w:p>
    <w:p w14:paraId="41693006" w14:textId="48EF5F02"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89" w:history="1">
        <w:r w:rsidR="004329FC" w:rsidRPr="004B7EC6">
          <w:rPr>
            <w:rStyle w:val="Hipercze"/>
            <w:rFonts w:cs="Calibri"/>
            <w:noProof/>
          </w:rPr>
          <w:t>7.4.</w:t>
        </w:r>
        <w:r w:rsidR="004329FC">
          <w:rPr>
            <w:rFonts w:asciiTheme="minorHAnsi" w:eastAsiaTheme="minorEastAsia" w:hAnsiTheme="minorHAnsi" w:cstheme="minorBidi"/>
            <w:noProof/>
            <w:lang w:eastAsia="pl-PL"/>
          </w:rPr>
          <w:tab/>
        </w:r>
        <w:r w:rsidR="004329FC" w:rsidRPr="004B7EC6">
          <w:rPr>
            <w:rStyle w:val="Hipercze"/>
            <w:noProof/>
          </w:rPr>
          <w:t>Edukacja w zakresie ochrony dziedzictwa kulturowego</w:t>
        </w:r>
        <w:r w:rsidR="004329FC">
          <w:rPr>
            <w:noProof/>
            <w:webHidden/>
          </w:rPr>
          <w:tab/>
        </w:r>
        <w:r w:rsidR="004329FC">
          <w:rPr>
            <w:noProof/>
            <w:webHidden/>
          </w:rPr>
          <w:fldChar w:fldCharType="begin"/>
        </w:r>
        <w:r w:rsidR="004329FC">
          <w:rPr>
            <w:noProof/>
            <w:webHidden/>
          </w:rPr>
          <w:instrText xml:space="preserve"> PAGEREF _Toc105659589 \h </w:instrText>
        </w:r>
        <w:r w:rsidR="004329FC">
          <w:rPr>
            <w:noProof/>
            <w:webHidden/>
          </w:rPr>
        </w:r>
        <w:r w:rsidR="004329FC">
          <w:rPr>
            <w:noProof/>
            <w:webHidden/>
          </w:rPr>
          <w:fldChar w:fldCharType="separate"/>
        </w:r>
        <w:r w:rsidR="00BD0114">
          <w:rPr>
            <w:noProof/>
            <w:webHidden/>
          </w:rPr>
          <w:t>117</w:t>
        </w:r>
        <w:r w:rsidR="004329FC">
          <w:rPr>
            <w:noProof/>
            <w:webHidden/>
          </w:rPr>
          <w:fldChar w:fldCharType="end"/>
        </w:r>
      </w:hyperlink>
    </w:p>
    <w:p w14:paraId="7B64339D" w14:textId="3F5D1FF6"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90" w:history="1">
        <w:r w:rsidR="004329FC" w:rsidRPr="004B7EC6">
          <w:rPr>
            <w:rStyle w:val="Hipercze"/>
            <w:rFonts w:cs="Calibri"/>
            <w:noProof/>
          </w:rPr>
          <w:t>7.5.</w:t>
        </w:r>
        <w:r w:rsidR="004329FC">
          <w:rPr>
            <w:rFonts w:asciiTheme="minorHAnsi" w:eastAsiaTheme="minorEastAsia" w:hAnsiTheme="minorHAnsi" w:cstheme="minorBidi"/>
            <w:noProof/>
            <w:lang w:eastAsia="pl-PL"/>
          </w:rPr>
          <w:tab/>
        </w:r>
        <w:r w:rsidR="004329FC" w:rsidRPr="004B7EC6">
          <w:rPr>
            <w:rStyle w:val="Hipercze"/>
            <w:noProof/>
          </w:rPr>
          <w:t>Działania zmierzające do poprawy stanu zachowania dziedzictwa kulturowego</w:t>
        </w:r>
        <w:r w:rsidR="004329FC">
          <w:rPr>
            <w:noProof/>
            <w:webHidden/>
          </w:rPr>
          <w:tab/>
        </w:r>
        <w:r w:rsidR="004329FC">
          <w:rPr>
            <w:noProof/>
            <w:webHidden/>
          </w:rPr>
          <w:fldChar w:fldCharType="begin"/>
        </w:r>
        <w:r w:rsidR="004329FC">
          <w:rPr>
            <w:noProof/>
            <w:webHidden/>
          </w:rPr>
          <w:instrText xml:space="preserve"> PAGEREF _Toc105659590 \h </w:instrText>
        </w:r>
        <w:r w:rsidR="004329FC">
          <w:rPr>
            <w:noProof/>
            <w:webHidden/>
          </w:rPr>
        </w:r>
        <w:r w:rsidR="004329FC">
          <w:rPr>
            <w:noProof/>
            <w:webHidden/>
          </w:rPr>
          <w:fldChar w:fldCharType="separate"/>
        </w:r>
        <w:r w:rsidR="00BD0114">
          <w:rPr>
            <w:noProof/>
            <w:webHidden/>
          </w:rPr>
          <w:t>117</w:t>
        </w:r>
        <w:r w:rsidR="004329FC">
          <w:rPr>
            <w:noProof/>
            <w:webHidden/>
          </w:rPr>
          <w:fldChar w:fldCharType="end"/>
        </w:r>
      </w:hyperlink>
    </w:p>
    <w:p w14:paraId="4E1CFB48" w14:textId="7F096C84"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91" w:history="1">
        <w:r w:rsidR="004329FC" w:rsidRPr="004B7EC6">
          <w:rPr>
            <w:rStyle w:val="Hipercze"/>
            <w:rFonts w:cs="Calibri"/>
            <w:noProof/>
          </w:rPr>
          <w:t>7.6.</w:t>
        </w:r>
        <w:r w:rsidR="004329FC">
          <w:rPr>
            <w:rFonts w:asciiTheme="minorHAnsi" w:eastAsiaTheme="minorEastAsia" w:hAnsiTheme="minorHAnsi" w:cstheme="minorBidi"/>
            <w:noProof/>
            <w:lang w:eastAsia="pl-PL"/>
          </w:rPr>
          <w:tab/>
        </w:r>
        <w:r w:rsidR="004329FC" w:rsidRPr="004B7EC6">
          <w:rPr>
            <w:rStyle w:val="Hipercze"/>
            <w:noProof/>
          </w:rPr>
          <w:t>Określenie zasad ochrony zabytków archeologicznych</w:t>
        </w:r>
        <w:r w:rsidR="004329FC">
          <w:rPr>
            <w:noProof/>
            <w:webHidden/>
          </w:rPr>
          <w:tab/>
        </w:r>
        <w:r w:rsidR="004329FC">
          <w:rPr>
            <w:noProof/>
            <w:webHidden/>
          </w:rPr>
          <w:fldChar w:fldCharType="begin"/>
        </w:r>
        <w:r w:rsidR="004329FC">
          <w:rPr>
            <w:noProof/>
            <w:webHidden/>
          </w:rPr>
          <w:instrText xml:space="preserve"> PAGEREF _Toc105659591 \h </w:instrText>
        </w:r>
        <w:r w:rsidR="004329FC">
          <w:rPr>
            <w:noProof/>
            <w:webHidden/>
          </w:rPr>
        </w:r>
        <w:r w:rsidR="004329FC">
          <w:rPr>
            <w:noProof/>
            <w:webHidden/>
          </w:rPr>
          <w:fldChar w:fldCharType="separate"/>
        </w:r>
        <w:r w:rsidR="00BD0114">
          <w:rPr>
            <w:noProof/>
            <w:webHidden/>
          </w:rPr>
          <w:t>118</w:t>
        </w:r>
        <w:r w:rsidR="004329FC">
          <w:rPr>
            <w:noProof/>
            <w:webHidden/>
          </w:rPr>
          <w:fldChar w:fldCharType="end"/>
        </w:r>
      </w:hyperlink>
    </w:p>
    <w:p w14:paraId="48E0CCB3" w14:textId="1AD8C3C3" w:rsidR="004329FC" w:rsidRDefault="00184BF1">
      <w:pPr>
        <w:pStyle w:val="Spistreci2"/>
        <w:tabs>
          <w:tab w:val="left" w:pos="880"/>
          <w:tab w:val="right" w:leader="dot" w:pos="9062"/>
        </w:tabs>
        <w:rPr>
          <w:rFonts w:asciiTheme="minorHAnsi" w:eastAsiaTheme="minorEastAsia" w:hAnsiTheme="minorHAnsi" w:cstheme="minorBidi"/>
          <w:noProof/>
          <w:lang w:eastAsia="pl-PL"/>
        </w:rPr>
      </w:pPr>
      <w:hyperlink w:anchor="_Toc105659592" w:history="1">
        <w:r w:rsidR="004329FC" w:rsidRPr="004B7EC6">
          <w:rPr>
            <w:rStyle w:val="Hipercze"/>
            <w:rFonts w:cs="Calibri"/>
            <w:noProof/>
          </w:rPr>
          <w:t>7.7.</w:t>
        </w:r>
        <w:r w:rsidR="004329FC">
          <w:rPr>
            <w:rFonts w:asciiTheme="minorHAnsi" w:eastAsiaTheme="minorEastAsia" w:hAnsiTheme="minorHAnsi" w:cstheme="minorBidi"/>
            <w:noProof/>
            <w:lang w:eastAsia="pl-PL"/>
          </w:rPr>
          <w:tab/>
        </w:r>
        <w:r w:rsidR="004329FC" w:rsidRPr="004B7EC6">
          <w:rPr>
            <w:rStyle w:val="Hipercze"/>
            <w:noProof/>
          </w:rPr>
          <w:t>Realizacja zadań wynikających z obowiązku opieki nad zabytkami sprawowanej przez właściciela</w:t>
        </w:r>
        <w:r w:rsidR="004329FC">
          <w:rPr>
            <w:noProof/>
            <w:webHidden/>
          </w:rPr>
          <w:tab/>
        </w:r>
        <w:r w:rsidR="004329FC">
          <w:rPr>
            <w:noProof/>
            <w:webHidden/>
          </w:rPr>
          <w:fldChar w:fldCharType="begin"/>
        </w:r>
        <w:r w:rsidR="004329FC">
          <w:rPr>
            <w:noProof/>
            <w:webHidden/>
          </w:rPr>
          <w:instrText xml:space="preserve"> PAGEREF _Toc105659592 \h </w:instrText>
        </w:r>
        <w:r w:rsidR="004329FC">
          <w:rPr>
            <w:noProof/>
            <w:webHidden/>
          </w:rPr>
        </w:r>
        <w:r w:rsidR="004329FC">
          <w:rPr>
            <w:noProof/>
            <w:webHidden/>
          </w:rPr>
          <w:fldChar w:fldCharType="separate"/>
        </w:r>
        <w:r w:rsidR="00BD0114">
          <w:rPr>
            <w:noProof/>
            <w:webHidden/>
          </w:rPr>
          <w:t>118</w:t>
        </w:r>
        <w:r w:rsidR="004329FC">
          <w:rPr>
            <w:noProof/>
            <w:webHidden/>
          </w:rPr>
          <w:fldChar w:fldCharType="end"/>
        </w:r>
      </w:hyperlink>
    </w:p>
    <w:p w14:paraId="7319DD2B" w14:textId="4FC53B15"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93" w:history="1">
        <w:r w:rsidR="004329FC" w:rsidRPr="004B7EC6">
          <w:rPr>
            <w:rStyle w:val="Hipercze"/>
            <w:rFonts w:cs="Calibri"/>
            <w:noProof/>
          </w:rPr>
          <w:t>7.7.1.</w:t>
        </w:r>
        <w:r w:rsidR="004329FC">
          <w:rPr>
            <w:rFonts w:asciiTheme="minorHAnsi" w:eastAsiaTheme="minorEastAsia" w:hAnsiTheme="minorHAnsi" w:cstheme="minorBidi"/>
            <w:noProof/>
            <w:lang w:eastAsia="pl-PL"/>
          </w:rPr>
          <w:tab/>
        </w:r>
        <w:r w:rsidR="004329FC" w:rsidRPr="004B7EC6">
          <w:rPr>
            <w:rStyle w:val="Hipercze"/>
            <w:noProof/>
          </w:rPr>
          <w:t>Obiekty wpisane do rejestru zabytków stanowiące własność Gminy Złotów</w:t>
        </w:r>
        <w:r w:rsidR="004329FC">
          <w:rPr>
            <w:noProof/>
            <w:webHidden/>
          </w:rPr>
          <w:tab/>
        </w:r>
        <w:r w:rsidR="004329FC">
          <w:rPr>
            <w:noProof/>
            <w:webHidden/>
          </w:rPr>
          <w:fldChar w:fldCharType="begin"/>
        </w:r>
        <w:r w:rsidR="004329FC">
          <w:rPr>
            <w:noProof/>
            <w:webHidden/>
          </w:rPr>
          <w:instrText xml:space="preserve"> PAGEREF _Toc105659593 \h </w:instrText>
        </w:r>
        <w:r w:rsidR="004329FC">
          <w:rPr>
            <w:noProof/>
            <w:webHidden/>
          </w:rPr>
        </w:r>
        <w:r w:rsidR="004329FC">
          <w:rPr>
            <w:noProof/>
            <w:webHidden/>
          </w:rPr>
          <w:fldChar w:fldCharType="separate"/>
        </w:r>
        <w:r w:rsidR="00BD0114">
          <w:rPr>
            <w:noProof/>
            <w:webHidden/>
          </w:rPr>
          <w:t>119</w:t>
        </w:r>
        <w:r w:rsidR="004329FC">
          <w:rPr>
            <w:noProof/>
            <w:webHidden/>
          </w:rPr>
          <w:fldChar w:fldCharType="end"/>
        </w:r>
      </w:hyperlink>
    </w:p>
    <w:p w14:paraId="4246BB46" w14:textId="14C81109" w:rsidR="004329FC" w:rsidRDefault="00184BF1">
      <w:pPr>
        <w:pStyle w:val="Spistreci3"/>
        <w:tabs>
          <w:tab w:val="left" w:pos="1320"/>
          <w:tab w:val="right" w:leader="dot" w:pos="9062"/>
        </w:tabs>
        <w:rPr>
          <w:rFonts w:asciiTheme="minorHAnsi" w:eastAsiaTheme="minorEastAsia" w:hAnsiTheme="minorHAnsi" w:cstheme="minorBidi"/>
          <w:noProof/>
          <w:lang w:eastAsia="pl-PL"/>
        </w:rPr>
      </w:pPr>
      <w:hyperlink w:anchor="_Toc105659594" w:history="1">
        <w:r w:rsidR="004329FC" w:rsidRPr="004B7EC6">
          <w:rPr>
            <w:rStyle w:val="Hipercze"/>
            <w:rFonts w:cs="Calibri"/>
            <w:noProof/>
          </w:rPr>
          <w:t>7.7.2.</w:t>
        </w:r>
        <w:r w:rsidR="004329FC">
          <w:rPr>
            <w:rFonts w:asciiTheme="minorHAnsi" w:eastAsiaTheme="minorEastAsia" w:hAnsiTheme="minorHAnsi" w:cstheme="minorBidi"/>
            <w:noProof/>
            <w:lang w:eastAsia="pl-PL"/>
          </w:rPr>
          <w:tab/>
        </w:r>
        <w:r w:rsidR="004329FC" w:rsidRPr="004B7EC6">
          <w:rPr>
            <w:rStyle w:val="Hipercze"/>
            <w:rFonts w:cstheme="minorHAnsi"/>
            <w:noProof/>
          </w:rPr>
          <w:t>Obiekty wpisane do rejestru zabytków nie będące własnością Gminy Złotów</w:t>
        </w:r>
        <w:r w:rsidR="004329FC">
          <w:rPr>
            <w:noProof/>
            <w:webHidden/>
          </w:rPr>
          <w:tab/>
        </w:r>
        <w:r w:rsidR="004329FC">
          <w:rPr>
            <w:noProof/>
            <w:webHidden/>
          </w:rPr>
          <w:fldChar w:fldCharType="begin"/>
        </w:r>
        <w:r w:rsidR="004329FC">
          <w:rPr>
            <w:noProof/>
            <w:webHidden/>
          </w:rPr>
          <w:instrText xml:space="preserve"> PAGEREF _Toc105659594 \h </w:instrText>
        </w:r>
        <w:r w:rsidR="004329FC">
          <w:rPr>
            <w:noProof/>
            <w:webHidden/>
          </w:rPr>
        </w:r>
        <w:r w:rsidR="004329FC">
          <w:rPr>
            <w:noProof/>
            <w:webHidden/>
          </w:rPr>
          <w:fldChar w:fldCharType="separate"/>
        </w:r>
        <w:r w:rsidR="00BD0114">
          <w:rPr>
            <w:noProof/>
            <w:webHidden/>
          </w:rPr>
          <w:t>120</w:t>
        </w:r>
        <w:r w:rsidR="004329FC">
          <w:rPr>
            <w:noProof/>
            <w:webHidden/>
          </w:rPr>
          <w:fldChar w:fldCharType="end"/>
        </w:r>
      </w:hyperlink>
    </w:p>
    <w:p w14:paraId="2E8B41A0" w14:textId="38C55089" w:rsidR="004329FC" w:rsidRDefault="00184BF1">
      <w:pPr>
        <w:pStyle w:val="Spistreci1"/>
        <w:rPr>
          <w:rFonts w:asciiTheme="minorHAnsi" w:eastAsiaTheme="minorEastAsia" w:hAnsiTheme="minorHAnsi" w:cstheme="minorBidi"/>
          <w:lang w:eastAsia="pl-PL"/>
        </w:rPr>
      </w:pPr>
      <w:hyperlink w:anchor="_Toc105659595" w:history="1">
        <w:r w:rsidR="004329FC" w:rsidRPr="004B7EC6">
          <w:rPr>
            <w:rStyle w:val="Hipercze"/>
          </w:rPr>
          <w:t>8.</w:t>
        </w:r>
        <w:r w:rsidR="004329FC">
          <w:rPr>
            <w:rFonts w:asciiTheme="minorHAnsi" w:eastAsiaTheme="minorEastAsia" w:hAnsiTheme="minorHAnsi" w:cstheme="minorBidi"/>
            <w:lang w:eastAsia="pl-PL"/>
          </w:rPr>
          <w:tab/>
        </w:r>
        <w:r w:rsidR="004329FC" w:rsidRPr="004B7EC6">
          <w:rPr>
            <w:rStyle w:val="Hipercze"/>
          </w:rPr>
          <w:t>INSTRUMENTARIUM REALIZACJI GMINNEGO PROGRAMU OPIEKI NAD ZABYTKAMI</w:t>
        </w:r>
        <w:r w:rsidR="004329FC">
          <w:rPr>
            <w:webHidden/>
          </w:rPr>
          <w:tab/>
        </w:r>
        <w:r w:rsidR="004329FC">
          <w:rPr>
            <w:webHidden/>
          </w:rPr>
          <w:fldChar w:fldCharType="begin"/>
        </w:r>
        <w:r w:rsidR="004329FC">
          <w:rPr>
            <w:webHidden/>
          </w:rPr>
          <w:instrText xml:space="preserve"> PAGEREF _Toc105659595 \h </w:instrText>
        </w:r>
        <w:r w:rsidR="004329FC">
          <w:rPr>
            <w:webHidden/>
          </w:rPr>
        </w:r>
        <w:r w:rsidR="004329FC">
          <w:rPr>
            <w:webHidden/>
          </w:rPr>
          <w:fldChar w:fldCharType="separate"/>
        </w:r>
        <w:r w:rsidR="00BD0114">
          <w:rPr>
            <w:webHidden/>
          </w:rPr>
          <w:t>121</w:t>
        </w:r>
        <w:r w:rsidR="004329FC">
          <w:rPr>
            <w:webHidden/>
          </w:rPr>
          <w:fldChar w:fldCharType="end"/>
        </w:r>
      </w:hyperlink>
    </w:p>
    <w:p w14:paraId="2F615EC2" w14:textId="57DD33E8" w:rsidR="004329FC" w:rsidRDefault="00184BF1">
      <w:pPr>
        <w:pStyle w:val="Spistreci1"/>
        <w:rPr>
          <w:rFonts w:asciiTheme="minorHAnsi" w:eastAsiaTheme="minorEastAsia" w:hAnsiTheme="minorHAnsi" w:cstheme="minorBidi"/>
          <w:lang w:eastAsia="pl-PL"/>
        </w:rPr>
      </w:pPr>
      <w:hyperlink w:anchor="_Toc105659596" w:history="1">
        <w:r w:rsidR="004329FC" w:rsidRPr="004B7EC6">
          <w:rPr>
            <w:rStyle w:val="Hipercze"/>
          </w:rPr>
          <w:t>9.</w:t>
        </w:r>
        <w:r w:rsidR="004329FC">
          <w:rPr>
            <w:rFonts w:asciiTheme="minorHAnsi" w:eastAsiaTheme="minorEastAsia" w:hAnsiTheme="minorHAnsi" w:cstheme="minorBidi"/>
            <w:lang w:eastAsia="pl-PL"/>
          </w:rPr>
          <w:tab/>
        </w:r>
        <w:r w:rsidR="004329FC" w:rsidRPr="004B7EC6">
          <w:rPr>
            <w:rStyle w:val="Hipercze"/>
            <w:rFonts w:cstheme="minorHAnsi"/>
          </w:rPr>
          <w:t>MONITORING DZIAŁANIA GMINNEGO PROGRAMU OPIEKI NAD ZABYTKAMI</w:t>
        </w:r>
        <w:r w:rsidR="004329FC">
          <w:rPr>
            <w:webHidden/>
          </w:rPr>
          <w:tab/>
        </w:r>
        <w:r w:rsidR="004329FC">
          <w:rPr>
            <w:webHidden/>
          </w:rPr>
          <w:fldChar w:fldCharType="begin"/>
        </w:r>
        <w:r w:rsidR="004329FC">
          <w:rPr>
            <w:webHidden/>
          </w:rPr>
          <w:instrText xml:space="preserve"> PAGEREF _Toc105659596 \h </w:instrText>
        </w:r>
        <w:r w:rsidR="004329FC">
          <w:rPr>
            <w:webHidden/>
          </w:rPr>
        </w:r>
        <w:r w:rsidR="004329FC">
          <w:rPr>
            <w:webHidden/>
          </w:rPr>
          <w:fldChar w:fldCharType="separate"/>
        </w:r>
        <w:r w:rsidR="00BD0114">
          <w:rPr>
            <w:webHidden/>
          </w:rPr>
          <w:t>122</w:t>
        </w:r>
        <w:r w:rsidR="004329FC">
          <w:rPr>
            <w:webHidden/>
          </w:rPr>
          <w:fldChar w:fldCharType="end"/>
        </w:r>
      </w:hyperlink>
    </w:p>
    <w:p w14:paraId="457D04D4" w14:textId="658A8368" w:rsidR="004329FC" w:rsidRDefault="00184BF1">
      <w:pPr>
        <w:pStyle w:val="Spistreci1"/>
        <w:rPr>
          <w:rFonts w:asciiTheme="minorHAnsi" w:eastAsiaTheme="minorEastAsia" w:hAnsiTheme="minorHAnsi" w:cstheme="minorBidi"/>
          <w:lang w:eastAsia="pl-PL"/>
        </w:rPr>
      </w:pPr>
      <w:hyperlink w:anchor="_Toc105659597" w:history="1">
        <w:r w:rsidR="004329FC" w:rsidRPr="004B7EC6">
          <w:rPr>
            <w:rStyle w:val="Hipercze"/>
          </w:rPr>
          <w:t>10.</w:t>
        </w:r>
        <w:r w:rsidR="004329FC">
          <w:rPr>
            <w:rFonts w:asciiTheme="minorHAnsi" w:eastAsiaTheme="minorEastAsia" w:hAnsiTheme="minorHAnsi" w:cstheme="minorBidi"/>
            <w:lang w:eastAsia="pl-PL"/>
          </w:rPr>
          <w:tab/>
        </w:r>
        <w:r w:rsidR="004329FC" w:rsidRPr="004B7EC6">
          <w:rPr>
            <w:rStyle w:val="Hipercze"/>
            <w:rFonts w:cstheme="minorHAnsi"/>
          </w:rPr>
          <w:t>WEWNĘTRZNE ŹRÓDŁA FINANSOWANIA GMINNEGO PROGRAMU OPIEKI NAD ZABYTKAMI</w:t>
        </w:r>
        <w:r w:rsidR="004329FC">
          <w:rPr>
            <w:webHidden/>
          </w:rPr>
          <w:tab/>
        </w:r>
        <w:r w:rsidR="004329FC">
          <w:rPr>
            <w:webHidden/>
          </w:rPr>
          <w:fldChar w:fldCharType="begin"/>
        </w:r>
        <w:r w:rsidR="004329FC">
          <w:rPr>
            <w:webHidden/>
          </w:rPr>
          <w:instrText xml:space="preserve"> PAGEREF _Toc105659597 \h </w:instrText>
        </w:r>
        <w:r w:rsidR="004329FC">
          <w:rPr>
            <w:webHidden/>
          </w:rPr>
        </w:r>
        <w:r w:rsidR="004329FC">
          <w:rPr>
            <w:webHidden/>
          </w:rPr>
          <w:fldChar w:fldCharType="separate"/>
        </w:r>
        <w:r w:rsidR="00BD0114">
          <w:rPr>
            <w:webHidden/>
          </w:rPr>
          <w:t>122</w:t>
        </w:r>
        <w:r w:rsidR="004329FC">
          <w:rPr>
            <w:webHidden/>
          </w:rPr>
          <w:fldChar w:fldCharType="end"/>
        </w:r>
      </w:hyperlink>
    </w:p>
    <w:p w14:paraId="682F1660" w14:textId="67BB244D" w:rsidR="004329FC" w:rsidRDefault="00184BF1">
      <w:pPr>
        <w:pStyle w:val="Spistreci1"/>
        <w:rPr>
          <w:rFonts w:asciiTheme="minorHAnsi" w:eastAsiaTheme="minorEastAsia" w:hAnsiTheme="minorHAnsi" w:cstheme="minorBidi"/>
          <w:lang w:eastAsia="pl-PL"/>
        </w:rPr>
      </w:pPr>
      <w:hyperlink w:anchor="_Toc105659598" w:history="1">
        <w:r w:rsidR="004329FC" w:rsidRPr="004B7EC6">
          <w:rPr>
            <w:rStyle w:val="Hipercze"/>
          </w:rPr>
          <w:t>11.</w:t>
        </w:r>
        <w:r w:rsidR="004329FC">
          <w:rPr>
            <w:rFonts w:asciiTheme="minorHAnsi" w:eastAsiaTheme="minorEastAsia" w:hAnsiTheme="minorHAnsi" w:cstheme="minorBidi"/>
            <w:lang w:eastAsia="pl-PL"/>
          </w:rPr>
          <w:tab/>
        </w:r>
        <w:r w:rsidR="004329FC" w:rsidRPr="004B7EC6">
          <w:rPr>
            <w:rStyle w:val="Hipercze"/>
            <w:rFonts w:cstheme="minorHAnsi"/>
          </w:rPr>
          <w:t>NIEKTÓRE ZEWNĘTRZNE ŹRÓDŁA FINANSOWANIA GMINNEGO PROGRAMU OPIEKI NAD ZABYTKAMI</w:t>
        </w:r>
        <w:r w:rsidR="004329FC">
          <w:rPr>
            <w:webHidden/>
          </w:rPr>
          <w:tab/>
        </w:r>
        <w:r w:rsidR="004329FC">
          <w:rPr>
            <w:webHidden/>
          </w:rPr>
          <w:fldChar w:fldCharType="begin"/>
        </w:r>
        <w:r w:rsidR="004329FC">
          <w:rPr>
            <w:webHidden/>
          </w:rPr>
          <w:instrText xml:space="preserve"> PAGEREF _Toc105659598 \h </w:instrText>
        </w:r>
        <w:r w:rsidR="004329FC">
          <w:rPr>
            <w:webHidden/>
          </w:rPr>
        </w:r>
        <w:r w:rsidR="004329FC">
          <w:rPr>
            <w:webHidden/>
          </w:rPr>
          <w:fldChar w:fldCharType="separate"/>
        </w:r>
        <w:r w:rsidR="00BD0114">
          <w:rPr>
            <w:webHidden/>
          </w:rPr>
          <w:t>122</w:t>
        </w:r>
        <w:r w:rsidR="004329FC">
          <w:rPr>
            <w:webHidden/>
          </w:rPr>
          <w:fldChar w:fldCharType="end"/>
        </w:r>
      </w:hyperlink>
    </w:p>
    <w:p w14:paraId="63F29C99" w14:textId="3D54BE0D" w:rsidR="00FB5E51" w:rsidRPr="00524F32" w:rsidRDefault="00CE3F81">
      <w:pPr>
        <w:rPr>
          <w:sz w:val="8"/>
          <w:szCs w:val="8"/>
        </w:rPr>
      </w:pPr>
      <w:r>
        <w:lastRenderedPageBreak/>
        <w:fldChar w:fldCharType="end"/>
      </w:r>
    </w:p>
    <w:p w14:paraId="0E8D7533" w14:textId="1B6AC9F2" w:rsidR="00CE3F81" w:rsidRPr="009B20FE" w:rsidRDefault="00CE3F81" w:rsidP="006F4E1F">
      <w:pPr>
        <w:pStyle w:val="Nagwek1"/>
        <w:rPr>
          <w:rFonts w:asciiTheme="minorHAnsi" w:hAnsiTheme="minorHAnsi" w:cstheme="minorHAnsi"/>
        </w:rPr>
      </w:pPr>
      <w:bookmarkStart w:id="0" w:name="_Toc105659531"/>
      <w:r w:rsidRPr="009B20FE">
        <w:rPr>
          <w:rFonts w:asciiTheme="minorHAnsi" w:hAnsiTheme="minorHAnsi" w:cstheme="minorHAnsi"/>
        </w:rPr>
        <w:t>WSTĘP</w:t>
      </w:r>
      <w:bookmarkEnd w:id="0"/>
    </w:p>
    <w:p w14:paraId="63D5EE82" w14:textId="77777777" w:rsidR="00CE3F81" w:rsidRPr="00022C69" w:rsidRDefault="00CE3F81" w:rsidP="00022C69">
      <w:pPr>
        <w:rPr>
          <w:sz w:val="8"/>
          <w:szCs w:val="8"/>
        </w:rPr>
      </w:pPr>
    </w:p>
    <w:p w14:paraId="212BD36C" w14:textId="5D17FA5D" w:rsidR="00CE3F81" w:rsidRPr="006924D2" w:rsidRDefault="00CE3F81" w:rsidP="00C54F54">
      <w:pPr>
        <w:autoSpaceDE w:val="0"/>
        <w:spacing w:after="0"/>
        <w:ind w:firstLine="567"/>
        <w:jc w:val="both"/>
        <w:rPr>
          <w:rFonts w:cs="Calibri"/>
          <w:sz w:val="24"/>
          <w:szCs w:val="24"/>
        </w:rPr>
      </w:pPr>
      <w:r w:rsidRPr="006924D2">
        <w:rPr>
          <w:rFonts w:cs="Calibri"/>
          <w:sz w:val="24"/>
          <w:szCs w:val="24"/>
        </w:rPr>
        <w:t xml:space="preserve">Dziedzictwo kulturowe to </w:t>
      </w:r>
      <w:r>
        <w:rPr>
          <w:rFonts w:cs="Calibri"/>
          <w:sz w:val="24"/>
          <w:szCs w:val="24"/>
        </w:rPr>
        <w:t xml:space="preserve">tworzony przez pokolenia </w:t>
      </w:r>
      <w:r w:rsidRPr="006924D2">
        <w:rPr>
          <w:rFonts w:cs="Calibri"/>
          <w:sz w:val="24"/>
          <w:szCs w:val="24"/>
        </w:rPr>
        <w:t>dorobek materialny i duchowy</w:t>
      </w:r>
      <w:r w:rsidR="004774D3">
        <w:rPr>
          <w:rFonts w:cs="Calibri"/>
          <w:sz w:val="24"/>
          <w:szCs w:val="24"/>
        </w:rPr>
        <w:t xml:space="preserve">, </w:t>
      </w:r>
      <w:r w:rsidR="0053571B">
        <w:rPr>
          <w:rFonts w:cs="Calibri"/>
          <w:sz w:val="24"/>
          <w:szCs w:val="24"/>
        </w:rPr>
        <w:t xml:space="preserve">nośnik tradycji oraz wartości historycznych, artystycznych, naukowych, religijnych, patriotycznych, </w:t>
      </w:r>
      <w:r w:rsidR="004774D3">
        <w:rPr>
          <w:rFonts w:cs="Calibri"/>
          <w:sz w:val="24"/>
          <w:szCs w:val="24"/>
        </w:rPr>
        <w:t xml:space="preserve">który buduje i utrwala tożsamość </w:t>
      </w:r>
      <w:r w:rsidR="00483040">
        <w:rPr>
          <w:rFonts w:cs="Calibri"/>
          <w:sz w:val="24"/>
          <w:szCs w:val="24"/>
        </w:rPr>
        <w:t>społeczną</w:t>
      </w:r>
      <w:r w:rsidR="004774D3">
        <w:rPr>
          <w:rFonts w:cs="Calibri"/>
          <w:sz w:val="24"/>
          <w:szCs w:val="24"/>
        </w:rPr>
        <w:t xml:space="preserve">. </w:t>
      </w:r>
      <w:r w:rsidR="003551F9">
        <w:rPr>
          <w:rFonts w:cs="Calibri"/>
          <w:sz w:val="24"/>
          <w:szCs w:val="24"/>
        </w:rPr>
        <w:t xml:space="preserve">Zabytki, </w:t>
      </w:r>
      <w:r w:rsidR="0053571B">
        <w:rPr>
          <w:rFonts w:cs="Calibri"/>
          <w:sz w:val="24"/>
          <w:szCs w:val="24"/>
        </w:rPr>
        <w:t>będące</w:t>
      </w:r>
      <w:r w:rsidR="003551F9">
        <w:rPr>
          <w:rFonts w:cs="Calibri"/>
          <w:sz w:val="24"/>
          <w:szCs w:val="24"/>
        </w:rPr>
        <w:t xml:space="preserve"> jed</w:t>
      </w:r>
      <w:r w:rsidR="0053571B">
        <w:rPr>
          <w:rFonts w:cs="Calibri"/>
          <w:sz w:val="24"/>
          <w:szCs w:val="24"/>
        </w:rPr>
        <w:t>nym</w:t>
      </w:r>
      <w:r w:rsidR="003551F9">
        <w:rPr>
          <w:rFonts w:cs="Calibri"/>
          <w:sz w:val="24"/>
          <w:szCs w:val="24"/>
        </w:rPr>
        <w:t xml:space="preserve"> z</w:t>
      </w:r>
      <w:r w:rsidR="0053571B">
        <w:rPr>
          <w:rFonts w:cs="Calibri"/>
          <w:sz w:val="24"/>
          <w:szCs w:val="24"/>
        </w:rPr>
        <w:t> </w:t>
      </w:r>
      <w:r w:rsidR="003551F9">
        <w:rPr>
          <w:rFonts w:cs="Calibri"/>
          <w:sz w:val="24"/>
          <w:szCs w:val="24"/>
        </w:rPr>
        <w:t xml:space="preserve">zasadniczych elementów </w:t>
      </w:r>
      <w:r w:rsidR="00617B75">
        <w:rPr>
          <w:rFonts w:cs="Calibri"/>
          <w:sz w:val="24"/>
          <w:szCs w:val="24"/>
        </w:rPr>
        <w:t xml:space="preserve">tego </w:t>
      </w:r>
      <w:r w:rsidR="003551F9">
        <w:rPr>
          <w:rFonts w:cs="Calibri"/>
          <w:sz w:val="24"/>
          <w:szCs w:val="24"/>
        </w:rPr>
        <w:t>dziedzictwa</w:t>
      </w:r>
      <w:r>
        <w:rPr>
          <w:rFonts w:cs="Calibri"/>
          <w:sz w:val="24"/>
          <w:szCs w:val="24"/>
        </w:rPr>
        <w:t xml:space="preserve">, </w:t>
      </w:r>
      <w:r w:rsidR="0053571B">
        <w:rPr>
          <w:rFonts w:cs="Calibri"/>
          <w:sz w:val="24"/>
          <w:szCs w:val="24"/>
        </w:rPr>
        <w:t>stanowią</w:t>
      </w:r>
      <w:r w:rsidR="003551F9">
        <w:rPr>
          <w:rFonts w:cs="Calibri"/>
          <w:sz w:val="24"/>
          <w:szCs w:val="24"/>
        </w:rPr>
        <w:t xml:space="preserve"> </w:t>
      </w:r>
      <w:r w:rsidR="003551F9" w:rsidRPr="004774D3">
        <w:rPr>
          <w:rFonts w:cs="Calibri"/>
          <w:b/>
          <w:bCs/>
          <w:sz w:val="24"/>
          <w:szCs w:val="24"/>
        </w:rPr>
        <w:t>zasób ograniczony, nieodnawialny i</w:t>
      </w:r>
      <w:r w:rsidR="0053571B">
        <w:rPr>
          <w:rFonts w:cs="Calibri"/>
          <w:b/>
          <w:bCs/>
          <w:sz w:val="24"/>
          <w:szCs w:val="24"/>
        </w:rPr>
        <w:t> </w:t>
      </w:r>
      <w:r w:rsidR="003551F9" w:rsidRPr="004774D3">
        <w:rPr>
          <w:rFonts w:cs="Calibri"/>
          <w:b/>
          <w:bCs/>
          <w:sz w:val="24"/>
          <w:szCs w:val="24"/>
        </w:rPr>
        <w:t>narażony na zniszczenie</w:t>
      </w:r>
      <w:r w:rsidR="004774D3">
        <w:rPr>
          <w:rFonts w:cs="Calibri"/>
          <w:sz w:val="24"/>
          <w:szCs w:val="24"/>
        </w:rPr>
        <w:t xml:space="preserve">. </w:t>
      </w:r>
      <w:r>
        <w:rPr>
          <w:rFonts w:cs="Calibri"/>
          <w:sz w:val="24"/>
          <w:szCs w:val="24"/>
        </w:rPr>
        <w:t xml:space="preserve">Zachowanie dziedzictwa </w:t>
      </w:r>
      <w:r w:rsidR="004774D3">
        <w:rPr>
          <w:rFonts w:cs="Calibri"/>
          <w:sz w:val="24"/>
          <w:szCs w:val="24"/>
        </w:rPr>
        <w:t xml:space="preserve">kulturowego </w:t>
      </w:r>
      <w:r w:rsidR="0053571B">
        <w:rPr>
          <w:rFonts w:cs="Calibri"/>
          <w:sz w:val="24"/>
          <w:szCs w:val="24"/>
        </w:rPr>
        <w:t>ma fundamentalne znaczenie dla</w:t>
      </w:r>
      <w:r w:rsidR="00617B75">
        <w:rPr>
          <w:rFonts w:cs="Calibri"/>
          <w:sz w:val="24"/>
          <w:szCs w:val="24"/>
        </w:rPr>
        <w:t xml:space="preserve"> </w:t>
      </w:r>
      <w:r>
        <w:rPr>
          <w:rFonts w:cs="Calibri"/>
          <w:sz w:val="24"/>
          <w:szCs w:val="24"/>
        </w:rPr>
        <w:t>utrzymania ciągłości rozwoju społecznego</w:t>
      </w:r>
      <w:r w:rsidR="00483040">
        <w:rPr>
          <w:rFonts w:cs="Calibri"/>
          <w:sz w:val="24"/>
          <w:szCs w:val="24"/>
        </w:rPr>
        <w:t>.</w:t>
      </w:r>
    </w:p>
    <w:p w14:paraId="295A9E78" w14:textId="77777777" w:rsidR="00CE3F81" w:rsidRDefault="00CE3F81" w:rsidP="00611977">
      <w:pPr>
        <w:autoSpaceDE w:val="0"/>
        <w:spacing w:after="0"/>
        <w:ind w:firstLine="567"/>
        <w:jc w:val="both"/>
        <w:rPr>
          <w:rFonts w:cs="Calibri"/>
          <w:sz w:val="24"/>
          <w:szCs w:val="24"/>
        </w:rPr>
      </w:pPr>
      <w:r w:rsidRPr="006924D2">
        <w:rPr>
          <w:rFonts w:cs="Calibri"/>
          <w:sz w:val="24"/>
          <w:szCs w:val="24"/>
        </w:rPr>
        <w:t>Programy opieki nad zabytkami upowszechniają wiedzę o dziedzictwie kulturowym i definiują kierunki działań mających na celu zachowanie, ochronę, a także poprawę jego stanu. Są dokumentami polityki administracyjnej o charakterze strategicznym w zakresie podejmowanych zadań dotyczących inicjowania, wspierania i koordynowania prac z</w:t>
      </w:r>
      <w:r>
        <w:rPr>
          <w:rFonts w:cs="Calibri"/>
          <w:sz w:val="24"/>
          <w:szCs w:val="24"/>
        </w:rPr>
        <w:t> </w:t>
      </w:r>
      <w:r w:rsidRPr="006924D2">
        <w:rPr>
          <w:rFonts w:cs="Calibri"/>
          <w:sz w:val="24"/>
          <w:szCs w:val="24"/>
        </w:rPr>
        <w:t>dziedziny ochrony zabytków</w:t>
      </w:r>
      <w:r>
        <w:rPr>
          <w:rFonts w:cs="Calibri"/>
          <w:sz w:val="24"/>
          <w:szCs w:val="24"/>
        </w:rPr>
        <w:t xml:space="preserve"> i krajobrazu kulturowego.</w:t>
      </w:r>
    </w:p>
    <w:p w14:paraId="147E18F8" w14:textId="77777777" w:rsidR="00CE3F81" w:rsidRPr="006924D2" w:rsidRDefault="00CE3F81" w:rsidP="0045637D">
      <w:pPr>
        <w:autoSpaceDE w:val="0"/>
        <w:spacing w:after="0"/>
        <w:jc w:val="both"/>
        <w:rPr>
          <w:rFonts w:cs="Calibri"/>
          <w:sz w:val="24"/>
          <w:szCs w:val="24"/>
        </w:rPr>
      </w:pPr>
    </w:p>
    <w:p w14:paraId="44909E7C" w14:textId="77777777" w:rsidR="00CE3F81" w:rsidRPr="00711C44" w:rsidRDefault="00CE3F81" w:rsidP="0045637D">
      <w:pPr>
        <w:pStyle w:val="Nagwek2"/>
        <w:rPr>
          <w:rFonts w:ascii="Calibri" w:hAnsi="Calibri" w:cs="Calibri"/>
        </w:rPr>
      </w:pPr>
      <w:bookmarkStart w:id="1" w:name="_Toc105659532"/>
      <w:r w:rsidRPr="00711C44">
        <w:rPr>
          <w:rFonts w:ascii="Calibri" w:hAnsi="Calibri" w:cs="Calibri"/>
        </w:rPr>
        <w:t>Podstawa prawna opracowania gminnego programu opieki nad zabytkami</w:t>
      </w:r>
      <w:bookmarkEnd w:id="1"/>
      <w:r w:rsidRPr="00711C44">
        <w:rPr>
          <w:rFonts w:ascii="Calibri" w:hAnsi="Calibri" w:cs="Calibri"/>
        </w:rPr>
        <w:t xml:space="preserve"> </w:t>
      </w:r>
    </w:p>
    <w:p w14:paraId="7B1CE451" w14:textId="77777777" w:rsidR="00CE3F81" w:rsidRPr="00783CB6" w:rsidRDefault="00CE3F81" w:rsidP="00783CB6">
      <w:pPr>
        <w:rPr>
          <w:sz w:val="4"/>
          <w:szCs w:val="4"/>
        </w:rPr>
      </w:pPr>
    </w:p>
    <w:p w14:paraId="1E6FFF7F" w14:textId="32AC9776" w:rsidR="00CE3F81" w:rsidRDefault="00CE3F81" w:rsidP="00890F45">
      <w:pPr>
        <w:spacing w:after="0"/>
        <w:ind w:firstLine="567"/>
        <w:jc w:val="both"/>
        <w:rPr>
          <w:sz w:val="24"/>
          <w:szCs w:val="24"/>
        </w:rPr>
      </w:pPr>
      <w:r w:rsidRPr="00783CB6">
        <w:rPr>
          <w:sz w:val="24"/>
          <w:szCs w:val="24"/>
        </w:rPr>
        <w:t>Opracowanie programu opieki nad zabytkami jest zadaniem własnym samorządu</w:t>
      </w:r>
      <w:r>
        <w:rPr>
          <w:sz w:val="24"/>
          <w:szCs w:val="24"/>
        </w:rPr>
        <w:t> </w:t>
      </w:r>
      <w:r w:rsidRPr="00783CB6">
        <w:rPr>
          <w:sz w:val="24"/>
          <w:szCs w:val="24"/>
        </w:rPr>
        <w:t xml:space="preserve">terytorialnego. </w:t>
      </w:r>
      <w:r>
        <w:rPr>
          <w:sz w:val="24"/>
          <w:szCs w:val="24"/>
        </w:rPr>
        <w:t xml:space="preserve">Przepis </w:t>
      </w:r>
      <w:r w:rsidRPr="00C33B6E">
        <w:rPr>
          <w:b/>
          <w:bCs/>
          <w:sz w:val="24"/>
          <w:szCs w:val="24"/>
        </w:rPr>
        <w:t>art. 87 ustawy o ochronie zabytków i opiece nad zabytkami</w:t>
      </w:r>
      <w:r w:rsidRPr="00783CB6">
        <w:rPr>
          <w:sz w:val="24"/>
          <w:szCs w:val="24"/>
        </w:rPr>
        <w:t xml:space="preserve"> (t.j. Dz. U. z 202</w:t>
      </w:r>
      <w:r w:rsidR="00C363E4">
        <w:rPr>
          <w:sz w:val="24"/>
          <w:szCs w:val="24"/>
        </w:rPr>
        <w:t>2</w:t>
      </w:r>
      <w:r w:rsidRPr="00783CB6">
        <w:rPr>
          <w:sz w:val="24"/>
          <w:szCs w:val="24"/>
        </w:rPr>
        <w:t xml:space="preserve"> r. poz. </w:t>
      </w:r>
      <w:r w:rsidR="00C363E4">
        <w:rPr>
          <w:sz w:val="24"/>
          <w:szCs w:val="24"/>
        </w:rPr>
        <w:t>840</w:t>
      </w:r>
      <w:r w:rsidRPr="00783CB6">
        <w:rPr>
          <w:sz w:val="24"/>
          <w:szCs w:val="24"/>
        </w:rPr>
        <w:t xml:space="preserve">) </w:t>
      </w:r>
      <w:r>
        <w:rPr>
          <w:sz w:val="24"/>
          <w:szCs w:val="24"/>
        </w:rPr>
        <w:t xml:space="preserve">określa podstawę prawną obowiązku wykonania przedmiotowego programu: </w:t>
      </w:r>
    </w:p>
    <w:p w14:paraId="49A97F95" w14:textId="77777777" w:rsidR="00CE3F81" w:rsidRDefault="00CE3F81" w:rsidP="00385BC5">
      <w:pPr>
        <w:numPr>
          <w:ilvl w:val="0"/>
          <w:numId w:val="35"/>
        </w:numPr>
        <w:spacing w:after="0"/>
        <w:ind w:left="567" w:hanging="426"/>
        <w:jc w:val="both"/>
        <w:rPr>
          <w:sz w:val="24"/>
          <w:szCs w:val="24"/>
        </w:rPr>
      </w:pPr>
      <w:r>
        <w:rPr>
          <w:sz w:val="24"/>
          <w:szCs w:val="24"/>
        </w:rPr>
        <w:t>z</w:t>
      </w:r>
      <w:r w:rsidRPr="00C33B6E">
        <w:rPr>
          <w:sz w:val="24"/>
          <w:szCs w:val="24"/>
        </w:rPr>
        <w:t>arząd województwa, powiatu lub wójt (burmistrz, prezydent miasta) sporządza na</w:t>
      </w:r>
      <w:r>
        <w:rPr>
          <w:sz w:val="24"/>
          <w:szCs w:val="24"/>
        </w:rPr>
        <w:t> </w:t>
      </w:r>
      <w:r w:rsidRPr="00C33B6E">
        <w:rPr>
          <w:sz w:val="24"/>
          <w:szCs w:val="24"/>
        </w:rPr>
        <w:t>okres 4 lat odpowiednio wojewódzki, powiatowy lub gminny program opieki nad zabytkami</w:t>
      </w:r>
      <w:r>
        <w:rPr>
          <w:sz w:val="24"/>
          <w:szCs w:val="24"/>
        </w:rPr>
        <w:t xml:space="preserve"> (art. 87 ust. 1)</w:t>
      </w:r>
      <w:r w:rsidRPr="00C33B6E">
        <w:rPr>
          <w:sz w:val="24"/>
          <w:szCs w:val="24"/>
        </w:rPr>
        <w:t xml:space="preserve">. </w:t>
      </w:r>
    </w:p>
    <w:p w14:paraId="069045CF" w14:textId="77777777" w:rsidR="00CE3F81" w:rsidRDefault="00CE3F81" w:rsidP="00385BC5">
      <w:pPr>
        <w:numPr>
          <w:ilvl w:val="0"/>
          <w:numId w:val="35"/>
        </w:numPr>
        <w:spacing w:after="0"/>
        <w:ind w:left="567" w:hanging="426"/>
        <w:jc w:val="both"/>
        <w:rPr>
          <w:sz w:val="24"/>
          <w:szCs w:val="24"/>
        </w:rPr>
      </w:pPr>
      <w:r>
        <w:rPr>
          <w:sz w:val="24"/>
          <w:szCs w:val="24"/>
        </w:rPr>
        <w:t>wojewódzki, powiatowy i gminny p</w:t>
      </w:r>
      <w:r w:rsidRPr="00C33B6E">
        <w:rPr>
          <w:sz w:val="24"/>
          <w:szCs w:val="24"/>
        </w:rPr>
        <w:t xml:space="preserve">rogram </w:t>
      </w:r>
      <w:r>
        <w:rPr>
          <w:sz w:val="24"/>
          <w:szCs w:val="24"/>
        </w:rPr>
        <w:t xml:space="preserve">opieki nad zabytkami </w:t>
      </w:r>
      <w:r w:rsidRPr="00C33B6E">
        <w:rPr>
          <w:sz w:val="24"/>
          <w:szCs w:val="24"/>
        </w:rPr>
        <w:t>przyjmuje odpowiednio sejmik województwa, rada powiatu lub rada gminy, po uzyskaniu opinii wojewódzkiego konserwatora zabytków (art. 87 ust. 3 ustawy).</w:t>
      </w:r>
    </w:p>
    <w:p w14:paraId="67D2BF08" w14:textId="77777777" w:rsidR="00CE3F81" w:rsidRDefault="00CE3F81" w:rsidP="00385BC5">
      <w:pPr>
        <w:numPr>
          <w:ilvl w:val="0"/>
          <w:numId w:val="35"/>
        </w:numPr>
        <w:spacing w:after="0"/>
        <w:ind w:left="567" w:hanging="426"/>
        <w:jc w:val="both"/>
        <w:rPr>
          <w:sz w:val="24"/>
          <w:szCs w:val="24"/>
        </w:rPr>
      </w:pPr>
      <w:r>
        <w:rPr>
          <w:sz w:val="24"/>
          <w:szCs w:val="24"/>
        </w:rPr>
        <w:t>ww. programy są ogłaszane w wojewódzkim dzienniku urzędowym (art. 87 ust. 4).</w:t>
      </w:r>
    </w:p>
    <w:p w14:paraId="1AF795E3" w14:textId="77777777" w:rsidR="00CE3F81" w:rsidRPr="00C33B6E" w:rsidRDefault="00CE3F81" w:rsidP="00385BC5">
      <w:pPr>
        <w:numPr>
          <w:ilvl w:val="0"/>
          <w:numId w:val="35"/>
        </w:numPr>
        <w:spacing w:after="0"/>
        <w:ind w:left="567" w:hanging="426"/>
        <w:jc w:val="both"/>
        <w:rPr>
          <w:sz w:val="24"/>
          <w:szCs w:val="24"/>
        </w:rPr>
      </w:pPr>
      <w:r>
        <w:rPr>
          <w:sz w:val="24"/>
          <w:szCs w:val="24"/>
        </w:rPr>
        <w:t xml:space="preserve">z realizacji programów </w:t>
      </w:r>
      <w:r w:rsidRPr="00C33B6E">
        <w:rPr>
          <w:sz w:val="24"/>
          <w:szCs w:val="24"/>
        </w:rPr>
        <w:t xml:space="preserve">zarząd województwa, powiatu lub wójt (burmistrz, prezydent miasta) sporządza </w:t>
      </w:r>
      <w:r>
        <w:rPr>
          <w:sz w:val="24"/>
          <w:szCs w:val="24"/>
        </w:rPr>
        <w:t>co 2 lata sprawozdanie,</w:t>
      </w:r>
      <w:r w:rsidRPr="00C33B6E">
        <w:rPr>
          <w:sz w:val="24"/>
          <w:szCs w:val="24"/>
        </w:rPr>
        <w:t xml:space="preserve"> które przedstawia się odpowiednio sejmikowi województwa, radzie powiatu lub radzie gminy (art. 87 ust. 5).</w:t>
      </w:r>
    </w:p>
    <w:p w14:paraId="273DE23C" w14:textId="77777777" w:rsidR="00CE3F81" w:rsidRPr="00783CB6" w:rsidRDefault="00CE3F81" w:rsidP="003C1E3A">
      <w:pPr>
        <w:ind w:left="567"/>
        <w:rPr>
          <w:sz w:val="24"/>
          <w:szCs w:val="24"/>
        </w:rPr>
      </w:pPr>
    </w:p>
    <w:p w14:paraId="0C1CD731" w14:textId="77777777" w:rsidR="00CE3F81" w:rsidRPr="003836BC" w:rsidRDefault="00CE3F81" w:rsidP="0045637D">
      <w:pPr>
        <w:pStyle w:val="Nagwek2"/>
        <w:rPr>
          <w:rFonts w:ascii="Calibri" w:hAnsi="Calibri" w:cs="Calibri"/>
        </w:rPr>
      </w:pPr>
      <w:bookmarkStart w:id="2" w:name="_Toc105659533"/>
      <w:r w:rsidRPr="003836BC">
        <w:rPr>
          <w:rFonts w:ascii="Calibri" w:hAnsi="Calibri" w:cs="Calibri"/>
        </w:rPr>
        <w:t>Cele gminnego programu opieki nad zabytkami</w:t>
      </w:r>
      <w:bookmarkEnd w:id="2"/>
    </w:p>
    <w:p w14:paraId="4978198A" w14:textId="77777777" w:rsidR="00CE3F81" w:rsidRPr="00AF307F" w:rsidRDefault="00CE3F81" w:rsidP="00BA202C">
      <w:pPr>
        <w:rPr>
          <w:sz w:val="4"/>
          <w:szCs w:val="4"/>
        </w:rPr>
      </w:pPr>
    </w:p>
    <w:p w14:paraId="1F789974" w14:textId="31C39AE6" w:rsidR="00CE3F81" w:rsidRPr="006924D2" w:rsidRDefault="00CE3F81" w:rsidP="00A8376F">
      <w:pPr>
        <w:pStyle w:val="Zwykytekst1"/>
        <w:spacing w:before="120"/>
        <w:ind w:firstLine="567"/>
        <w:jc w:val="both"/>
        <w:rPr>
          <w:rFonts w:ascii="Calibri" w:hAnsi="Calibri" w:cs="Calibri"/>
          <w:sz w:val="24"/>
          <w:szCs w:val="24"/>
        </w:rPr>
      </w:pPr>
      <w:r w:rsidRPr="006924D2">
        <w:rPr>
          <w:rFonts w:ascii="Calibri" w:hAnsi="Calibri" w:cs="Calibri"/>
          <w:sz w:val="24"/>
          <w:szCs w:val="24"/>
        </w:rPr>
        <w:t>Zgodnie z art. 87 ust. 2 ustawy z dnia 23 lipca 2003 r. o ochronie zabytków i opiece nad</w:t>
      </w:r>
      <w:r>
        <w:rPr>
          <w:rFonts w:ascii="Calibri" w:hAnsi="Calibri" w:cs="Calibri"/>
          <w:sz w:val="24"/>
          <w:szCs w:val="24"/>
        </w:rPr>
        <w:t> </w:t>
      </w:r>
      <w:r w:rsidRPr="006924D2">
        <w:rPr>
          <w:rFonts w:ascii="Calibri" w:hAnsi="Calibri" w:cs="Calibri"/>
          <w:sz w:val="24"/>
          <w:szCs w:val="24"/>
        </w:rPr>
        <w:t>zabytkami (t.j. Dz. U. z 202</w:t>
      </w:r>
      <w:r w:rsidR="00BE0197">
        <w:rPr>
          <w:rFonts w:ascii="Calibri" w:hAnsi="Calibri" w:cs="Calibri"/>
          <w:sz w:val="24"/>
          <w:szCs w:val="24"/>
        </w:rPr>
        <w:t>2</w:t>
      </w:r>
      <w:r w:rsidRPr="006924D2">
        <w:rPr>
          <w:rFonts w:ascii="Calibri" w:hAnsi="Calibri" w:cs="Calibri"/>
          <w:sz w:val="24"/>
          <w:szCs w:val="24"/>
        </w:rPr>
        <w:t xml:space="preserve"> r. poz. </w:t>
      </w:r>
      <w:r w:rsidR="00BE0197">
        <w:rPr>
          <w:rFonts w:ascii="Calibri" w:hAnsi="Calibri" w:cs="Calibri"/>
          <w:sz w:val="24"/>
          <w:szCs w:val="24"/>
        </w:rPr>
        <w:t>840</w:t>
      </w:r>
      <w:r>
        <w:rPr>
          <w:rFonts w:ascii="Calibri" w:hAnsi="Calibri" w:cs="Calibri"/>
          <w:sz w:val="24"/>
          <w:szCs w:val="24"/>
        </w:rPr>
        <w:t>)</w:t>
      </w:r>
      <w:r w:rsidRPr="006924D2">
        <w:rPr>
          <w:rFonts w:ascii="Calibri" w:hAnsi="Calibri" w:cs="Calibri"/>
          <w:sz w:val="24"/>
          <w:szCs w:val="24"/>
        </w:rPr>
        <w:t xml:space="preserve"> </w:t>
      </w:r>
      <w:r>
        <w:rPr>
          <w:rFonts w:ascii="Calibri" w:hAnsi="Calibri" w:cs="Calibri"/>
          <w:sz w:val="24"/>
          <w:szCs w:val="24"/>
        </w:rPr>
        <w:t>gminny</w:t>
      </w:r>
      <w:r w:rsidRPr="006924D2">
        <w:rPr>
          <w:rFonts w:ascii="Calibri" w:hAnsi="Calibri" w:cs="Calibri"/>
          <w:sz w:val="24"/>
          <w:szCs w:val="24"/>
        </w:rPr>
        <w:t xml:space="preserve"> program opieki nad zabytkami ma</w:t>
      </w:r>
      <w:r>
        <w:rPr>
          <w:rFonts w:ascii="Calibri" w:hAnsi="Calibri" w:cs="Calibri"/>
          <w:sz w:val="24"/>
          <w:szCs w:val="24"/>
        </w:rPr>
        <w:t> </w:t>
      </w:r>
      <w:r w:rsidRPr="006924D2">
        <w:rPr>
          <w:rFonts w:ascii="Calibri" w:hAnsi="Calibri" w:cs="Calibri"/>
          <w:sz w:val="24"/>
          <w:szCs w:val="24"/>
        </w:rPr>
        <w:t>na</w:t>
      </w:r>
      <w:r>
        <w:rPr>
          <w:rFonts w:ascii="Calibri" w:hAnsi="Calibri" w:cs="Calibri"/>
          <w:sz w:val="24"/>
          <w:szCs w:val="24"/>
        </w:rPr>
        <w:t> </w:t>
      </w:r>
      <w:r w:rsidRPr="006924D2">
        <w:rPr>
          <w:rFonts w:ascii="Calibri" w:hAnsi="Calibri" w:cs="Calibri"/>
          <w:sz w:val="24"/>
          <w:szCs w:val="24"/>
        </w:rPr>
        <w:t>celu w szczególności:</w:t>
      </w:r>
    </w:p>
    <w:p w14:paraId="70A3B434"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uwzględnianie uwarunkowań ochrony zabytków, w tym krajobrazu kulturowego i dziedzictwa archeologicznego, łącznie z uwarunkowaniami ochrony przyrody i równowagi ekologicznej;</w:t>
      </w:r>
    </w:p>
    <w:p w14:paraId="53453084"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zahamowanie procesów degradacji zabytków i doprowadzenie do poprawy stanu ich</w:t>
      </w:r>
      <w:r>
        <w:rPr>
          <w:rFonts w:cs="Calibri"/>
          <w:sz w:val="24"/>
          <w:szCs w:val="24"/>
        </w:rPr>
        <w:t> </w:t>
      </w:r>
      <w:r w:rsidRPr="006924D2">
        <w:rPr>
          <w:rFonts w:cs="Calibri"/>
          <w:sz w:val="24"/>
          <w:szCs w:val="24"/>
        </w:rPr>
        <w:t>zachowania;</w:t>
      </w:r>
    </w:p>
    <w:p w14:paraId="20631B16"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wyeksponowanie poszczególnych zabytków oraz walorów krajobrazu kulturowego;</w:t>
      </w:r>
    </w:p>
    <w:p w14:paraId="1512DA62"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lastRenderedPageBreak/>
        <w:t>podejmowanie działań zwiększających atrakcyjność zabytków dla potrzeb społecznych, turystycznych i edukacyjnych oraz wspieranie inicjatyw sprzyjających wzrostowi środków finansowych na opiekę nad zabytkami;</w:t>
      </w:r>
    </w:p>
    <w:p w14:paraId="0F50AEB5"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określenie warunków współpracy z właścicielami zabytków, eliminujących sytuacje konfliktowe związane z wykorzystaniem tych zabytków;</w:t>
      </w:r>
    </w:p>
    <w:p w14:paraId="254B05B6"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podejmowanie przedsięwzięć umożliwiających tworzenie miejsc pracy związanych z opieką nad zabytkami.</w:t>
      </w:r>
    </w:p>
    <w:p w14:paraId="4A26D42F" w14:textId="77777777" w:rsidR="00CE3F81" w:rsidRPr="006924D2" w:rsidRDefault="00CE3F81" w:rsidP="00A8376F">
      <w:pPr>
        <w:tabs>
          <w:tab w:val="left" w:pos="567"/>
          <w:tab w:val="left" w:pos="1069"/>
        </w:tabs>
        <w:suppressAutoHyphens/>
        <w:autoSpaceDE w:val="0"/>
        <w:spacing w:before="120" w:after="0"/>
        <w:ind w:left="360"/>
        <w:jc w:val="both"/>
        <w:rPr>
          <w:rFonts w:cs="Calibri"/>
          <w:sz w:val="16"/>
          <w:szCs w:val="16"/>
        </w:rPr>
      </w:pPr>
    </w:p>
    <w:p w14:paraId="4EA6EA56" w14:textId="6F63F216" w:rsidR="00CE3F81" w:rsidRPr="006924D2" w:rsidRDefault="00CE3F81" w:rsidP="00A8376F">
      <w:pPr>
        <w:autoSpaceDE w:val="0"/>
        <w:spacing w:after="0"/>
        <w:ind w:firstLine="567"/>
        <w:jc w:val="both"/>
        <w:rPr>
          <w:rFonts w:cs="Calibri"/>
          <w:sz w:val="24"/>
          <w:szCs w:val="24"/>
        </w:rPr>
      </w:pPr>
      <w:r w:rsidRPr="006924D2">
        <w:rPr>
          <w:rFonts w:cs="Calibri"/>
          <w:sz w:val="24"/>
          <w:szCs w:val="24"/>
        </w:rPr>
        <w:t xml:space="preserve">Przedmiotem opracowania niniejszego programu jest dziedzictwo kulturowe w granicach administracyjnych </w:t>
      </w:r>
      <w:r w:rsidR="00BE0197">
        <w:rPr>
          <w:rFonts w:cs="Calibri"/>
          <w:sz w:val="24"/>
          <w:szCs w:val="24"/>
        </w:rPr>
        <w:t>gminy</w:t>
      </w:r>
      <w:r w:rsidR="0010411E">
        <w:rPr>
          <w:rFonts w:cs="Calibri"/>
          <w:sz w:val="24"/>
          <w:szCs w:val="24"/>
        </w:rPr>
        <w:t xml:space="preserve"> Złot</w:t>
      </w:r>
      <w:r w:rsidR="00BE0197">
        <w:rPr>
          <w:rFonts w:cs="Calibri"/>
          <w:sz w:val="24"/>
          <w:szCs w:val="24"/>
        </w:rPr>
        <w:t>ów</w:t>
      </w:r>
      <w:r w:rsidRPr="006924D2">
        <w:rPr>
          <w:rFonts w:cs="Calibri"/>
          <w:sz w:val="24"/>
          <w:szCs w:val="24"/>
        </w:rPr>
        <w:t xml:space="preserve">. Główny cel stanowi zachowanie </w:t>
      </w:r>
      <w:r>
        <w:rPr>
          <w:rFonts w:cs="Calibri"/>
          <w:sz w:val="24"/>
          <w:szCs w:val="24"/>
        </w:rPr>
        <w:t xml:space="preserve">zasobów </w:t>
      </w:r>
      <w:r w:rsidRPr="006924D2">
        <w:rPr>
          <w:rFonts w:cs="Calibri"/>
          <w:sz w:val="24"/>
          <w:szCs w:val="24"/>
        </w:rPr>
        <w:t xml:space="preserve">tego dziedzictwa i poprawa jego stanu poprzez określenie warunków </w:t>
      </w:r>
      <w:r w:rsidRPr="00B84CE5">
        <w:rPr>
          <w:rFonts w:cs="Calibri"/>
          <w:sz w:val="24"/>
          <w:szCs w:val="24"/>
        </w:rPr>
        <w:t>organizacyjnych i</w:t>
      </w:r>
      <w:r>
        <w:rPr>
          <w:rFonts w:cs="Calibri"/>
          <w:sz w:val="24"/>
          <w:szCs w:val="24"/>
        </w:rPr>
        <w:t> </w:t>
      </w:r>
      <w:r w:rsidRPr="00B84CE5">
        <w:rPr>
          <w:rFonts w:cs="Calibri"/>
          <w:sz w:val="24"/>
          <w:szCs w:val="24"/>
        </w:rPr>
        <w:t xml:space="preserve">finansowych w zakresie leżącym w kompetencjach </w:t>
      </w:r>
      <w:r w:rsidR="0010411E">
        <w:rPr>
          <w:rFonts w:cs="Calibri"/>
          <w:sz w:val="24"/>
          <w:szCs w:val="24"/>
        </w:rPr>
        <w:t>gminy</w:t>
      </w:r>
      <w:r w:rsidR="006A035F">
        <w:rPr>
          <w:rFonts w:cs="Calibri"/>
          <w:sz w:val="24"/>
          <w:szCs w:val="24"/>
        </w:rPr>
        <w:t>.</w:t>
      </w:r>
      <w:r w:rsidRPr="00B84CE5">
        <w:rPr>
          <w:rFonts w:cs="Calibri"/>
          <w:sz w:val="24"/>
          <w:szCs w:val="24"/>
        </w:rPr>
        <w:t xml:space="preserve"> </w:t>
      </w:r>
      <w:r w:rsidR="006A035F">
        <w:rPr>
          <w:rFonts w:cs="Calibri"/>
          <w:sz w:val="24"/>
          <w:szCs w:val="24"/>
        </w:rPr>
        <w:t>P</w:t>
      </w:r>
      <w:r>
        <w:rPr>
          <w:rFonts w:cs="Calibri"/>
          <w:sz w:val="24"/>
          <w:szCs w:val="24"/>
        </w:rPr>
        <w:t>onadto</w:t>
      </w:r>
      <w:r w:rsidRPr="00B84CE5">
        <w:rPr>
          <w:rFonts w:cs="Calibri"/>
          <w:sz w:val="24"/>
          <w:szCs w:val="24"/>
        </w:rPr>
        <w:t xml:space="preserve"> </w:t>
      </w:r>
      <w:r>
        <w:rPr>
          <w:rFonts w:cs="Calibri"/>
          <w:sz w:val="24"/>
          <w:szCs w:val="24"/>
        </w:rPr>
        <w:t xml:space="preserve">promocja i wytworzenie szeroko rozumianej świadomości obszaru </w:t>
      </w:r>
      <w:r w:rsidR="00455F6E">
        <w:rPr>
          <w:rFonts w:cs="Calibri"/>
          <w:sz w:val="24"/>
          <w:szCs w:val="24"/>
        </w:rPr>
        <w:t>gminy</w:t>
      </w:r>
      <w:r>
        <w:rPr>
          <w:rFonts w:cs="Calibri"/>
          <w:sz w:val="24"/>
          <w:szCs w:val="24"/>
        </w:rPr>
        <w:t xml:space="preserve"> jako miejsca atrakcyjnego turystycznie i wykorzystanie</w:t>
      </w:r>
      <w:r w:rsidR="006A035F">
        <w:rPr>
          <w:rFonts w:cs="Calibri"/>
          <w:sz w:val="24"/>
          <w:szCs w:val="24"/>
        </w:rPr>
        <w:t xml:space="preserve"> go</w:t>
      </w:r>
      <w:r>
        <w:rPr>
          <w:rFonts w:cs="Calibri"/>
          <w:sz w:val="24"/>
          <w:szCs w:val="24"/>
        </w:rPr>
        <w:t xml:space="preserve"> jako czynnika rozwoju społecznego oraz gospodarczego, a także </w:t>
      </w:r>
      <w:r w:rsidRPr="004322BE">
        <w:rPr>
          <w:rFonts w:cs="Calibri"/>
          <w:sz w:val="24"/>
          <w:szCs w:val="24"/>
        </w:rPr>
        <w:t>organizacja działań edukacyjnych i wychowawczych wobec miejscowej społeczności mających na celu podniesienie świadomości walorów lokalnego dziedzictwa kulturowego oraz świadomości potrzeby, zasadności i sposobów ochrony zabytków.</w:t>
      </w:r>
      <w:r>
        <w:rPr>
          <w:rFonts w:cs="Calibri"/>
          <w:sz w:val="24"/>
          <w:szCs w:val="24"/>
        </w:rPr>
        <w:t xml:space="preserve"> Podstawą do ustalenia kierunków działań w tej sferze jest określenie uwarunkowań dziedzictwa kulturowego obecnego na terenie gminy z uwzględnieniem zasobu zabytków, ich lokalizacji oraz krajobrazu kulturowego.</w:t>
      </w:r>
    </w:p>
    <w:p w14:paraId="69503FAA" w14:textId="1838F693" w:rsidR="00BE053B" w:rsidRDefault="00CE3F81" w:rsidP="00AF307F">
      <w:pPr>
        <w:pStyle w:val="Zwykytekst1"/>
        <w:ind w:firstLine="567"/>
        <w:jc w:val="both"/>
        <w:rPr>
          <w:rFonts w:ascii="Calibri" w:hAnsi="Calibri" w:cs="Calibri"/>
          <w:sz w:val="24"/>
          <w:szCs w:val="24"/>
        </w:rPr>
      </w:pPr>
      <w:r w:rsidRPr="006924D2">
        <w:rPr>
          <w:rFonts w:ascii="Calibri" w:hAnsi="Calibri" w:cs="Calibri"/>
          <w:sz w:val="24"/>
          <w:szCs w:val="24"/>
        </w:rPr>
        <w:t xml:space="preserve">Formułując niniejszy program opieki nad zabytkami przyjęto zadania należące z mocy ustawy do obowiązków </w:t>
      </w:r>
      <w:r>
        <w:rPr>
          <w:rFonts w:ascii="Calibri" w:hAnsi="Calibri" w:cs="Calibri"/>
          <w:sz w:val="24"/>
          <w:szCs w:val="24"/>
        </w:rPr>
        <w:t>gminy</w:t>
      </w:r>
      <w:r w:rsidRPr="006924D2">
        <w:rPr>
          <w:rFonts w:ascii="Calibri" w:hAnsi="Calibri" w:cs="Calibri"/>
          <w:sz w:val="24"/>
          <w:szCs w:val="24"/>
        </w:rPr>
        <w:t xml:space="preserve">, między innymi opieki nad zabytkami, do których </w:t>
      </w:r>
      <w:r>
        <w:rPr>
          <w:rFonts w:ascii="Calibri" w:hAnsi="Calibri" w:cs="Calibri"/>
          <w:sz w:val="24"/>
          <w:szCs w:val="24"/>
        </w:rPr>
        <w:t xml:space="preserve">gmina </w:t>
      </w:r>
      <w:r w:rsidR="0010411E">
        <w:rPr>
          <w:rFonts w:ascii="Calibri" w:hAnsi="Calibri" w:cs="Calibri"/>
          <w:sz w:val="24"/>
          <w:szCs w:val="24"/>
        </w:rPr>
        <w:t>Złotów</w:t>
      </w:r>
      <w:r w:rsidRPr="006924D2">
        <w:rPr>
          <w:rFonts w:ascii="Calibri" w:hAnsi="Calibri" w:cs="Calibri"/>
          <w:sz w:val="24"/>
          <w:szCs w:val="24"/>
        </w:rPr>
        <w:t xml:space="preserve"> posiada tytuł prawny oraz zarysowano ogólną politykę </w:t>
      </w:r>
      <w:r>
        <w:rPr>
          <w:rFonts w:ascii="Calibri" w:hAnsi="Calibri" w:cs="Calibri"/>
          <w:sz w:val="24"/>
          <w:szCs w:val="24"/>
        </w:rPr>
        <w:t>gminy</w:t>
      </w:r>
      <w:r w:rsidRPr="006924D2">
        <w:rPr>
          <w:rFonts w:ascii="Calibri" w:hAnsi="Calibri" w:cs="Calibri"/>
          <w:sz w:val="24"/>
          <w:szCs w:val="24"/>
        </w:rPr>
        <w:t xml:space="preserve"> w dziedzinie opieki nad zabytkami</w:t>
      </w:r>
      <w:r>
        <w:rPr>
          <w:rFonts w:ascii="Calibri" w:hAnsi="Calibri" w:cs="Calibri"/>
          <w:sz w:val="24"/>
          <w:szCs w:val="24"/>
        </w:rPr>
        <w:t>.</w:t>
      </w:r>
      <w:bookmarkStart w:id="3" w:name="_Hlk74946467"/>
    </w:p>
    <w:p w14:paraId="1766EB95" w14:textId="77777777" w:rsidR="00A214C4" w:rsidRPr="00C221AE" w:rsidRDefault="00A214C4" w:rsidP="00AF307F">
      <w:pPr>
        <w:pStyle w:val="Zwykytekst1"/>
        <w:ind w:firstLine="567"/>
        <w:jc w:val="both"/>
        <w:rPr>
          <w:rFonts w:ascii="Calibri" w:hAnsi="Calibri" w:cs="Calibri"/>
          <w:sz w:val="24"/>
          <w:szCs w:val="24"/>
        </w:rPr>
      </w:pPr>
    </w:p>
    <w:p w14:paraId="7E7E97BF" w14:textId="77777777" w:rsidR="00CE3F81" w:rsidRDefault="00CE3F81" w:rsidP="007E3737">
      <w:pPr>
        <w:pStyle w:val="Nagwek1"/>
        <w:jc w:val="both"/>
        <w:rPr>
          <w:rFonts w:ascii="Calibri" w:hAnsi="Calibri" w:cs="Calibri"/>
        </w:rPr>
      </w:pPr>
      <w:bookmarkStart w:id="4" w:name="_Toc105659534"/>
      <w:bookmarkEnd w:id="3"/>
      <w:r>
        <w:rPr>
          <w:rFonts w:ascii="Calibri" w:hAnsi="Calibri" w:cs="Calibri"/>
        </w:rPr>
        <w:t>UWARUNKOWANIA PRAWNE OCHRONY I OPIEKI NAD ZABYTKAMI W POLSCE</w:t>
      </w:r>
      <w:bookmarkEnd w:id="4"/>
    </w:p>
    <w:p w14:paraId="59906502" w14:textId="77777777" w:rsidR="00CE3F81" w:rsidRPr="00AF307F" w:rsidRDefault="00CE3F81" w:rsidP="00EE60D8">
      <w:pPr>
        <w:rPr>
          <w:sz w:val="4"/>
          <w:szCs w:val="4"/>
        </w:rPr>
      </w:pPr>
    </w:p>
    <w:p w14:paraId="137FE9DA" w14:textId="77777777" w:rsidR="00CE3F81" w:rsidRPr="00EE60D8" w:rsidRDefault="00CE3F81" w:rsidP="00EE60D8">
      <w:pPr>
        <w:ind w:firstLine="567"/>
        <w:jc w:val="both"/>
        <w:rPr>
          <w:sz w:val="24"/>
          <w:szCs w:val="24"/>
        </w:rPr>
      </w:pPr>
      <w:r w:rsidRPr="00EE60D8">
        <w:rPr>
          <w:sz w:val="24"/>
          <w:szCs w:val="24"/>
        </w:rPr>
        <w:t>W polskim ustawodawstwie zagadnienia związane z ochroną zabytków i opieką nad zabytkami regulują następujące akty prawne:</w:t>
      </w:r>
    </w:p>
    <w:p w14:paraId="2D3B07CB" w14:textId="77777777" w:rsidR="00CE3F81" w:rsidRPr="006924D2" w:rsidRDefault="00CE3F81" w:rsidP="006711A4">
      <w:pPr>
        <w:pStyle w:val="Nagwek2"/>
        <w:rPr>
          <w:rFonts w:ascii="Calibri" w:hAnsi="Calibri" w:cs="Calibri"/>
        </w:rPr>
      </w:pPr>
      <w:bookmarkStart w:id="5" w:name="_Toc105659535"/>
      <w:r>
        <w:rPr>
          <w:rFonts w:ascii="Calibri" w:hAnsi="Calibri" w:cs="Calibri"/>
        </w:rPr>
        <w:t>Konstytucja RP</w:t>
      </w:r>
      <w:bookmarkEnd w:id="5"/>
    </w:p>
    <w:p w14:paraId="4CA6C80B" w14:textId="77777777" w:rsidR="00CE3F81" w:rsidRPr="006924D2" w:rsidRDefault="00CE3F81" w:rsidP="00EE60D8">
      <w:pPr>
        <w:pStyle w:val="Zwykytekst1"/>
        <w:spacing w:before="120"/>
        <w:ind w:firstLine="567"/>
        <w:jc w:val="both"/>
        <w:rPr>
          <w:rFonts w:ascii="Calibri" w:hAnsi="Calibri" w:cs="Calibri"/>
          <w:sz w:val="24"/>
          <w:szCs w:val="24"/>
        </w:rPr>
      </w:pPr>
      <w:r w:rsidRPr="00EE60D8">
        <w:rPr>
          <w:rFonts w:ascii="Calibri" w:hAnsi="Calibri" w:cs="Calibri"/>
          <w:sz w:val="24"/>
          <w:szCs w:val="24"/>
        </w:rPr>
        <w:t>Konstytucja RP z dnia 2 kwietnia 1997 r. (Dz. U. z 1997 r. poz. 483 ze zm.) - ustawa zasadnicza definiuje fundament systemu ochrony dziedzictwa kulturowego nakładając obowiązek ochrony zabytków. Art. 5 i 6 stanowią, że Rzeczpospolita Polska strzeże dziedzictwa narodowego oraz stwarza warunki upowszechniania i równego dostępu do dóbr kultury, będącej źródłem tożsamości narodu polskiego, jego trwania i rozwoju.</w:t>
      </w:r>
    </w:p>
    <w:p w14:paraId="35552AE8" w14:textId="77777777" w:rsidR="00CE3F81" w:rsidRPr="00DD2A8F" w:rsidRDefault="00CE3F81" w:rsidP="00EE60D8">
      <w:pPr>
        <w:pStyle w:val="Zwykytekst1"/>
        <w:tabs>
          <w:tab w:val="left" w:pos="567"/>
        </w:tabs>
        <w:jc w:val="both"/>
        <w:rPr>
          <w:rFonts w:ascii="Calibri" w:hAnsi="Calibri" w:cs="Calibri"/>
          <w:b/>
          <w:sz w:val="12"/>
          <w:szCs w:val="12"/>
        </w:rPr>
      </w:pPr>
    </w:p>
    <w:p w14:paraId="1F5BE91D" w14:textId="77777777" w:rsidR="00CE3F81" w:rsidRPr="003836BC" w:rsidRDefault="00CE3F81" w:rsidP="00EE60D8">
      <w:pPr>
        <w:pStyle w:val="Nagwek2"/>
        <w:rPr>
          <w:rFonts w:ascii="Calibri" w:hAnsi="Calibri" w:cs="Calibri"/>
        </w:rPr>
      </w:pPr>
      <w:bookmarkStart w:id="6" w:name="_Toc105659536"/>
      <w:r w:rsidRPr="003836BC">
        <w:rPr>
          <w:rFonts w:ascii="Calibri" w:hAnsi="Calibri" w:cs="Calibri"/>
        </w:rPr>
        <w:t>Ustawa o ochronie zabytków i opiece nad zabytkami</w:t>
      </w:r>
      <w:bookmarkEnd w:id="6"/>
    </w:p>
    <w:p w14:paraId="240AC76B" w14:textId="01A13643" w:rsidR="00CE3F81" w:rsidRPr="006924D2" w:rsidRDefault="00CE3F81" w:rsidP="00EE60D8">
      <w:pPr>
        <w:autoSpaceDE w:val="0"/>
        <w:spacing w:before="120"/>
        <w:ind w:firstLine="567"/>
        <w:jc w:val="both"/>
        <w:rPr>
          <w:rFonts w:cs="Calibri"/>
          <w:sz w:val="24"/>
          <w:szCs w:val="24"/>
        </w:rPr>
      </w:pPr>
      <w:r w:rsidRPr="006924D2">
        <w:rPr>
          <w:rFonts w:cs="Calibri"/>
          <w:sz w:val="24"/>
          <w:szCs w:val="24"/>
        </w:rPr>
        <w:t xml:space="preserve">Ustawa o ochronie zabytków i opiece nad zabytkami z dnia 23 lipca 2003 r. </w:t>
      </w:r>
      <w:r>
        <w:rPr>
          <w:rFonts w:cs="Calibri"/>
          <w:sz w:val="24"/>
          <w:szCs w:val="24"/>
        </w:rPr>
        <w:t>(t.j. Dz. U. z 202</w:t>
      </w:r>
      <w:r w:rsidR="006A035F">
        <w:rPr>
          <w:rFonts w:cs="Calibri"/>
          <w:sz w:val="24"/>
          <w:szCs w:val="24"/>
        </w:rPr>
        <w:t>2</w:t>
      </w:r>
      <w:r>
        <w:rPr>
          <w:rFonts w:cs="Calibri"/>
          <w:sz w:val="24"/>
          <w:szCs w:val="24"/>
        </w:rPr>
        <w:t xml:space="preserve"> </w:t>
      </w:r>
      <w:r w:rsidR="00482B7A">
        <w:rPr>
          <w:rFonts w:cs="Calibri"/>
          <w:sz w:val="24"/>
          <w:szCs w:val="24"/>
        </w:rPr>
        <w:t xml:space="preserve">r. </w:t>
      </w:r>
      <w:r>
        <w:rPr>
          <w:rFonts w:cs="Calibri"/>
          <w:sz w:val="24"/>
          <w:szCs w:val="24"/>
        </w:rPr>
        <w:t xml:space="preserve">poz. </w:t>
      </w:r>
      <w:r w:rsidR="006A035F">
        <w:rPr>
          <w:rFonts w:cs="Calibri"/>
          <w:sz w:val="24"/>
          <w:szCs w:val="24"/>
        </w:rPr>
        <w:t>840</w:t>
      </w:r>
      <w:r>
        <w:rPr>
          <w:rFonts w:cs="Calibri"/>
          <w:sz w:val="24"/>
          <w:szCs w:val="24"/>
        </w:rPr>
        <w:t xml:space="preserve">) </w:t>
      </w:r>
      <w:r w:rsidRPr="006924D2">
        <w:rPr>
          <w:rFonts w:cs="Calibri"/>
          <w:sz w:val="24"/>
          <w:szCs w:val="24"/>
        </w:rPr>
        <w:t>w sposób kompleksowy reguluje kwestie związane z prawną ochroną zabytków. Akt ten określa przedmiot, zakres i formy ochrony zabytków oraz opieki nad nimi, zasady finansowania prac konserwatorskich, restauratorskich i robót budowlanych przy</w:t>
      </w:r>
      <w:r>
        <w:rPr>
          <w:rFonts w:cs="Calibri"/>
          <w:sz w:val="24"/>
          <w:szCs w:val="24"/>
        </w:rPr>
        <w:t> </w:t>
      </w:r>
      <w:r w:rsidRPr="006924D2">
        <w:rPr>
          <w:rFonts w:cs="Calibri"/>
          <w:sz w:val="24"/>
          <w:szCs w:val="24"/>
        </w:rPr>
        <w:t xml:space="preserve">zabytkach, a także organizację organów ochrony zabytków. Ustawa nakłada na organy administracji rządowej i samorządowej obowiązek zapewnienia warunków prawnych, organizacyjnych i finansowych dla ochrony dóbr kultury. </w:t>
      </w:r>
    </w:p>
    <w:p w14:paraId="4C910B18" w14:textId="77777777" w:rsidR="00CE3F81" w:rsidRDefault="00CE3F81" w:rsidP="00EE60D8">
      <w:pPr>
        <w:pStyle w:val="Akapitzlist"/>
        <w:numPr>
          <w:ilvl w:val="0"/>
          <w:numId w:val="14"/>
        </w:numPr>
        <w:autoSpaceDE w:val="0"/>
        <w:spacing w:before="120"/>
        <w:ind w:left="426" w:hanging="426"/>
        <w:jc w:val="both"/>
        <w:rPr>
          <w:rFonts w:cs="Calibri"/>
          <w:sz w:val="24"/>
          <w:szCs w:val="24"/>
        </w:rPr>
      </w:pPr>
      <w:r w:rsidRPr="006924D2">
        <w:rPr>
          <w:rFonts w:cs="Calibri"/>
          <w:sz w:val="24"/>
          <w:szCs w:val="24"/>
        </w:rPr>
        <w:lastRenderedPageBreak/>
        <w:t>art. 3 niniejszej ustawy podaje definicj</w:t>
      </w:r>
      <w:r>
        <w:rPr>
          <w:rFonts w:cs="Calibri"/>
          <w:sz w:val="24"/>
          <w:szCs w:val="24"/>
        </w:rPr>
        <w:t>e następujących określeń:</w:t>
      </w:r>
      <w:r w:rsidRPr="006924D2">
        <w:rPr>
          <w:rFonts w:cs="Calibri"/>
          <w:sz w:val="24"/>
          <w:szCs w:val="24"/>
        </w:rPr>
        <w:t xml:space="preserve"> </w:t>
      </w:r>
    </w:p>
    <w:p w14:paraId="73636C89" w14:textId="1EE7B5A3" w:rsidR="00CE3F81" w:rsidRDefault="00CE3F81" w:rsidP="00385BC5">
      <w:pPr>
        <w:pStyle w:val="Akapitzlist"/>
        <w:numPr>
          <w:ilvl w:val="0"/>
          <w:numId w:val="36"/>
        </w:numPr>
        <w:autoSpaceDE w:val="0"/>
        <w:spacing w:before="120"/>
        <w:ind w:left="993" w:hanging="425"/>
        <w:jc w:val="both"/>
        <w:rPr>
          <w:rFonts w:cs="Calibri"/>
          <w:sz w:val="24"/>
          <w:szCs w:val="24"/>
        </w:rPr>
      </w:pPr>
      <w:r w:rsidRPr="006924D2">
        <w:rPr>
          <w:rFonts w:cs="Calibri"/>
          <w:sz w:val="24"/>
          <w:szCs w:val="24"/>
        </w:rPr>
        <w:t>zabyt</w:t>
      </w:r>
      <w:r>
        <w:rPr>
          <w:rFonts w:cs="Calibri"/>
          <w:sz w:val="24"/>
          <w:szCs w:val="24"/>
        </w:rPr>
        <w:t>ek</w:t>
      </w:r>
      <w:r w:rsidRPr="006924D2">
        <w:rPr>
          <w:rFonts w:cs="Calibri"/>
          <w:sz w:val="24"/>
          <w:szCs w:val="24"/>
        </w:rPr>
        <w:t xml:space="preserve"> </w:t>
      </w:r>
      <w:r>
        <w:rPr>
          <w:rFonts w:cs="Calibri"/>
          <w:sz w:val="24"/>
          <w:szCs w:val="24"/>
        </w:rPr>
        <w:t xml:space="preserve">- </w:t>
      </w:r>
      <w:r w:rsidRPr="006924D2">
        <w:rPr>
          <w:rFonts w:cs="Calibri"/>
          <w:sz w:val="24"/>
          <w:szCs w:val="24"/>
        </w:rPr>
        <w:t>nieruchomość lub</w:t>
      </w:r>
      <w:r>
        <w:rPr>
          <w:rFonts w:cs="Calibri"/>
          <w:sz w:val="24"/>
          <w:szCs w:val="24"/>
        </w:rPr>
        <w:t> </w:t>
      </w:r>
      <w:r w:rsidRPr="006924D2">
        <w:rPr>
          <w:rFonts w:cs="Calibri"/>
          <w:sz w:val="24"/>
          <w:szCs w:val="24"/>
        </w:rPr>
        <w:t xml:space="preserve">rzecz ruchomą, ich części lub zespoły, </w:t>
      </w:r>
      <w:bookmarkStart w:id="7" w:name="_Hlk74954163"/>
      <w:r w:rsidRPr="006924D2">
        <w:rPr>
          <w:rFonts w:cs="Calibri"/>
          <w:sz w:val="24"/>
          <w:szCs w:val="24"/>
        </w:rPr>
        <w:t>będące dziełe</w:t>
      </w:r>
      <w:r>
        <w:rPr>
          <w:rFonts w:cs="Calibri"/>
          <w:sz w:val="24"/>
          <w:szCs w:val="24"/>
        </w:rPr>
        <w:t xml:space="preserve">m </w:t>
      </w:r>
      <w:r w:rsidRPr="006924D2">
        <w:rPr>
          <w:rFonts w:cs="Calibri"/>
          <w:sz w:val="24"/>
          <w:szCs w:val="24"/>
        </w:rPr>
        <w:t>człowieka lub związane z jego działalnością i stanowiące świadectwo minionej epoki bądź zdarzenia, których zachowanie leży w interesie społecznym ze względu na</w:t>
      </w:r>
      <w:r w:rsidR="00423445">
        <w:rPr>
          <w:rFonts w:cs="Calibri"/>
          <w:sz w:val="24"/>
          <w:szCs w:val="24"/>
        </w:rPr>
        <w:t> </w:t>
      </w:r>
      <w:r w:rsidRPr="006924D2">
        <w:rPr>
          <w:rFonts w:cs="Calibri"/>
          <w:sz w:val="24"/>
          <w:szCs w:val="24"/>
        </w:rPr>
        <w:t>posiadaną wartość historyczną, artystyczną lub naukową</w:t>
      </w:r>
      <w:r>
        <w:rPr>
          <w:rFonts w:cs="Calibri"/>
          <w:sz w:val="24"/>
          <w:szCs w:val="24"/>
        </w:rPr>
        <w:t>;</w:t>
      </w:r>
    </w:p>
    <w:bookmarkEnd w:id="7"/>
    <w:p w14:paraId="4847B549"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 xml:space="preserve">zabytek nieruchomy – nieruchomość, jej część lub zespół nieruchomości, </w:t>
      </w:r>
      <w:bookmarkStart w:id="8" w:name="_Hlk74954226"/>
      <w:r w:rsidRPr="006924D2">
        <w:rPr>
          <w:rFonts w:cs="Calibri"/>
          <w:sz w:val="24"/>
          <w:szCs w:val="24"/>
        </w:rPr>
        <w:t>będąc</w:t>
      </w:r>
      <w:r>
        <w:rPr>
          <w:rFonts w:cs="Calibri"/>
          <w:sz w:val="24"/>
          <w:szCs w:val="24"/>
        </w:rPr>
        <w:t>a</w:t>
      </w:r>
      <w:r w:rsidRPr="006924D2">
        <w:rPr>
          <w:rFonts w:cs="Calibri"/>
          <w:sz w:val="24"/>
          <w:szCs w:val="24"/>
        </w:rPr>
        <w:t xml:space="preserve"> dziełe</w:t>
      </w:r>
      <w:r>
        <w:rPr>
          <w:rFonts w:cs="Calibri"/>
          <w:sz w:val="24"/>
          <w:szCs w:val="24"/>
        </w:rPr>
        <w:t xml:space="preserve">m </w:t>
      </w:r>
      <w:r w:rsidRPr="006924D2">
        <w:rPr>
          <w:rFonts w:cs="Calibri"/>
          <w:sz w:val="24"/>
          <w:szCs w:val="24"/>
        </w:rPr>
        <w:t>człowieka lub związane z jego działalnością i stanowiące świadectwo minionej epoki bądź zdarzenia, których zachowanie leży w interesie społecznym ze</w:t>
      </w:r>
      <w:r>
        <w:rPr>
          <w:rFonts w:cs="Calibri"/>
          <w:sz w:val="24"/>
          <w:szCs w:val="24"/>
        </w:rPr>
        <w:t> </w:t>
      </w:r>
      <w:r w:rsidRPr="006924D2">
        <w:rPr>
          <w:rFonts w:cs="Calibri"/>
          <w:sz w:val="24"/>
          <w:szCs w:val="24"/>
        </w:rPr>
        <w:t>względu na posiadaną wartość historyczną, artystyczną lub naukową</w:t>
      </w:r>
      <w:r>
        <w:rPr>
          <w:rFonts w:cs="Calibri"/>
          <w:sz w:val="24"/>
          <w:szCs w:val="24"/>
        </w:rPr>
        <w:t>;</w:t>
      </w:r>
    </w:p>
    <w:bookmarkEnd w:id="8"/>
    <w:p w14:paraId="0202928E"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 xml:space="preserve">zabytek ruchomy – rzecz ruchoma, jej część lub zespół rzeczy ruchomych, </w:t>
      </w:r>
      <w:r w:rsidRPr="006924D2">
        <w:rPr>
          <w:rFonts w:cs="Calibri"/>
          <w:sz w:val="24"/>
          <w:szCs w:val="24"/>
        </w:rPr>
        <w:t>będąc</w:t>
      </w:r>
      <w:r>
        <w:rPr>
          <w:rFonts w:cs="Calibri"/>
          <w:sz w:val="24"/>
          <w:szCs w:val="24"/>
        </w:rPr>
        <w:t>a</w:t>
      </w:r>
      <w:r w:rsidRPr="006924D2">
        <w:rPr>
          <w:rFonts w:cs="Calibri"/>
          <w:sz w:val="24"/>
          <w:szCs w:val="24"/>
        </w:rPr>
        <w:t xml:space="preserve"> dziełe</w:t>
      </w:r>
      <w:r>
        <w:rPr>
          <w:rFonts w:cs="Calibri"/>
          <w:sz w:val="24"/>
          <w:szCs w:val="24"/>
        </w:rPr>
        <w:t xml:space="preserve">m </w:t>
      </w:r>
      <w:r w:rsidRPr="006924D2">
        <w:rPr>
          <w:rFonts w:cs="Calibri"/>
          <w:sz w:val="24"/>
          <w:szCs w:val="24"/>
        </w:rPr>
        <w:t>człowieka lub związane z jego działalnością i stanowiące świadectwo minionej epoki bądź zdarzenia, których zachowanie leży w interesie społecznym ze</w:t>
      </w:r>
      <w:r>
        <w:rPr>
          <w:rFonts w:cs="Calibri"/>
          <w:sz w:val="24"/>
          <w:szCs w:val="24"/>
        </w:rPr>
        <w:t> </w:t>
      </w:r>
      <w:r w:rsidRPr="006924D2">
        <w:rPr>
          <w:rFonts w:cs="Calibri"/>
          <w:sz w:val="24"/>
          <w:szCs w:val="24"/>
        </w:rPr>
        <w:t>względu na posiadaną wartość historyczną, artystyczną lub naukową</w:t>
      </w:r>
      <w:r>
        <w:rPr>
          <w:rFonts w:cs="Calibri"/>
          <w:sz w:val="24"/>
          <w:szCs w:val="24"/>
        </w:rPr>
        <w:t>;</w:t>
      </w:r>
    </w:p>
    <w:p w14:paraId="37BD0DAE" w14:textId="5C19FC24"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zabytek archeologiczny – zabytek nieruchomy, będący powierzchniową, podziemną lub podwodną pozostałością egzystencji i działalności człowieka, złożoną z</w:t>
      </w:r>
      <w:r w:rsidR="00423445">
        <w:rPr>
          <w:rFonts w:cs="Calibri"/>
          <w:sz w:val="24"/>
          <w:szCs w:val="24"/>
        </w:rPr>
        <w:t> </w:t>
      </w:r>
      <w:r>
        <w:rPr>
          <w:rFonts w:cs="Calibri"/>
          <w:sz w:val="24"/>
          <w:szCs w:val="24"/>
        </w:rPr>
        <w:t>nawarstwień kulturowych i znajdujących się w nich wytworów bądź ich śladów albo zabytek ruchomy będący tym wytworem;</w:t>
      </w:r>
    </w:p>
    <w:p w14:paraId="6AC2999D"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prace konserwatorskie – działania mające na celu zabezpieczenie i utrwalenie substancji zabytku, zahamowanie procesów jego destrukcji oraz dokumentowanie tych działań;</w:t>
      </w:r>
    </w:p>
    <w:p w14:paraId="468BFEDE"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prace restauratorskie - działania mające na celu wyeksponowanie wartości artystycznych i estetycznych zabytku,  w tym, jeżeli istnieje taka potrzeba, uzupełnienie lub odtworzenie jego części, oraz dokumentowanie tych działań;</w:t>
      </w:r>
    </w:p>
    <w:p w14:paraId="03BD5488"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roboty budowlane – roboty budowlane w rozumieniu przepisów ustawy Prawo budowlane, podejmowane przy zabytku lub w otoczeniu zabytku;</w:t>
      </w:r>
    </w:p>
    <w:p w14:paraId="11609CA2"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badania konserwatorskie – działania mające na celu rozpoznanie historii i funkcji zabytku, ustalenie użytych do jego wykonania materiałów i zastosowanych technologii, określenie stanu zachowania tego zabytku oraz opracowanie diagnozy, projektu i programu prac konserwatorskich, a jeżeli istnieje taka potrzeba, również programu prac restauratorskich;</w:t>
      </w:r>
    </w:p>
    <w:p w14:paraId="4265A14F"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badania architektoniczne – działania ingerujące w substancję zabytku, mające na celu rozpoznanie i udokumentowanie pierwotnej formy obiektu budowlanego oraz ustalenie zakresu jego kolejnych przekształceń;</w:t>
      </w:r>
    </w:p>
    <w:p w14:paraId="4FEA1EDA"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badania archeologiczne – działania mające na celu odkrycie, rozpoznanie, udokumentowanie i zabezpieczenie zabytku archeologicznego;</w:t>
      </w:r>
    </w:p>
    <w:p w14:paraId="63AE7227"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historyczny układ urbanistyczny lub ruralistyczny – przestrzenne założenie miejskie lub wiejskie, zawierające zespoły budowlane, pojedyncze budynki i formy zaprojektowanej zieleni, rozmieszczone w układzie historycznych podziałów własnościowych i funkcjonalnych, w tym ulic lub sieci dróg;</w:t>
      </w:r>
    </w:p>
    <w:p w14:paraId="365E1DA8"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historyczny zespół budowlany – powiązana przestrzennie grupa budynków wyodrębniona ze względu na formę architektoniczną, styl, zastosowane materiały, funkcję, czas powstania lub związek z wydarzeniami historycznymi;</w:t>
      </w:r>
    </w:p>
    <w:p w14:paraId="53A4878D"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krajobraz kulturowy – postrzegana przez ludzi przestrzeń zawierająca elementy przyrodnicze i wytwory cywilizacji, historycznie ukształtowana w wyniku działania czynników naturalnych i działalności człowieka;</w:t>
      </w:r>
    </w:p>
    <w:p w14:paraId="69F11E09" w14:textId="77777777" w:rsidR="00CE3F81" w:rsidRPr="006924D2"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otoczenie – teren wokół lub przy zabytku wyznaczony w decyzji o wpisie tego terenu do rejestru zabytków w celu ochrony wartości widokowych zabytku oraz jego ochrony przed szkodliwym oddziaływaniem czynników zewnętrznych.</w:t>
      </w:r>
    </w:p>
    <w:p w14:paraId="621A3C19" w14:textId="77777777" w:rsidR="00CE3F81" w:rsidRPr="006924D2" w:rsidRDefault="00CE3F81" w:rsidP="00EE60D8">
      <w:pPr>
        <w:pStyle w:val="Akapitzlist"/>
        <w:autoSpaceDE w:val="0"/>
        <w:spacing w:before="120"/>
        <w:ind w:left="426"/>
        <w:jc w:val="both"/>
        <w:rPr>
          <w:rFonts w:cs="Calibri"/>
          <w:sz w:val="16"/>
          <w:szCs w:val="16"/>
        </w:rPr>
      </w:pPr>
    </w:p>
    <w:p w14:paraId="23807C73" w14:textId="77777777" w:rsidR="00CE3F81" w:rsidRPr="006924D2" w:rsidRDefault="00CE3F81" w:rsidP="00EE60D8">
      <w:pPr>
        <w:pStyle w:val="Akapitzlist"/>
        <w:numPr>
          <w:ilvl w:val="0"/>
          <w:numId w:val="14"/>
        </w:numPr>
        <w:autoSpaceDE w:val="0"/>
        <w:spacing w:after="0"/>
        <w:ind w:left="426" w:hanging="426"/>
        <w:jc w:val="both"/>
        <w:rPr>
          <w:rFonts w:cs="Calibri"/>
          <w:sz w:val="24"/>
          <w:szCs w:val="24"/>
        </w:rPr>
      </w:pPr>
      <w:r w:rsidRPr="006924D2">
        <w:rPr>
          <w:rFonts w:cs="Calibri"/>
          <w:sz w:val="24"/>
          <w:szCs w:val="24"/>
        </w:rPr>
        <w:lastRenderedPageBreak/>
        <w:t>art. 4 określa kwestię ochrony zabytków rozumianą jako działania podejmowane przez organy administracji publicznej, polegające na:</w:t>
      </w:r>
    </w:p>
    <w:p w14:paraId="13331ACD" w14:textId="77777777" w:rsidR="00CE3F81" w:rsidRPr="006924D2" w:rsidRDefault="00CE3F81" w:rsidP="00EE60D8">
      <w:pPr>
        <w:numPr>
          <w:ilvl w:val="0"/>
          <w:numId w:val="7"/>
        </w:numPr>
        <w:tabs>
          <w:tab w:val="left" w:pos="709"/>
          <w:tab w:val="left" w:pos="3184"/>
        </w:tabs>
        <w:suppressAutoHyphens/>
        <w:autoSpaceDE w:val="0"/>
        <w:spacing w:after="0"/>
        <w:ind w:left="709" w:hanging="283"/>
        <w:jc w:val="both"/>
        <w:rPr>
          <w:rFonts w:cs="Calibri"/>
          <w:sz w:val="24"/>
          <w:szCs w:val="24"/>
        </w:rPr>
      </w:pPr>
      <w:r w:rsidRPr="006924D2">
        <w:rPr>
          <w:rFonts w:cs="Calibri"/>
          <w:sz w:val="24"/>
          <w:szCs w:val="24"/>
        </w:rPr>
        <w:t>zapewnieniu warunków prawnych, organizacyjnych i finansowych umożliwiających trwałe zachowanie zabytków oraz ich zagospodarowanie i utrzymanie;</w:t>
      </w:r>
    </w:p>
    <w:p w14:paraId="2A97E7D7"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zapobieganiu zagrożeniom mogącym spowodować uszczerbek dla wartości zabytków;</w:t>
      </w:r>
    </w:p>
    <w:p w14:paraId="20A5F3E1"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udaremnianiu niszczenia i niewłaściwego korzystania z zabytków;</w:t>
      </w:r>
    </w:p>
    <w:p w14:paraId="1989D13D"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przeciwdziałaniu kradzieży, zaginięciu lub nielegalnemu wywozowi zabytków za granicę;</w:t>
      </w:r>
    </w:p>
    <w:p w14:paraId="572CC41C"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kontroli stanu zachowania i przeznaczenia zabytków;</w:t>
      </w:r>
    </w:p>
    <w:p w14:paraId="6B6C53CA"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uwzględnianiu zadań ochronnych w planowaniu  i zagospodarowaniu przestrzennym oraz kształtowaniu środowiska.</w:t>
      </w:r>
    </w:p>
    <w:p w14:paraId="35D7629F" w14:textId="77777777" w:rsidR="00CE3F81" w:rsidRPr="006924D2" w:rsidRDefault="00CE3F81" w:rsidP="00EE60D8">
      <w:pPr>
        <w:tabs>
          <w:tab w:val="left" w:pos="709"/>
          <w:tab w:val="left" w:pos="1080"/>
          <w:tab w:val="left" w:pos="1260"/>
          <w:tab w:val="left" w:pos="3184"/>
        </w:tabs>
        <w:suppressAutoHyphens/>
        <w:autoSpaceDE w:val="0"/>
        <w:spacing w:after="0"/>
        <w:ind w:left="709"/>
        <w:jc w:val="both"/>
        <w:rPr>
          <w:rFonts w:cs="Calibri"/>
          <w:sz w:val="12"/>
          <w:szCs w:val="12"/>
        </w:rPr>
      </w:pPr>
    </w:p>
    <w:p w14:paraId="22EF3984" w14:textId="77777777" w:rsidR="00CE3F81" w:rsidRPr="006924D2" w:rsidRDefault="00CE3F81" w:rsidP="00EE60D8">
      <w:pPr>
        <w:pStyle w:val="Akapitzlist"/>
        <w:numPr>
          <w:ilvl w:val="0"/>
          <w:numId w:val="14"/>
        </w:numPr>
        <w:autoSpaceDE w:val="0"/>
        <w:spacing w:before="120"/>
        <w:ind w:left="426" w:hanging="426"/>
        <w:jc w:val="both"/>
        <w:rPr>
          <w:rFonts w:cs="Calibri"/>
          <w:sz w:val="24"/>
          <w:szCs w:val="24"/>
        </w:rPr>
      </w:pPr>
      <w:r w:rsidRPr="006924D2">
        <w:rPr>
          <w:rFonts w:cs="Calibri"/>
          <w:sz w:val="24"/>
          <w:szCs w:val="24"/>
        </w:rPr>
        <w:t>art. 5 definiuje pojęcie opieki nad zabytkiem rozumianej jako działania realizowane przez jego właściciela lub posiadacza, polegające na zapewnieniu warunków:</w:t>
      </w:r>
    </w:p>
    <w:p w14:paraId="4E7E48EE" w14:textId="77777777"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naukowego badania i dokumentowania zabytku;</w:t>
      </w:r>
    </w:p>
    <w:p w14:paraId="5DC0B357" w14:textId="77777777"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prowadzenia prac konserwatorskich, restauratorskich i robót budowlanych przy zabytku;</w:t>
      </w:r>
    </w:p>
    <w:p w14:paraId="44AD0B7D" w14:textId="77777777"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zabezpieczenia i utrzymania zabytku oraz jego otoczenia w jak najlepszym stanie;</w:t>
      </w:r>
    </w:p>
    <w:p w14:paraId="3D9E900E" w14:textId="77777777"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korzystania z zabytku w sposób zapewniający trwałe zachowanie jego wartości;</w:t>
      </w:r>
    </w:p>
    <w:p w14:paraId="0709342B" w14:textId="5606AC56"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popularyzowania i upowszechniania wiedzy o zabytku oraz jego znaczeniu dla historii i</w:t>
      </w:r>
      <w:r w:rsidR="00A214C4">
        <w:rPr>
          <w:rFonts w:cs="Calibri"/>
          <w:sz w:val="24"/>
          <w:szCs w:val="24"/>
        </w:rPr>
        <w:t> </w:t>
      </w:r>
      <w:r w:rsidRPr="006924D2">
        <w:rPr>
          <w:rFonts w:cs="Calibri"/>
          <w:sz w:val="24"/>
          <w:szCs w:val="24"/>
        </w:rPr>
        <w:t>kultury.</w:t>
      </w:r>
    </w:p>
    <w:p w14:paraId="07230940" w14:textId="77777777" w:rsidR="00CE3F81" w:rsidRPr="006924D2" w:rsidRDefault="00CE3F81" w:rsidP="00EE60D8">
      <w:pPr>
        <w:pStyle w:val="Akapitzlist"/>
        <w:autoSpaceDE w:val="0"/>
        <w:spacing w:before="120"/>
        <w:ind w:left="426"/>
        <w:jc w:val="both"/>
        <w:rPr>
          <w:rFonts w:cs="Calibri"/>
          <w:sz w:val="16"/>
          <w:szCs w:val="16"/>
        </w:rPr>
      </w:pPr>
    </w:p>
    <w:p w14:paraId="6626957E" w14:textId="77777777" w:rsidR="00CE3F81" w:rsidRPr="006924D2" w:rsidRDefault="00CE3F81" w:rsidP="00EE60D8">
      <w:pPr>
        <w:pStyle w:val="Akapitzlist"/>
        <w:numPr>
          <w:ilvl w:val="0"/>
          <w:numId w:val="14"/>
        </w:numPr>
        <w:autoSpaceDE w:val="0"/>
        <w:spacing w:before="120"/>
        <w:ind w:left="426" w:hanging="426"/>
        <w:jc w:val="both"/>
        <w:rPr>
          <w:rFonts w:cs="Calibri"/>
          <w:i/>
          <w:sz w:val="24"/>
          <w:szCs w:val="24"/>
        </w:rPr>
      </w:pPr>
      <w:r w:rsidRPr="006924D2">
        <w:rPr>
          <w:rFonts w:cs="Calibri"/>
          <w:sz w:val="24"/>
          <w:szCs w:val="24"/>
        </w:rPr>
        <w:t>art. 6</w:t>
      </w:r>
      <w:r w:rsidRPr="006924D2">
        <w:rPr>
          <w:rFonts w:cs="Calibri"/>
          <w:i/>
          <w:sz w:val="24"/>
          <w:szCs w:val="24"/>
        </w:rPr>
        <w:t xml:space="preserve"> </w:t>
      </w:r>
      <w:r w:rsidRPr="006924D2">
        <w:rPr>
          <w:rFonts w:cs="Calibri"/>
          <w:sz w:val="24"/>
          <w:szCs w:val="24"/>
        </w:rPr>
        <w:t>określa zabytki, jakie podlegają ochronie i opiece bez względu na ich stan zachowania:</w:t>
      </w:r>
    </w:p>
    <w:p w14:paraId="7141FA48" w14:textId="77777777" w:rsidR="00CE3F81" w:rsidRPr="006924D2" w:rsidRDefault="00CE3F81" w:rsidP="00EE60D8">
      <w:pPr>
        <w:pStyle w:val="Akapitzlist"/>
        <w:autoSpaceDE w:val="0"/>
        <w:spacing w:before="120"/>
        <w:ind w:left="426"/>
        <w:jc w:val="both"/>
        <w:rPr>
          <w:rFonts w:cs="Calibri"/>
          <w:i/>
          <w:sz w:val="8"/>
          <w:szCs w:val="8"/>
        </w:rPr>
      </w:pPr>
    </w:p>
    <w:p w14:paraId="0B2B917F" w14:textId="77777777" w:rsidR="00CE3F81" w:rsidRPr="006924D2" w:rsidRDefault="00CE3F81" w:rsidP="00EE60D8">
      <w:pPr>
        <w:pStyle w:val="Akapitzlist"/>
        <w:numPr>
          <w:ilvl w:val="0"/>
          <w:numId w:val="16"/>
        </w:numPr>
        <w:tabs>
          <w:tab w:val="left" w:pos="851"/>
        </w:tabs>
        <w:autoSpaceDE w:val="0"/>
        <w:spacing w:before="120"/>
        <w:ind w:hanging="720"/>
        <w:jc w:val="both"/>
        <w:rPr>
          <w:rFonts w:cs="Calibri"/>
          <w:sz w:val="24"/>
          <w:szCs w:val="24"/>
        </w:rPr>
      </w:pPr>
      <w:r w:rsidRPr="00021DBD">
        <w:rPr>
          <w:rFonts w:cs="Calibri"/>
          <w:sz w:val="24"/>
          <w:szCs w:val="24"/>
        </w:rPr>
        <w:t>zabytki nieruchome</w:t>
      </w:r>
      <w:r w:rsidRPr="006924D2">
        <w:rPr>
          <w:rFonts w:cs="Calibri"/>
          <w:b/>
          <w:bCs/>
          <w:sz w:val="24"/>
          <w:szCs w:val="24"/>
        </w:rPr>
        <w:t xml:space="preserve"> </w:t>
      </w:r>
      <w:r w:rsidRPr="006924D2">
        <w:rPr>
          <w:rFonts w:cs="Calibri"/>
          <w:sz w:val="24"/>
          <w:szCs w:val="24"/>
        </w:rPr>
        <w:t>będące w szczególności:</w:t>
      </w:r>
    </w:p>
    <w:p w14:paraId="217979FF" w14:textId="77777777" w:rsidR="00CE3F81" w:rsidRPr="006924D2" w:rsidRDefault="00CE3F81" w:rsidP="00EE60D8">
      <w:pPr>
        <w:pStyle w:val="Akapitzlist"/>
        <w:tabs>
          <w:tab w:val="left" w:pos="851"/>
        </w:tabs>
        <w:autoSpaceDE w:val="0"/>
        <w:spacing w:before="120"/>
        <w:ind w:left="1146"/>
        <w:jc w:val="both"/>
        <w:rPr>
          <w:rFonts w:cs="Calibri"/>
          <w:sz w:val="8"/>
          <w:szCs w:val="8"/>
        </w:rPr>
      </w:pPr>
    </w:p>
    <w:p w14:paraId="4C4A02B4" w14:textId="77777777" w:rsidR="00CE3F81" w:rsidRPr="006924D2" w:rsidRDefault="00CE3F81" w:rsidP="00EE60D8">
      <w:pPr>
        <w:pStyle w:val="Akapitzlist"/>
        <w:numPr>
          <w:ilvl w:val="0"/>
          <w:numId w:val="5"/>
        </w:numPr>
        <w:tabs>
          <w:tab w:val="left" w:pos="851"/>
          <w:tab w:val="left" w:pos="1134"/>
        </w:tabs>
        <w:suppressAutoHyphens/>
        <w:autoSpaceDE w:val="0"/>
        <w:spacing w:after="0"/>
        <w:ind w:firstLine="131"/>
        <w:jc w:val="both"/>
        <w:rPr>
          <w:rFonts w:cs="Calibri"/>
          <w:sz w:val="24"/>
          <w:szCs w:val="24"/>
        </w:rPr>
      </w:pPr>
      <w:r w:rsidRPr="006924D2">
        <w:rPr>
          <w:rFonts w:cs="Calibri"/>
          <w:sz w:val="24"/>
          <w:szCs w:val="24"/>
        </w:rPr>
        <w:t>krajobrazami kulturowymi,</w:t>
      </w:r>
    </w:p>
    <w:p w14:paraId="4E568FC7" w14:textId="77777777" w:rsidR="00CE3F81" w:rsidRPr="006924D2" w:rsidRDefault="00CE3F81" w:rsidP="00EE60D8">
      <w:pPr>
        <w:pStyle w:val="Akapitzlist"/>
        <w:numPr>
          <w:ilvl w:val="0"/>
          <w:numId w:val="5"/>
        </w:numPr>
        <w:tabs>
          <w:tab w:val="left" w:pos="851"/>
          <w:tab w:val="left" w:pos="1134"/>
        </w:tabs>
        <w:suppressAutoHyphens/>
        <w:autoSpaceDE w:val="0"/>
        <w:spacing w:after="0"/>
        <w:ind w:firstLine="131"/>
        <w:jc w:val="both"/>
        <w:rPr>
          <w:rFonts w:cs="Calibri"/>
          <w:sz w:val="24"/>
          <w:szCs w:val="24"/>
        </w:rPr>
      </w:pPr>
      <w:r w:rsidRPr="006924D2">
        <w:rPr>
          <w:rFonts w:cs="Calibri"/>
          <w:sz w:val="24"/>
          <w:szCs w:val="24"/>
        </w:rPr>
        <w:t>układami urbanistycznymi, ruralistycznymi i zespołami budowlanymi,</w:t>
      </w:r>
    </w:p>
    <w:p w14:paraId="69D69DB5" w14:textId="77777777" w:rsidR="00CE3F81" w:rsidRPr="006924D2" w:rsidRDefault="00CE3F81" w:rsidP="00EE60D8">
      <w:pPr>
        <w:pStyle w:val="Akapitzlist"/>
        <w:numPr>
          <w:ilvl w:val="0"/>
          <w:numId w:val="5"/>
        </w:numPr>
        <w:tabs>
          <w:tab w:val="left" w:pos="851"/>
          <w:tab w:val="left" w:pos="1134"/>
        </w:tabs>
        <w:suppressAutoHyphens/>
        <w:autoSpaceDE w:val="0"/>
        <w:spacing w:after="0"/>
        <w:ind w:firstLine="131"/>
        <w:jc w:val="both"/>
        <w:rPr>
          <w:rFonts w:cs="Calibri"/>
          <w:sz w:val="24"/>
          <w:szCs w:val="24"/>
        </w:rPr>
      </w:pPr>
      <w:r w:rsidRPr="006924D2">
        <w:rPr>
          <w:rFonts w:cs="Calibri"/>
          <w:sz w:val="24"/>
          <w:szCs w:val="24"/>
        </w:rPr>
        <w:t>dziełami architektury i budownictwa,</w:t>
      </w:r>
    </w:p>
    <w:p w14:paraId="696D0F7A" w14:textId="77777777" w:rsidR="00CE3F81" w:rsidRPr="006924D2" w:rsidRDefault="00CE3F81" w:rsidP="00EE60D8">
      <w:pPr>
        <w:pStyle w:val="Akapitzlist"/>
        <w:numPr>
          <w:ilvl w:val="0"/>
          <w:numId w:val="5"/>
        </w:numPr>
        <w:tabs>
          <w:tab w:val="left" w:pos="851"/>
          <w:tab w:val="left" w:pos="1134"/>
        </w:tabs>
        <w:suppressAutoHyphens/>
        <w:autoSpaceDE w:val="0"/>
        <w:spacing w:after="0"/>
        <w:ind w:firstLine="131"/>
        <w:jc w:val="both"/>
        <w:rPr>
          <w:rFonts w:cs="Calibri"/>
          <w:sz w:val="24"/>
          <w:szCs w:val="24"/>
        </w:rPr>
      </w:pPr>
      <w:r w:rsidRPr="006924D2">
        <w:rPr>
          <w:rFonts w:cs="Calibri"/>
          <w:sz w:val="24"/>
          <w:szCs w:val="24"/>
        </w:rPr>
        <w:t>dziełami budownictwa obronnego,</w:t>
      </w:r>
    </w:p>
    <w:p w14:paraId="17F7BCA6" w14:textId="77777777" w:rsidR="00CE3F81" w:rsidRPr="006924D2" w:rsidRDefault="00CE3F81" w:rsidP="00EE60D8">
      <w:pPr>
        <w:pStyle w:val="Akapitzlist"/>
        <w:numPr>
          <w:ilvl w:val="0"/>
          <w:numId w:val="5"/>
        </w:numPr>
        <w:tabs>
          <w:tab w:val="left" w:pos="851"/>
          <w:tab w:val="left" w:pos="1134"/>
        </w:tabs>
        <w:suppressAutoHyphens/>
        <w:autoSpaceDE w:val="0"/>
        <w:spacing w:after="0"/>
        <w:ind w:left="1134" w:hanging="283"/>
        <w:jc w:val="both"/>
        <w:rPr>
          <w:rFonts w:cs="Calibri"/>
          <w:sz w:val="24"/>
          <w:szCs w:val="24"/>
        </w:rPr>
      </w:pPr>
      <w:r w:rsidRPr="006924D2">
        <w:rPr>
          <w:rFonts w:cs="Calibri"/>
          <w:sz w:val="24"/>
          <w:szCs w:val="24"/>
        </w:rPr>
        <w:t xml:space="preserve">obiektami techniki, a zwłaszcza kopalniami, hutami, elektrowniami i innymi </w:t>
      </w:r>
      <w:r w:rsidRPr="006924D2">
        <w:rPr>
          <w:rFonts w:cs="Calibri"/>
          <w:sz w:val="24"/>
          <w:szCs w:val="24"/>
        </w:rPr>
        <w:br/>
        <w:t>zakładami przemysłowymi,</w:t>
      </w:r>
    </w:p>
    <w:p w14:paraId="160CF36A" w14:textId="77777777" w:rsidR="00CE3F81" w:rsidRPr="006924D2" w:rsidRDefault="00CE3F81" w:rsidP="00EE60D8">
      <w:pPr>
        <w:pStyle w:val="Akapitzlist"/>
        <w:numPr>
          <w:ilvl w:val="0"/>
          <w:numId w:val="5"/>
        </w:numPr>
        <w:tabs>
          <w:tab w:val="left" w:pos="851"/>
          <w:tab w:val="left" w:pos="1134"/>
        </w:tabs>
        <w:suppressAutoHyphens/>
        <w:autoSpaceDE w:val="0"/>
        <w:spacing w:after="0"/>
        <w:ind w:left="1134" w:hanging="283"/>
        <w:jc w:val="both"/>
        <w:rPr>
          <w:rFonts w:cs="Calibri"/>
          <w:sz w:val="24"/>
          <w:szCs w:val="24"/>
        </w:rPr>
      </w:pPr>
      <w:r w:rsidRPr="006924D2">
        <w:rPr>
          <w:rFonts w:cs="Calibri"/>
          <w:sz w:val="24"/>
          <w:szCs w:val="24"/>
        </w:rPr>
        <w:t>cmentarzami,</w:t>
      </w:r>
    </w:p>
    <w:p w14:paraId="09E2EB73" w14:textId="77777777" w:rsidR="00CE3F81" w:rsidRPr="006924D2" w:rsidRDefault="00CE3F81" w:rsidP="00EE60D8">
      <w:pPr>
        <w:pStyle w:val="Akapitzlist"/>
        <w:numPr>
          <w:ilvl w:val="0"/>
          <w:numId w:val="5"/>
        </w:numPr>
        <w:tabs>
          <w:tab w:val="left" w:pos="851"/>
          <w:tab w:val="left" w:pos="1134"/>
        </w:tabs>
        <w:suppressAutoHyphens/>
        <w:autoSpaceDE w:val="0"/>
        <w:spacing w:after="0"/>
        <w:ind w:left="1134" w:hanging="283"/>
        <w:jc w:val="both"/>
        <w:rPr>
          <w:rFonts w:cs="Calibri"/>
          <w:sz w:val="24"/>
          <w:szCs w:val="24"/>
        </w:rPr>
      </w:pPr>
      <w:r w:rsidRPr="006924D2">
        <w:rPr>
          <w:rFonts w:cs="Calibri"/>
          <w:sz w:val="24"/>
          <w:szCs w:val="24"/>
        </w:rPr>
        <w:t>parkami, ogrodami i innymi formami zaprojektowanej zieleni,</w:t>
      </w:r>
    </w:p>
    <w:p w14:paraId="616F4842" w14:textId="77777777" w:rsidR="00CE3F81" w:rsidRPr="006924D2" w:rsidRDefault="00CE3F81" w:rsidP="00EE60D8">
      <w:pPr>
        <w:pStyle w:val="Akapitzlist"/>
        <w:numPr>
          <w:ilvl w:val="0"/>
          <w:numId w:val="5"/>
        </w:numPr>
        <w:tabs>
          <w:tab w:val="left" w:pos="851"/>
          <w:tab w:val="left" w:pos="1134"/>
        </w:tabs>
        <w:suppressAutoHyphens/>
        <w:autoSpaceDE w:val="0"/>
        <w:spacing w:after="0"/>
        <w:ind w:left="1134" w:hanging="283"/>
        <w:jc w:val="both"/>
        <w:rPr>
          <w:rFonts w:cs="Calibri"/>
          <w:sz w:val="24"/>
          <w:szCs w:val="24"/>
        </w:rPr>
      </w:pPr>
      <w:r w:rsidRPr="006924D2">
        <w:rPr>
          <w:rFonts w:cs="Calibri"/>
          <w:sz w:val="24"/>
          <w:szCs w:val="24"/>
        </w:rPr>
        <w:t xml:space="preserve">miejscami upamiętniającymi wydarzenia historyczne bądź działalność </w:t>
      </w:r>
      <w:r w:rsidRPr="006924D2">
        <w:rPr>
          <w:rFonts w:cs="Calibri"/>
          <w:sz w:val="24"/>
          <w:szCs w:val="24"/>
        </w:rPr>
        <w:br/>
        <w:t>wybitnych osobistości lub instytucji.</w:t>
      </w:r>
    </w:p>
    <w:p w14:paraId="0533EFA3" w14:textId="77777777" w:rsidR="00CE3F81" w:rsidRPr="006924D2" w:rsidRDefault="00CE3F81" w:rsidP="00EE60D8">
      <w:pPr>
        <w:pStyle w:val="Akapitzlist"/>
        <w:tabs>
          <w:tab w:val="left" w:pos="851"/>
          <w:tab w:val="left" w:pos="1134"/>
        </w:tabs>
        <w:suppressAutoHyphens/>
        <w:autoSpaceDE w:val="0"/>
        <w:spacing w:after="0"/>
        <w:ind w:left="1134"/>
        <w:jc w:val="both"/>
        <w:rPr>
          <w:rFonts w:cs="Calibri"/>
          <w:sz w:val="20"/>
          <w:szCs w:val="20"/>
        </w:rPr>
      </w:pPr>
    </w:p>
    <w:p w14:paraId="347CE3A8" w14:textId="77777777" w:rsidR="00CE3F81" w:rsidRPr="006924D2" w:rsidRDefault="00CE3F81" w:rsidP="00EE60D8">
      <w:pPr>
        <w:pStyle w:val="Akapitzlist"/>
        <w:numPr>
          <w:ilvl w:val="0"/>
          <w:numId w:val="16"/>
        </w:numPr>
        <w:tabs>
          <w:tab w:val="left" w:pos="851"/>
        </w:tabs>
        <w:autoSpaceDE w:val="0"/>
        <w:spacing w:before="120"/>
        <w:ind w:hanging="720"/>
        <w:jc w:val="both"/>
        <w:rPr>
          <w:rFonts w:cs="Calibri"/>
          <w:sz w:val="24"/>
          <w:szCs w:val="24"/>
        </w:rPr>
      </w:pPr>
      <w:r w:rsidRPr="00021DBD">
        <w:rPr>
          <w:rFonts w:cs="Calibri"/>
          <w:sz w:val="24"/>
          <w:szCs w:val="24"/>
        </w:rPr>
        <w:t>zabytki ruchome</w:t>
      </w:r>
      <w:r w:rsidRPr="006924D2">
        <w:rPr>
          <w:rFonts w:cs="Calibri"/>
          <w:b/>
          <w:bCs/>
          <w:sz w:val="24"/>
          <w:szCs w:val="24"/>
        </w:rPr>
        <w:t xml:space="preserve"> </w:t>
      </w:r>
      <w:r w:rsidRPr="006924D2">
        <w:rPr>
          <w:rFonts w:cs="Calibri"/>
          <w:sz w:val="24"/>
          <w:szCs w:val="24"/>
        </w:rPr>
        <w:t>będące w szczególności:</w:t>
      </w:r>
    </w:p>
    <w:p w14:paraId="36367AA6"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dziełami sztuk plastycznych, rzemiosła artystycznego i sztuki użytkowej,</w:t>
      </w:r>
    </w:p>
    <w:p w14:paraId="630C0B3E"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kolekcjami stanowiącymi zbiory przedmiotów zgromadzonych i uporządkowanych według koncepcji osób, które tworzyły te kolekcje,</w:t>
      </w:r>
    </w:p>
    <w:p w14:paraId="60183AAA"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 xml:space="preserve">numizmatami oraz pamiątkami historycznymi, a zwłaszcza militariami, </w:t>
      </w:r>
      <w:r w:rsidRPr="006924D2">
        <w:rPr>
          <w:rFonts w:cs="Calibri"/>
          <w:sz w:val="24"/>
          <w:szCs w:val="24"/>
        </w:rPr>
        <w:br/>
        <w:t>sztandarami, pieczęciami, odznakami, medalami i orderami,</w:t>
      </w:r>
    </w:p>
    <w:p w14:paraId="1C8F703D"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 xml:space="preserve">wytworami techniki, a zwłaszcza urządzeniami, środkami transportu oraz </w:t>
      </w:r>
      <w:r w:rsidRPr="006924D2">
        <w:rPr>
          <w:rFonts w:cs="Calibri"/>
          <w:sz w:val="24"/>
          <w:szCs w:val="24"/>
        </w:rPr>
        <w:br/>
        <w:t xml:space="preserve">maszynami i narzędziami świadczącymi o kulturze materialnej, </w:t>
      </w:r>
      <w:r w:rsidRPr="006924D2">
        <w:rPr>
          <w:rFonts w:cs="Calibri"/>
          <w:sz w:val="24"/>
          <w:szCs w:val="24"/>
        </w:rPr>
        <w:br/>
        <w:t xml:space="preserve">charakterystycznymi dla dawnych i nowych form gospodarki, </w:t>
      </w:r>
      <w:r w:rsidRPr="006924D2">
        <w:rPr>
          <w:rFonts w:cs="Calibri"/>
          <w:sz w:val="24"/>
          <w:szCs w:val="24"/>
        </w:rPr>
        <w:br/>
        <w:t xml:space="preserve">dokumentującymi poziom nauki i rozwoju cywilizacyjnego, </w:t>
      </w:r>
    </w:p>
    <w:p w14:paraId="45D19DE4"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 xml:space="preserve">materiałami bibliotecznymi, </w:t>
      </w:r>
    </w:p>
    <w:p w14:paraId="15A3037B"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instrumentami muzycznymi,</w:t>
      </w:r>
    </w:p>
    <w:p w14:paraId="29C93C62"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lastRenderedPageBreak/>
        <w:t>wytworami sztuki ludowej i rękodzieła oraz innymi obiektami etnograficznymi,</w:t>
      </w:r>
    </w:p>
    <w:p w14:paraId="281E4602"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 xml:space="preserve">przedmiotami upamiętniającymi wydarzenia historyczne bądź działalność </w:t>
      </w:r>
      <w:r w:rsidRPr="006924D2">
        <w:rPr>
          <w:rFonts w:cs="Calibri"/>
          <w:sz w:val="24"/>
          <w:szCs w:val="24"/>
        </w:rPr>
        <w:br/>
        <w:t>wybitnych osobistości lub instytucji.</w:t>
      </w:r>
    </w:p>
    <w:p w14:paraId="2C707C5E" w14:textId="77777777" w:rsidR="00CE3F81" w:rsidRPr="00AF307F" w:rsidRDefault="00CE3F81" w:rsidP="00EE60D8">
      <w:pPr>
        <w:tabs>
          <w:tab w:val="left" w:pos="1276"/>
          <w:tab w:val="left" w:pos="2520"/>
        </w:tabs>
        <w:suppressAutoHyphens/>
        <w:autoSpaceDE w:val="0"/>
        <w:spacing w:after="0"/>
        <w:ind w:left="1080"/>
        <w:rPr>
          <w:rFonts w:cs="Calibri"/>
          <w:sz w:val="8"/>
          <w:szCs w:val="8"/>
        </w:rPr>
      </w:pPr>
    </w:p>
    <w:p w14:paraId="725FDA1E" w14:textId="77777777" w:rsidR="00CE3F81" w:rsidRPr="006924D2" w:rsidRDefault="00CE3F81" w:rsidP="00EE60D8">
      <w:pPr>
        <w:pStyle w:val="Akapitzlist"/>
        <w:numPr>
          <w:ilvl w:val="0"/>
          <w:numId w:val="16"/>
        </w:numPr>
        <w:tabs>
          <w:tab w:val="left" w:pos="851"/>
        </w:tabs>
        <w:autoSpaceDE w:val="0"/>
        <w:spacing w:before="120"/>
        <w:ind w:hanging="720"/>
        <w:rPr>
          <w:rFonts w:cs="Calibri"/>
          <w:sz w:val="24"/>
          <w:szCs w:val="24"/>
        </w:rPr>
      </w:pPr>
      <w:r w:rsidRPr="00021DBD">
        <w:rPr>
          <w:rFonts w:cs="Calibri"/>
          <w:sz w:val="24"/>
          <w:szCs w:val="24"/>
        </w:rPr>
        <w:t>zabytki archeologiczne</w:t>
      </w:r>
      <w:r w:rsidRPr="006924D2">
        <w:rPr>
          <w:rFonts w:cs="Calibri"/>
          <w:b/>
          <w:bCs/>
          <w:sz w:val="24"/>
          <w:szCs w:val="24"/>
        </w:rPr>
        <w:t xml:space="preserve"> </w:t>
      </w:r>
      <w:r w:rsidRPr="006924D2">
        <w:rPr>
          <w:rFonts w:cs="Calibri"/>
          <w:sz w:val="24"/>
          <w:szCs w:val="24"/>
        </w:rPr>
        <w:t>będące w szczególności:</w:t>
      </w:r>
    </w:p>
    <w:p w14:paraId="623FA509" w14:textId="77777777" w:rsidR="00CE3F81" w:rsidRPr="006924D2" w:rsidRDefault="00CE3F81" w:rsidP="00EE60D8">
      <w:pPr>
        <w:numPr>
          <w:ilvl w:val="0"/>
          <w:numId w:val="17"/>
        </w:numPr>
        <w:tabs>
          <w:tab w:val="left" w:pos="1080"/>
          <w:tab w:val="left" w:pos="1260"/>
          <w:tab w:val="left" w:pos="2520"/>
        </w:tabs>
        <w:suppressAutoHyphens/>
        <w:autoSpaceDE w:val="0"/>
        <w:spacing w:after="0"/>
        <w:ind w:firstLine="131"/>
        <w:rPr>
          <w:rFonts w:cs="Calibri"/>
          <w:sz w:val="24"/>
          <w:szCs w:val="24"/>
        </w:rPr>
      </w:pPr>
      <w:r w:rsidRPr="006924D2">
        <w:rPr>
          <w:rFonts w:cs="Calibri"/>
          <w:sz w:val="24"/>
          <w:szCs w:val="24"/>
        </w:rPr>
        <w:t>pozostałościami terenowymi pradziejowego i historycznego osadnictwa,</w:t>
      </w:r>
    </w:p>
    <w:p w14:paraId="3EAB3917" w14:textId="77777777" w:rsidR="00CE3F81" w:rsidRPr="006924D2" w:rsidRDefault="00CE3F81" w:rsidP="00EE60D8">
      <w:pPr>
        <w:numPr>
          <w:ilvl w:val="0"/>
          <w:numId w:val="17"/>
        </w:numPr>
        <w:tabs>
          <w:tab w:val="left" w:pos="1080"/>
          <w:tab w:val="left" w:pos="1260"/>
          <w:tab w:val="left" w:pos="2520"/>
        </w:tabs>
        <w:suppressAutoHyphens/>
        <w:autoSpaceDE w:val="0"/>
        <w:spacing w:after="0"/>
        <w:ind w:firstLine="131"/>
        <w:rPr>
          <w:rFonts w:cs="Calibri"/>
          <w:sz w:val="24"/>
          <w:szCs w:val="24"/>
        </w:rPr>
      </w:pPr>
      <w:r w:rsidRPr="006924D2">
        <w:rPr>
          <w:rFonts w:cs="Calibri"/>
          <w:sz w:val="24"/>
          <w:szCs w:val="24"/>
        </w:rPr>
        <w:t>cmentarzyskami,</w:t>
      </w:r>
    </w:p>
    <w:p w14:paraId="49B9F3A2" w14:textId="77777777" w:rsidR="00CE3F81" w:rsidRPr="006924D2" w:rsidRDefault="00CE3F81" w:rsidP="00EE60D8">
      <w:pPr>
        <w:numPr>
          <w:ilvl w:val="0"/>
          <w:numId w:val="17"/>
        </w:numPr>
        <w:tabs>
          <w:tab w:val="left" w:pos="1080"/>
          <w:tab w:val="left" w:pos="1260"/>
          <w:tab w:val="left" w:pos="2520"/>
        </w:tabs>
        <w:suppressAutoHyphens/>
        <w:autoSpaceDE w:val="0"/>
        <w:spacing w:after="0"/>
        <w:ind w:firstLine="131"/>
        <w:rPr>
          <w:rFonts w:cs="Calibri"/>
          <w:sz w:val="24"/>
          <w:szCs w:val="24"/>
        </w:rPr>
      </w:pPr>
      <w:r w:rsidRPr="006924D2">
        <w:rPr>
          <w:rFonts w:cs="Calibri"/>
          <w:sz w:val="24"/>
          <w:szCs w:val="24"/>
        </w:rPr>
        <w:t>kurhanami,</w:t>
      </w:r>
    </w:p>
    <w:p w14:paraId="7DC4643E" w14:textId="77777777" w:rsidR="00CE3F81" w:rsidRPr="006924D2" w:rsidRDefault="00CE3F81" w:rsidP="00EE60D8">
      <w:pPr>
        <w:numPr>
          <w:ilvl w:val="0"/>
          <w:numId w:val="17"/>
        </w:numPr>
        <w:tabs>
          <w:tab w:val="left" w:pos="1080"/>
          <w:tab w:val="left" w:pos="1260"/>
          <w:tab w:val="left" w:pos="2520"/>
        </w:tabs>
        <w:suppressAutoHyphens/>
        <w:autoSpaceDE w:val="0"/>
        <w:spacing w:after="0"/>
        <w:ind w:firstLine="131"/>
        <w:rPr>
          <w:rFonts w:cs="Calibri"/>
          <w:sz w:val="24"/>
          <w:szCs w:val="24"/>
        </w:rPr>
      </w:pPr>
      <w:r w:rsidRPr="006924D2">
        <w:rPr>
          <w:rFonts w:cs="Calibri"/>
          <w:sz w:val="24"/>
          <w:szCs w:val="24"/>
        </w:rPr>
        <w:t>reliktami działalności gospodarczej, religijnej i artystycznej.</w:t>
      </w:r>
    </w:p>
    <w:p w14:paraId="724688EB" w14:textId="77777777" w:rsidR="00CE3F81" w:rsidRPr="006924D2" w:rsidRDefault="00CE3F81" w:rsidP="00EE60D8">
      <w:pPr>
        <w:tabs>
          <w:tab w:val="left" w:pos="1260"/>
        </w:tabs>
        <w:autoSpaceDE w:val="0"/>
        <w:spacing w:before="120"/>
        <w:ind w:left="426"/>
        <w:jc w:val="both"/>
        <w:rPr>
          <w:rFonts w:cs="Calibri"/>
          <w:sz w:val="24"/>
          <w:szCs w:val="24"/>
        </w:rPr>
      </w:pPr>
      <w:r w:rsidRPr="006924D2">
        <w:rPr>
          <w:rFonts w:cs="Calibri"/>
          <w:sz w:val="24"/>
          <w:szCs w:val="24"/>
        </w:rPr>
        <w:t xml:space="preserve">Ponadto zgodnie z art. 6 pkt 2 ochronie mogą podlegać nazwy geograficzne, historyczne lub tradycyjne nazwy obiektu budowlanego, placu, ulicy, jednostki osadniczej. </w:t>
      </w:r>
    </w:p>
    <w:p w14:paraId="16FF9CE1" w14:textId="77777777" w:rsidR="00CE3F81" w:rsidRPr="006924D2" w:rsidRDefault="00CE3F81" w:rsidP="00EE60D8">
      <w:pPr>
        <w:tabs>
          <w:tab w:val="left" w:pos="1260"/>
        </w:tabs>
        <w:autoSpaceDE w:val="0"/>
        <w:spacing w:before="120"/>
        <w:jc w:val="both"/>
        <w:rPr>
          <w:rFonts w:cs="Calibri"/>
          <w:sz w:val="8"/>
          <w:szCs w:val="8"/>
        </w:rPr>
      </w:pPr>
    </w:p>
    <w:p w14:paraId="673220CE" w14:textId="77777777" w:rsidR="00CE3F81" w:rsidRPr="006924D2" w:rsidRDefault="00CE3F81" w:rsidP="00EE60D8">
      <w:pPr>
        <w:pStyle w:val="Akapitzlist"/>
        <w:numPr>
          <w:ilvl w:val="0"/>
          <w:numId w:val="14"/>
        </w:numPr>
        <w:autoSpaceDE w:val="0"/>
        <w:ind w:left="426" w:hanging="426"/>
        <w:jc w:val="both"/>
        <w:rPr>
          <w:rFonts w:cs="Calibri"/>
          <w:i/>
          <w:sz w:val="24"/>
          <w:szCs w:val="24"/>
        </w:rPr>
      </w:pPr>
      <w:r w:rsidRPr="006924D2">
        <w:rPr>
          <w:rFonts w:cs="Calibri"/>
          <w:sz w:val="24"/>
          <w:szCs w:val="24"/>
        </w:rPr>
        <w:t>art. 7</w:t>
      </w:r>
      <w:r w:rsidRPr="006924D2">
        <w:rPr>
          <w:rFonts w:cs="Calibri"/>
          <w:i/>
          <w:sz w:val="24"/>
          <w:szCs w:val="24"/>
        </w:rPr>
        <w:t xml:space="preserve"> </w:t>
      </w:r>
      <w:r w:rsidRPr="006924D2">
        <w:rPr>
          <w:rFonts w:cs="Calibri"/>
          <w:sz w:val="24"/>
          <w:szCs w:val="24"/>
        </w:rPr>
        <w:t xml:space="preserve">wymienia następujące </w:t>
      </w:r>
      <w:r w:rsidRPr="00423445">
        <w:rPr>
          <w:rFonts w:cs="Calibri"/>
          <w:b/>
          <w:bCs/>
          <w:sz w:val="24"/>
          <w:szCs w:val="24"/>
        </w:rPr>
        <w:t>formy ochrony zabytków</w:t>
      </w:r>
      <w:r w:rsidRPr="006924D2">
        <w:rPr>
          <w:rFonts w:cs="Calibri"/>
          <w:sz w:val="24"/>
          <w:szCs w:val="24"/>
        </w:rPr>
        <w:t>:</w:t>
      </w:r>
    </w:p>
    <w:p w14:paraId="09215A1A" w14:textId="77777777" w:rsidR="00CE3F81" w:rsidRPr="006924D2" w:rsidRDefault="00CE3F81" w:rsidP="00EE60D8">
      <w:pPr>
        <w:numPr>
          <w:ilvl w:val="0"/>
          <w:numId w:val="8"/>
        </w:numPr>
        <w:tabs>
          <w:tab w:val="left" w:pos="1260"/>
          <w:tab w:val="left" w:pos="2520"/>
        </w:tabs>
        <w:suppressAutoHyphens/>
        <w:autoSpaceDE w:val="0"/>
        <w:spacing w:after="0"/>
        <w:ind w:left="1077" w:hanging="651"/>
        <w:jc w:val="both"/>
        <w:rPr>
          <w:rFonts w:cs="Calibri"/>
          <w:sz w:val="24"/>
          <w:szCs w:val="24"/>
        </w:rPr>
      </w:pPr>
      <w:r w:rsidRPr="006924D2">
        <w:rPr>
          <w:rFonts w:cs="Calibri"/>
          <w:sz w:val="24"/>
          <w:szCs w:val="24"/>
        </w:rPr>
        <w:t>wpis do rejestru zabytków,</w:t>
      </w:r>
    </w:p>
    <w:p w14:paraId="5F8A5410" w14:textId="77777777" w:rsidR="00CE3F81" w:rsidRPr="006924D2" w:rsidRDefault="00CE3F81" w:rsidP="00EE60D8">
      <w:pPr>
        <w:numPr>
          <w:ilvl w:val="0"/>
          <w:numId w:val="8"/>
        </w:numPr>
        <w:tabs>
          <w:tab w:val="left" w:pos="1260"/>
          <w:tab w:val="left" w:pos="2520"/>
          <w:tab w:val="left" w:pos="2880"/>
        </w:tabs>
        <w:suppressAutoHyphens/>
        <w:autoSpaceDE w:val="0"/>
        <w:spacing w:after="0"/>
        <w:ind w:left="1077" w:hanging="651"/>
        <w:jc w:val="both"/>
        <w:rPr>
          <w:rFonts w:cs="Calibri"/>
          <w:sz w:val="24"/>
          <w:szCs w:val="24"/>
        </w:rPr>
      </w:pPr>
      <w:r w:rsidRPr="006924D2">
        <w:rPr>
          <w:rFonts w:cs="Calibri"/>
          <w:sz w:val="24"/>
          <w:szCs w:val="24"/>
        </w:rPr>
        <w:t>wpis na Listę Skarbów Dziedzictwa,</w:t>
      </w:r>
    </w:p>
    <w:p w14:paraId="58C7C1A1" w14:textId="77777777" w:rsidR="00CE3F81" w:rsidRPr="006924D2" w:rsidRDefault="00CE3F81" w:rsidP="00EE60D8">
      <w:pPr>
        <w:numPr>
          <w:ilvl w:val="0"/>
          <w:numId w:val="8"/>
        </w:numPr>
        <w:tabs>
          <w:tab w:val="left" w:pos="1260"/>
          <w:tab w:val="left" w:pos="2520"/>
          <w:tab w:val="left" w:pos="2880"/>
        </w:tabs>
        <w:suppressAutoHyphens/>
        <w:autoSpaceDE w:val="0"/>
        <w:spacing w:after="0"/>
        <w:ind w:left="1077" w:hanging="651"/>
        <w:jc w:val="both"/>
        <w:rPr>
          <w:rFonts w:cs="Calibri"/>
          <w:sz w:val="24"/>
          <w:szCs w:val="24"/>
        </w:rPr>
      </w:pPr>
      <w:r w:rsidRPr="006924D2">
        <w:rPr>
          <w:rFonts w:cs="Calibri"/>
          <w:sz w:val="24"/>
          <w:szCs w:val="24"/>
        </w:rPr>
        <w:t>uznanie za pomnik historii,</w:t>
      </w:r>
    </w:p>
    <w:p w14:paraId="025C12D6" w14:textId="77777777" w:rsidR="00CE3F81" w:rsidRPr="006924D2" w:rsidRDefault="00CE3F81" w:rsidP="00EE60D8">
      <w:pPr>
        <w:numPr>
          <w:ilvl w:val="0"/>
          <w:numId w:val="8"/>
        </w:numPr>
        <w:tabs>
          <w:tab w:val="left" w:pos="1260"/>
          <w:tab w:val="left" w:pos="2520"/>
        </w:tabs>
        <w:suppressAutoHyphens/>
        <w:autoSpaceDE w:val="0"/>
        <w:spacing w:after="0"/>
        <w:ind w:left="1077" w:hanging="651"/>
        <w:jc w:val="both"/>
        <w:rPr>
          <w:rFonts w:cs="Calibri"/>
          <w:sz w:val="24"/>
          <w:szCs w:val="24"/>
        </w:rPr>
      </w:pPr>
      <w:r w:rsidRPr="006924D2">
        <w:rPr>
          <w:rFonts w:cs="Calibri"/>
          <w:sz w:val="24"/>
          <w:szCs w:val="24"/>
        </w:rPr>
        <w:t>utworzenie parku kulturowego,</w:t>
      </w:r>
    </w:p>
    <w:p w14:paraId="214B4AF3" w14:textId="77777777" w:rsidR="00CE3F81" w:rsidRPr="006924D2" w:rsidRDefault="00CE3F81" w:rsidP="00EE60D8">
      <w:pPr>
        <w:numPr>
          <w:ilvl w:val="0"/>
          <w:numId w:val="8"/>
        </w:numPr>
        <w:suppressAutoHyphens/>
        <w:autoSpaceDE w:val="0"/>
        <w:spacing w:after="0"/>
        <w:ind w:left="709" w:hanging="283"/>
        <w:jc w:val="both"/>
        <w:rPr>
          <w:rFonts w:cs="Calibri"/>
          <w:sz w:val="24"/>
          <w:szCs w:val="24"/>
        </w:rPr>
      </w:pPr>
      <w:r w:rsidRPr="006924D2">
        <w:rPr>
          <w:rFonts w:cs="Calibri"/>
          <w:sz w:val="24"/>
          <w:szCs w:val="24"/>
        </w:rPr>
        <w:t>ustalenia ochrony w miejscowym planie zagospodarowania przestrzennego albo w decyzji o ustaleniu lokalizacji inwestycji celu publicznego, decyzji o warunkach zabudowy, decyzji o zezwoleniu na realizację inwestycji drogowej, decyzji o ustaleniu lokalizacji linii kolejowej lub decyzji o zezwoleniu na realizację  inwestycji w zakresie lotniska użytku publicznego.</w:t>
      </w:r>
    </w:p>
    <w:p w14:paraId="60871063" w14:textId="77777777" w:rsidR="00CE3F81" w:rsidRPr="006924D2" w:rsidRDefault="00CE3F81" w:rsidP="00EE60D8">
      <w:pPr>
        <w:tabs>
          <w:tab w:val="left" w:pos="1080"/>
          <w:tab w:val="left" w:pos="1260"/>
          <w:tab w:val="left" w:pos="2520"/>
        </w:tabs>
        <w:suppressAutoHyphens/>
        <w:autoSpaceDE w:val="0"/>
        <w:spacing w:after="0"/>
        <w:ind w:left="1077"/>
        <w:jc w:val="both"/>
        <w:rPr>
          <w:rFonts w:cs="Calibri"/>
          <w:sz w:val="24"/>
          <w:szCs w:val="24"/>
        </w:rPr>
      </w:pPr>
    </w:p>
    <w:p w14:paraId="2B8E12FD" w14:textId="77777777" w:rsidR="00423445" w:rsidRDefault="00CE3F81" w:rsidP="00EE60D8">
      <w:pPr>
        <w:pStyle w:val="Akapitzlist"/>
        <w:numPr>
          <w:ilvl w:val="0"/>
          <w:numId w:val="14"/>
        </w:numPr>
        <w:tabs>
          <w:tab w:val="left" w:pos="426"/>
          <w:tab w:val="left" w:pos="1260"/>
          <w:tab w:val="left" w:pos="2520"/>
        </w:tabs>
        <w:suppressAutoHyphens/>
        <w:autoSpaceDE w:val="0"/>
        <w:spacing w:after="0"/>
        <w:ind w:left="426" w:hanging="426"/>
        <w:jc w:val="both"/>
        <w:rPr>
          <w:rFonts w:cs="Calibri"/>
          <w:sz w:val="24"/>
          <w:szCs w:val="24"/>
        </w:rPr>
      </w:pPr>
      <w:r w:rsidRPr="006924D2">
        <w:rPr>
          <w:rFonts w:cs="Calibri"/>
          <w:sz w:val="24"/>
          <w:szCs w:val="24"/>
        </w:rPr>
        <w:t>art. 9 stanowi, że do rejestru zabytków wpisuje się zabytek nieruchomy na podstawie decyzji wydanej przez wojewódzkiego konserwatora zabytków z urzędu bądź na wniosek właściciela zabytku nieruchomego lub użytkownika wieczystego gruntu, na którym znajduje się zabytek nieruchomy.</w:t>
      </w:r>
    </w:p>
    <w:p w14:paraId="388C9B14" w14:textId="6BEAD8DA" w:rsidR="00CE3F81" w:rsidRPr="006924D2" w:rsidRDefault="00CE3F81" w:rsidP="00423445">
      <w:pPr>
        <w:pStyle w:val="Akapitzlist"/>
        <w:tabs>
          <w:tab w:val="left" w:pos="426"/>
          <w:tab w:val="left" w:pos="1260"/>
          <w:tab w:val="left" w:pos="2520"/>
        </w:tabs>
        <w:suppressAutoHyphens/>
        <w:autoSpaceDE w:val="0"/>
        <w:spacing w:after="0"/>
        <w:ind w:left="426"/>
        <w:jc w:val="both"/>
        <w:rPr>
          <w:rFonts w:cs="Calibri"/>
          <w:sz w:val="24"/>
          <w:szCs w:val="24"/>
        </w:rPr>
      </w:pPr>
      <w:r w:rsidRPr="006924D2">
        <w:rPr>
          <w:rFonts w:cs="Calibri"/>
          <w:sz w:val="24"/>
          <w:szCs w:val="24"/>
        </w:rPr>
        <w:t xml:space="preserve"> </w:t>
      </w:r>
    </w:p>
    <w:p w14:paraId="02B4B0AA" w14:textId="77777777" w:rsidR="00CE3F81" w:rsidRPr="002A04EC" w:rsidRDefault="00CE3F81" w:rsidP="00EE60D8">
      <w:pPr>
        <w:pStyle w:val="Akapitzlist"/>
        <w:numPr>
          <w:ilvl w:val="0"/>
          <w:numId w:val="14"/>
        </w:numPr>
        <w:tabs>
          <w:tab w:val="left" w:pos="426"/>
        </w:tabs>
        <w:autoSpaceDE w:val="0"/>
        <w:ind w:left="426" w:hanging="426"/>
        <w:jc w:val="both"/>
        <w:rPr>
          <w:rFonts w:cs="Calibri"/>
          <w:color w:val="FF6600"/>
          <w:sz w:val="24"/>
          <w:szCs w:val="24"/>
        </w:rPr>
      </w:pPr>
      <w:r>
        <w:rPr>
          <w:rFonts w:cs="Calibri"/>
          <w:sz w:val="24"/>
          <w:szCs w:val="24"/>
        </w:rPr>
        <w:t>art. 28 stanowi, że niezależnie od obowiązków wynikających z opieki nad zabytkami, właściciel lub posiadacz zabytku wpisanego do rejestru lub zabytku znajdującego się w wojewódzkiej ewidencji zabytków zawiadamia wojewódzkiego konserwatora o:</w:t>
      </w:r>
    </w:p>
    <w:p w14:paraId="68EA1BBC" w14:textId="77777777" w:rsidR="00CE3F81" w:rsidRDefault="00CE3F81" w:rsidP="00EE60D8">
      <w:pPr>
        <w:pStyle w:val="Akapitzlist"/>
        <w:tabs>
          <w:tab w:val="left" w:pos="426"/>
        </w:tabs>
        <w:autoSpaceDE w:val="0"/>
        <w:ind w:left="426"/>
        <w:jc w:val="both"/>
        <w:rPr>
          <w:rFonts w:cs="Calibri"/>
          <w:sz w:val="24"/>
          <w:szCs w:val="24"/>
        </w:rPr>
      </w:pPr>
      <w:r>
        <w:rPr>
          <w:rFonts w:cs="Calibri"/>
          <w:sz w:val="24"/>
          <w:szCs w:val="24"/>
        </w:rPr>
        <w:t>- uszkodzeniu, zniszczeniu, zaginięciu lub kradzieży zabytku, nie później niż w terminie 14 dni od dnia powzięcia wiadomości o wystąpieniu zdarzenia;</w:t>
      </w:r>
    </w:p>
    <w:p w14:paraId="7836DB0E" w14:textId="77777777" w:rsidR="00CE3F81" w:rsidRDefault="00CE3F81" w:rsidP="00EE60D8">
      <w:pPr>
        <w:pStyle w:val="Akapitzlist"/>
        <w:tabs>
          <w:tab w:val="left" w:pos="426"/>
        </w:tabs>
        <w:autoSpaceDE w:val="0"/>
        <w:ind w:left="426"/>
        <w:jc w:val="both"/>
        <w:rPr>
          <w:rFonts w:cs="Calibri"/>
          <w:sz w:val="24"/>
          <w:szCs w:val="24"/>
        </w:rPr>
      </w:pPr>
      <w:r>
        <w:rPr>
          <w:rFonts w:cs="Calibri"/>
          <w:sz w:val="24"/>
          <w:szCs w:val="24"/>
        </w:rPr>
        <w:t xml:space="preserve">- zagrożeniu dla zabytku, </w:t>
      </w:r>
      <w:r w:rsidRPr="002A04EC">
        <w:rPr>
          <w:rFonts w:cs="Calibri"/>
          <w:sz w:val="24"/>
          <w:szCs w:val="24"/>
        </w:rPr>
        <w:t>nie później niż w terminie 14 dni od dnia powzięcia wiadomości o wystąpieniu z</w:t>
      </w:r>
      <w:r>
        <w:rPr>
          <w:rFonts w:cs="Calibri"/>
          <w:sz w:val="24"/>
          <w:szCs w:val="24"/>
        </w:rPr>
        <w:t>agrożenia</w:t>
      </w:r>
      <w:r w:rsidRPr="002A04EC">
        <w:rPr>
          <w:rFonts w:cs="Calibri"/>
          <w:sz w:val="24"/>
          <w:szCs w:val="24"/>
        </w:rPr>
        <w:t>;</w:t>
      </w:r>
    </w:p>
    <w:p w14:paraId="6B7E9E2C" w14:textId="77777777" w:rsidR="00CE3F81" w:rsidRDefault="00CE3F81" w:rsidP="00EE60D8">
      <w:pPr>
        <w:pStyle w:val="Akapitzlist"/>
        <w:tabs>
          <w:tab w:val="left" w:pos="426"/>
        </w:tabs>
        <w:autoSpaceDE w:val="0"/>
        <w:ind w:left="426"/>
        <w:jc w:val="both"/>
        <w:rPr>
          <w:rFonts w:cs="Calibri"/>
          <w:sz w:val="24"/>
          <w:szCs w:val="24"/>
        </w:rPr>
      </w:pPr>
      <w:r>
        <w:rPr>
          <w:rFonts w:cs="Calibri"/>
          <w:sz w:val="24"/>
          <w:szCs w:val="24"/>
        </w:rPr>
        <w:t>- zmianie miejsca przechowania zabytku ruchomego w terminie miesiąca od dnia nastąpienia tej zmiany;</w:t>
      </w:r>
    </w:p>
    <w:p w14:paraId="7386E203" w14:textId="77777777" w:rsidR="00CE3F81" w:rsidRDefault="00CE3F81" w:rsidP="00EE60D8">
      <w:pPr>
        <w:pStyle w:val="Akapitzlist"/>
        <w:tabs>
          <w:tab w:val="left" w:pos="426"/>
        </w:tabs>
        <w:autoSpaceDE w:val="0"/>
        <w:ind w:left="426"/>
        <w:jc w:val="both"/>
        <w:rPr>
          <w:rFonts w:cs="Calibri"/>
          <w:sz w:val="24"/>
          <w:szCs w:val="24"/>
        </w:rPr>
      </w:pPr>
      <w:r>
        <w:rPr>
          <w:rFonts w:cs="Calibri"/>
          <w:sz w:val="24"/>
          <w:szCs w:val="24"/>
        </w:rPr>
        <w:t>- zmianach dotyczących stanu prawnego zabytku, nie później niż  w terminie miesiąca od dnia ich wystąpienia lub powzięcia o nich wiadomości.</w:t>
      </w:r>
    </w:p>
    <w:p w14:paraId="189979D0" w14:textId="77777777" w:rsidR="00CE3F81" w:rsidRDefault="00CE3F81" w:rsidP="00EE60D8">
      <w:pPr>
        <w:pStyle w:val="Akapitzlist"/>
        <w:suppressAutoHyphens/>
        <w:autoSpaceDE w:val="0"/>
        <w:spacing w:after="0"/>
        <w:ind w:left="426"/>
        <w:jc w:val="both"/>
        <w:rPr>
          <w:rFonts w:cs="Calibri"/>
          <w:sz w:val="24"/>
          <w:szCs w:val="24"/>
        </w:rPr>
      </w:pPr>
    </w:p>
    <w:p w14:paraId="52E2E99E" w14:textId="096E0FE8" w:rsidR="00CE3F81" w:rsidRDefault="00423445" w:rsidP="00E0571D">
      <w:pPr>
        <w:pStyle w:val="Akapitzlist"/>
        <w:numPr>
          <w:ilvl w:val="0"/>
          <w:numId w:val="14"/>
        </w:numPr>
        <w:suppressAutoHyphens/>
        <w:autoSpaceDE w:val="0"/>
        <w:spacing w:after="0"/>
        <w:ind w:left="426" w:hanging="426"/>
        <w:jc w:val="both"/>
        <w:rPr>
          <w:rFonts w:cs="Calibri"/>
          <w:sz w:val="24"/>
          <w:szCs w:val="24"/>
        </w:rPr>
      </w:pPr>
      <w:r>
        <w:rPr>
          <w:rFonts w:cs="Calibri"/>
          <w:sz w:val="24"/>
          <w:szCs w:val="24"/>
        </w:rPr>
        <w:t>z</w:t>
      </w:r>
      <w:r w:rsidR="00CE3F81">
        <w:rPr>
          <w:rFonts w:cs="Calibri"/>
          <w:sz w:val="24"/>
          <w:szCs w:val="24"/>
        </w:rPr>
        <w:t xml:space="preserve">godnie z art. 36 ust. 1 </w:t>
      </w:r>
      <w:r w:rsidR="00CE3F81" w:rsidRPr="00423445">
        <w:rPr>
          <w:rFonts w:cs="Calibri"/>
          <w:b/>
          <w:bCs/>
          <w:sz w:val="24"/>
          <w:szCs w:val="24"/>
        </w:rPr>
        <w:t xml:space="preserve">pozwolenia wojewódzkiego konserwatora zabytków </w:t>
      </w:r>
      <w:r w:rsidR="00CE3F81" w:rsidRPr="00BB03E2">
        <w:rPr>
          <w:rFonts w:cs="Calibri"/>
          <w:sz w:val="24"/>
          <w:szCs w:val="24"/>
        </w:rPr>
        <w:t>wymaga:</w:t>
      </w:r>
    </w:p>
    <w:p w14:paraId="6629300F"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prowadzenie prac konserwatorskich, restauratorskich lub robót budowlanych przy zabytku wpisanym do rejestru zabytków, w tym drzewa lub krzewu z nieruchomości lub jej części będącej wpisanym do rejestru parkiem, ogrodem lub inną formą zaprojektowanej zieleni;</w:t>
      </w:r>
    </w:p>
    <w:p w14:paraId="55258B3C"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wykonywanie robót budowlanych w otoczeniu zabytku;</w:t>
      </w:r>
    </w:p>
    <w:p w14:paraId="1C5B6A32"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prowadzenie badań konserwatorskich zabytku wpisanego do rejestru;</w:t>
      </w:r>
    </w:p>
    <w:p w14:paraId="7A05BB21"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lastRenderedPageBreak/>
        <w:t>prowadzenie badań architektonicznych zabytku wpisanego do rejestru;</w:t>
      </w:r>
    </w:p>
    <w:p w14:paraId="48E8DF51"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prowadzenie badań archeologicznych;</w:t>
      </w:r>
    </w:p>
    <w:p w14:paraId="28CC09DB"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przemieszczanie zabytku nieruchomego wpisanego do rejestru;</w:t>
      </w:r>
    </w:p>
    <w:p w14:paraId="36A2F1D2"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trwałe przeniesienie zabytku ruchomego wpisanego do rejestru, z naruszeniem ustalonego tradycją wystroju wnętrza, w którym ten zabytek się znajduje;</w:t>
      </w:r>
    </w:p>
    <w:p w14:paraId="2423E845"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dokonywanie podziału zabytku nieruchomego wpisanego do rejestru;</w:t>
      </w:r>
    </w:p>
    <w:p w14:paraId="109276E3"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zmiana przeznaczenia zabytku wpisanego do rejestru lub sposobu z korzystania tego zabytku;</w:t>
      </w:r>
    </w:p>
    <w:p w14:paraId="5DE79172"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umieszczanie na zabytku wpisanym do rejestru zabytków: urządzeń technicznych, tablic reklamowych lub urządzeń reklamowych w rozumieniu art. 2 pkt 16b i 16c ustawy z dnia 27 marca 2003 r. o planowaniu i zagospodarowaniu przestrzennym  oraz napisów, z zastrzeżeniem art. 12 ust. 1;</w:t>
      </w:r>
    </w:p>
    <w:p w14:paraId="17C397FC"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prowadzenie innych działań, które mogłyby prowadzić do naruszenia substancji lub zmiany wyglądu zabytku wpisanego do rejestru, z wyłączeniem działań polegających na usuwaniu drzew lub krzewów z terenu nieruchomości lub jej części niebędącej wpisanym do rejestru parkiem, ogrodem lub inną formą zaprojektowanej zieleni;</w:t>
      </w:r>
    </w:p>
    <w:p w14:paraId="45AA62A8" w14:textId="7F091439"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poszukiwanie ukrytych lub porzuconych zabytków ruchomych, w tym zabytków archeologicznych, przy użyciu wszelkiego rodzaju urządzeń elektronicznych i</w:t>
      </w:r>
      <w:r w:rsidR="000635F6">
        <w:rPr>
          <w:rFonts w:cs="Calibri"/>
          <w:sz w:val="24"/>
          <w:szCs w:val="24"/>
        </w:rPr>
        <w:t> </w:t>
      </w:r>
      <w:r>
        <w:rPr>
          <w:rFonts w:cs="Calibri"/>
          <w:sz w:val="24"/>
          <w:szCs w:val="24"/>
        </w:rPr>
        <w:t>technicznych oraz sprzętu do nurkowania.</w:t>
      </w:r>
    </w:p>
    <w:p w14:paraId="3497A524" w14:textId="77777777" w:rsidR="00CE3F81" w:rsidRPr="006924D2" w:rsidRDefault="00CE3F81" w:rsidP="00243D17">
      <w:pPr>
        <w:pStyle w:val="Akapitzlist"/>
        <w:tabs>
          <w:tab w:val="left" w:pos="1260"/>
        </w:tabs>
        <w:autoSpaceDE w:val="0"/>
        <w:ind w:left="0"/>
        <w:jc w:val="both"/>
        <w:rPr>
          <w:rFonts w:cs="Calibri"/>
          <w:color w:val="FF6600"/>
          <w:sz w:val="20"/>
          <w:szCs w:val="20"/>
        </w:rPr>
      </w:pPr>
    </w:p>
    <w:p w14:paraId="38A73550" w14:textId="77777777" w:rsidR="00CE3F81" w:rsidRPr="006924D2" w:rsidRDefault="00CE3F81" w:rsidP="00EE60D8">
      <w:pPr>
        <w:pStyle w:val="Akapitzlist"/>
        <w:numPr>
          <w:ilvl w:val="0"/>
          <w:numId w:val="14"/>
        </w:numPr>
        <w:tabs>
          <w:tab w:val="left" w:pos="426"/>
        </w:tabs>
        <w:autoSpaceDE w:val="0"/>
        <w:ind w:left="426" w:hanging="426"/>
        <w:jc w:val="both"/>
        <w:rPr>
          <w:rFonts w:cs="Calibri"/>
          <w:sz w:val="24"/>
          <w:szCs w:val="24"/>
        </w:rPr>
      </w:pPr>
      <w:r w:rsidRPr="006924D2">
        <w:rPr>
          <w:rFonts w:cs="Calibri"/>
          <w:sz w:val="24"/>
          <w:szCs w:val="24"/>
        </w:rPr>
        <w:t>art. 89</w:t>
      </w:r>
      <w:r w:rsidRPr="006924D2">
        <w:rPr>
          <w:rFonts w:cs="Calibri"/>
          <w:i/>
          <w:sz w:val="24"/>
          <w:szCs w:val="24"/>
        </w:rPr>
        <w:t xml:space="preserve"> </w:t>
      </w:r>
      <w:r w:rsidRPr="006924D2">
        <w:rPr>
          <w:rFonts w:cs="Calibri"/>
          <w:sz w:val="24"/>
          <w:szCs w:val="24"/>
        </w:rPr>
        <w:t>określa organy ochrony zabytków, którymi są:</w:t>
      </w:r>
    </w:p>
    <w:p w14:paraId="01B512BC" w14:textId="77777777" w:rsidR="00CE3F81" w:rsidRPr="006924D2" w:rsidRDefault="00CE3F81" w:rsidP="00EE60D8">
      <w:pPr>
        <w:tabs>
          <w:tab w:val="left" w:pos="1260"/>
        </w:tabs>
        <w:autoSpaceDE w:val="0"/>
        <w:spacing w:after="0"/>
        <w:ind w:left="425"/>
        <w:jc w:val="both"/>
        <w:rPr>
          <w:rFonts w:cs="Calibri"/>
          <w:sz w:val="24"/>
          <w:szCs w:val="24"/>
        </w:rPr>
      </w:pPr>
      <w:r w:rsidRPr="006924D2">
        <w:rPr>
          <w:rFonts w:cs="Calibri"/>
          <w:sz w:val="24"/>
          <w:szCs w:val="24"/>
        </w:rPr>
        <w:t>- minister właściwy do spraw kultury i ochrony dziedzictwa narodowego, w imieniu którego zadania i kompetencje, w tym zakresie, wykonuje Generalny Konserwator Zabytków,</w:t>
      </w:r>
    </w:p>
    <w:p w14:paraId="7F0851CA" w14:textId="3ABE53FB" w:rsidR="00CE3F81" w:rsidRDefault="00CE3F81" w:rsidP="004D290C">
      <w:pPr>
        <w:tabs>
          <w:tab w:val="left" w:pos="1260"/>
        </w:tabs>
        <w:autoSpaceDE w:val="0"/>
        <w:spacing w:after="0"/>
        <w:ind w:left="425"/>
        <w:jc w:val="both"/>
        <w:rPr>
          <w:rFonts w:cs="Calibri"/>
          <w:sz w:val="24"/>
          <w:szCs w:val="24"/>
        </w:rPr>
      </w:pPr>
      <w:r w:rsidRPr="006924D2">
        <w:rPr>
          <w:rFonts w:cs="Calibri"/>
          <w:sz w:val="24"/>
          <w:szCs w:val="24"/>
        </w:rPr>
        <w:t>- wojewoda, w imieniu którego zadania i kompetencje, w tym  zakresie, wykonuje wojewódzki konserwator zabytków.</w:t>
      </w:r>
      <w:r w:rsidRPr="006924D2">
        <w:rPr>
          <w:rFonts w:cs="Calibri"/>
          <w:color w:val="99CC00"/>
          <w:sz w:val="24"/>
          <w:szCs w:val="24"/>
        </w:rPr>
        <w:t xml:space="preserve"> </w:t>
      </w:r>
    </w:p>
    <w:p w14:paraId="32A8A1EC" w14:textId="77777777" w:rsidR="004D290C" w:rsidRPr="004D290C" w:rsidRDefault="004D290C" w:rsidP="004D290C">
      <w:pPr>
        <w:tabs>
          <w:tab w:val="left" w:pos="1260"/>
        </w:tabs>
        <w:autoSpaceDE w:val="0"/>
        <w:spacing w:after="0"/>
        <w:ind w:left="425"/>
        <w:jc w:val="both"/>
        <w:rPr>
          <w:rFonts w:cs="Calibri"/>
          <w:sz w:val="24"/>
          <w:szCs w:val="24"/>
        </w:rPr>
      </w:pPr>
    </w:p>
    <w:p w14:paraId="6F3C107D" w14:textId="3C39E45D" w:rsidR="00BB03E2" w:rsidRDefault="00CE3F81" w:rsidP="00BB03E2">
      <w:pPr>
        <w:pStyle w:val="Nagwek2"/>
        <w:rPr>
          <w:rFonts w:ascii="Calibri" w:hAnsi="Calibri" w:cs="Calibri"/>
        </w:rPr>
      </w:pPr>
      <w:bookmarkStart w:id="9" w:name="_Toc105659537"/>
      <w:r w:rsidRPr="003836BC">
        <w:rPr>
          <w:rFonts w:ascii="Calibri" w:hAnsi="Calibri" w:cs="Calibri"/>
        </w:rPr>
        <w:t>Inne ustawy oraz rozporządzenia</w:t>
      </w:r>
      <w:bookmarkEnd w:id="9"/>
    </w:p>
    <w:p w14:paraId="13FA9E14" w14:textId="77777777" w:rsidR="00A214C4" w:rsidRPr="00A214C4" w:rsidRDefault="00A214C4" w:rsidP="00A214C4">
      <w:pPr>
        <w:rPr>
          <w:sz w:val="4"/>
          <w:szCs w:val="4"/>
        </w:rPr>
      </w:pPr>
    </w:p>
    <w:p w14:paraId="10796D92" w14:textId="77777777" w:rsidR="00CE3F81" w:rsidRPr="006924D2" w:rsidRDefault="00CE3F81" w:rsidP="009F39A3">
      <w:pPr>
        <w:pStyle w:val="Zwykytekst1"/>
        <w:numPr>
          <w:ilvl w:val="0"/>
          <w:numId w:val="10"/>
        </w:numPr>
        <w:tabs>
          <w:tab w:val="left" w:pos="567"/>
        </w:tabs>
        <w:ind w:left="851" w:hanging="567"/>
        <w:jc w:val="both"/>
        <w:rPr>
          <w:rFonts w:ascii="Calibri" w:hAnsi="Calibri" w:cs="Calibri"/>
          <w:sz w:val="24"/>
          <w:szCs w:val="24"/>
        </w:rPr>
      </w:pPr>
      <w:r w:rsidRPr="006924D2">
        <w:rPr>
          <w:rFonts w:ascii="Calibri" w:hAnsi="Calibri" w:cs="Calibri"/>
          <w:b/>
          <w:sz w:val="24"/>
          <w:szCs w:val="24"/>
        </w:rPr>
        <w:t>Ustawy:</w:t>
      </w:r>
    </w:p>
    <w:p w14:paraId="1D6D250D" w14:textId="77777777" w:rsidR="00CE3F81" w:rsidRPr="004D290C" w:rsidRDefault="00CE3F81" w:rsidP="005C3A3E">
      <w:pPr>
        <w:pStyle w:val="Zwykytekst1"/>
        <w:tabs>
          <w:tab w:val="left" w:pos="567"/>
          <w:tab w:val="left" w:pos="993"/>
        </w:tabs>
        <w:jc w:val="both"/>
        <w:rPr>
          <w:rFonts w:ascii="Calibri" w:hAnsi="Calibri" w:cs="Calibri"/>
          <w:sz w:val="12"/>
          <w:szCs w:val="12"/>
        </w:rPr>
      </w:pPr>
    </w:p>
    <w:p w14:paraId="7F33213C" w14:textId="77777777" w:rsidR="00CE3F81" w:rsidRPr="00BB03E2" w:rsidRDefault="00CE3F81" w:rsidP="001313FD">
      <w:pPr>
        <w:pStyle w:val="Zwykytekst1"/>
        <w:tabs>
          <w:tab w:val="left" w:pos="567"/>
          <w:tab w:val="left" w:pos="993"/>
        </w:tabs>
        <w:jc w:val="both"/>
        <w:rPr>
          <w:rFonts w:ascii="Calibri" w:hAnsi="Calibri" w:cs="Calibri"/>
          <w:sz w:val="4"/>
          <w:szCs w:val="4"/>
        </w:rPr>
      </w:pPr>
    </w:p>
    <w:p w14:paraId="678EFFDE" w14:textId="1ED6AC26" w:rsidR="00CE3F81" w:rsidRPr="006924D2" w:rsidRDefault="00CE3F81" w:rsidP="009F39A3">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7 lipca 1994 r. - Prawo budowlane (t.j. Dz. U. z 202</w:t>
      </w:r>
      <w:r w:rsidR="007D79D3">
        <w:rPr>
          <w:rFonts w:ascii="Calibri" w:hAnsi="Calibri" w:cs="Calibri"/>
          <w:sz w:val="24"/>
          <w:szCs w:val="24"/>
        </w:rPr>
        <w:t>1</w:t>
      </w:r>
      <w:r w:rsidRPr="006924D2">
        <w:rPr>
          <w:rFonts w:ascii="Calibri" w:hAnsi="Calibri" w:cs="Calibri"/>
          <w:sz w:val="24"/>
          <w:szCs w:val="24"/>
        </w:rPr>
        <w:t xml:space="preserve"> r. poz. </w:t>
      </w:r>
      <w:r w:rsidR="007D79D3">
        <w:rPr>
          <w:rFonts w:ascii="Calibri" w:hAnsi="Calibri" w:cs="Calibri"/>
          <w:sz w:val="24"/>
          <w:szCs w:val="24"/>
        </w:rPr>
        <w:t xml:space="preserve">2351 </w:t>
      </w:r>
      <w:r w:rsidRPr="006924D2">
        <w:rPr>
          <w:rFonts w:ascii="Calibri" w:hAnsi="Calibri" w:cs="Calibri"/>
          <w:sz w:val="24"/>
          <w:szCs w:val="24"/>
        </w:rPr>
        <w:t>ze zm.)</w:t>
      </w:r>
    </w:p>
    <w:p w14:paraId="73FAD843" w14:textId="77777777" w:rsidR="00CE3F81" w:rsidRPr="006924D2" w:rsidRDefault="00CE3F81" w:rsidP="001313FD">
      <w:pPr>
        <w:pStyle w:val="Akapitzlist"/>
        <w:spacing w:after="0"/>
        <w:rPr>
          <w:rFonts w:cs="Calibri"/>
          <w:sz w:val="16"/>
          <w:szCs w:val="16"/>
        </w:rPr>
      </w:pPr>
    </w:p>
    <w:p w14:paraId="794782C4" w14:textId="4ECBED32" w:rsidR="00CE3F81" w:rsidRDefault="00CE3F81" w:rsidP="000C668C">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27 marca 2003 r. o planowaniu i zagospodarowaniu przestrzennym (t.j. Dz. U. z 202</w:t>
      </w:r>
      <w:r w:rsidR="001C4C57">
        <w:rPr>
          <w:rFonts w:ascii="Calibri" w:hAnsi="Calibri" w:cs="Calibri"/>
          <w:sz w:val="24"/>
          <w:szCs w:val="24"/>
        </w:rPr>
        <w:t>2</w:t>
      </w:r>
      <w:r w:rsidRPr="006924D2">
        <w:rPr>
          <w:rFonts w:ascii="Calibri" w:hAnsi="Calibri" w:cs="Calibri"/>
          <w:sz w:val="24"/>
          <w:szCs w:val="24"/>
        </w:rPr>
        <w:t xml:space="preserve"> r. poz. </w:t>
      </w:r>
      <w:r w:rsidR="001C4C57">
        <w:rPr>
          <w:rFonts w:ascii="Calibri" w:hAnsi="Calibri" w:cs="Calibri"/>
          <w:sz w:val="24"/>
          <w:szCs w:val="24"/>
        </w:rPr>
        <w:t>503</w:t>
      </w:r>
      <w:r w:rsidRPr="006924D2">
        <w:rPr>
          <w:rFonts w:ascii="Calibri" w:hAnsi="Calibri" w:cs="Calibri"/>
          <w:sz w:val="24"/>
          <w:szCs w:val="24"/>
        </w:rPr>
        <w:t>)</w:t>
      </w:r>
    </w:p>
    <w:p w14:paraId="47707FEE" w14:textId="77777777" w:rsidR="00CE3F81" w:rsidRPr="000C668C" w:rsidRDefault="00CE3F81" w:rsidP="000C668C">
      <w:pPr>
        <w:pStyle w:val="Zwykytekst1"/>
        <w:tabs>
          <w:tab w:val="left" w:pos="567"/>
          <w:tab w:val="left" w:pos="993"/>
        </w:tabs>
        <w:jc w:val="both"/>
        <w:rPr>
          <w:rFonts w:ascii="Calibri" w:hAnsi="Calibri" w:cs="Calibri"/>
          <w:sz w:val="16"/>
          <w:szCs w:val="16"/>
        </w:rPr>
      </w:pPr>
    </w:p>
    <w:p w14:paraId="41E8A880" w14:textId="28CDEC05" w:rsidR="00CE3F81" w:rsidRPr="006924D2" w:rsidRDefault="00CE3F81" w:rsidP="00997C9B">
      <w:pPr>
        <w:pStyle w:val="Zwykytekst1"/>
        <w:numPr>
          <w:ilvl w:val="0"/>
          <w:numId w:val="12"/>
        </w:numPr>
        <w:tabs>
          <w:tab w:val="left" w:pos="567"/>
          <w:tab w:val="left" w:pos="993"/>
        </w:tabs>
        <w:ind w:left="993" w:hanging="426"/>
        <w:jc w:val="both"/>
        <w:rPr>
          <w:rFonts w:ascii="Calibri" w:hAnsi="Calibri" w:cs="Calibri"/>
          <w:sz w:val="24"/>
          <w:szCs w:val="24"/>
        </w:rPr>
      </w:pPr>
      <w:bookmarkStart w:id="10" w:name="_Hlk75116440"/>
      <w:r w:rsidRPr="006924D2">
        <w:rPr>
          <w:rFonts w:ascii="Calibri" w:hAnsi="Calibri" w:cs="Calibri"/>
          <w:sz w:val="24"/>
          <w:szCs w:val="24"/>
        </w:rPr>
        <w:t>Ustawa z dnia 21 sierpnia 1997 r. o gospodarce nieruchomościami (t.j. Dz. U. z 202</w:t>
      </w:r>
      <w:r w:rsidR="00C849E3">
        <w:rPr>
          <w:rFonts w:ascii="Calibri" w:hAnsi="Calibri" w:cs="Calibri"/>
          <w:sz w:val="24"/>
          <w:szCs w:val="24"/>
        </w:rPr>
        <w:t>1</w:t>
      </w:r>
      <w:r w:rsidR="006E7EAF">
        <w:rPr>
          <w:rFonts w:ascii="Calibri" w:hAnsi="Calibri" w:cs="Calibri"/>
          <w:sz w:val="24"/>
          <w:szCs w:val="24"/>
        </w:rPr>
        <w:t> </w:t>
      </w:r>
      <w:r w:rsidRPr="006924D2">
        <w:rPr>
          <w:rFonts w:ascii="Calibri" w:hAnsi="Calibri" w:cs="Calibri"/>
          <w:sz w:val="24"/>
          <w:szCs w:val="24"/>
        </w:rPr>
        <w:t>r. poz. 1</w:t>
      </w:r>
      <w:r w:rsidR="00C849E3">
        <w:rPr>
          <w:rFonts w:ascii="Calibri" w:hAnsi="Calibri" w:cs="Calibri"/>
          <w:sz w:val="24"/>
          <w:szCs w:val="24"/>
        </w:rPr>
        <w:t>899</w:t>
      </w:r>
      <w:r w:rsidRPr="006924D2">
        <w:rPr>
          <w:rFonts w:ascii="Calibri" w:hAnsi="Calibri" w:cs="Calibri"/>
          <w:sz w:val="24"/>
          <w:szCs w:val="24"/>
        </w:rPr>
        <w:t>)</w:t>
      </w:r>
    </w:p>
    <w:bookmarkEnd w:id="10"/>
    <w:p w14:paraId="15950494" w14:textId="77777777" w:rsidR="00CE3F81" w:rsidRPr="006924D2" w:rsidRDefault="00CE3F81" w:rsidP="001313FD">
      <w:pPr>
        <w:pStyle w:val="Akapitzlist"/>
        <w:spacing w:after="0"/>
        <w:rPr>
          <w:rFonts w:cs="Calibri"/>
          <w:sz w:val="16"/>
          <w:szCs w:val="16"/>
        </w:rPr>
      </w:pPr>
    </w:p>
    <w:p w14:paraId="10DD5F96" w14:textId="3D42FDD0" w:rsidR="00CE3F81" w:rsidRPr="006924D2" w:rsidRDefault="00CE3F81" w:rsidP="009F39A3">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27 kwietnia 2001 r. Prawo ochrony środowiska (t.j. Dz. U. z 202</w:t>
      </w:r>
      <w:r w:rsidR="00C849E3">
        <w:rPr>
          <w:rFonts w:ascii="Calibri" w:hAnsi="Calibri" w:cs="Calibri"/>
          <w:sz w:val="24"/>
          <w:szCs w:val="24"/>
        </w:rPr>
        <w:t>1</w:t>
      </w:r>
      <w:r w:rsidRPr="006924D2">
        <w:rPr>
          <w:rFonts w:ascii="Calibri" w:hAnsi="Calibri" w:cs="Calibri"/>
          <w:sz w:val="24"/>
          <w:szCs w:val="24"/>
        </w:rPr>
        <w:t xml:space="preserve"> r. poz. </w:t>
      </w:r>
      <w:r w:rsidR="00C849E3">
        <w:rPr>
          <w:rFonts w:ascii="Calibri" w:hAnsi="Calibri" w:cs="Calibri"/>
          <w:sz w:val="24"/>
          <w:szCs w:val="24"/>
        </w:rPr>
        <w:t>1973</w:t>
      </w:r>
      <w:r w:rsidRPr="006924D2">
        <w:rPr>
          <w:rFonts w:ascii="Calibri" w:hAnsi="Calibri" w:cs="Calibri"/>
          <w:sz w:val="24"/>
          <w:szCs w:val="24"/>
        </w:rPr>
        <w:t xml:space="preserve"> ze zm.)</w:t>
      </w:r>
    </w:p>
    <w:p w14:paraId="17A8AB5A" w14:textId="77777777" w:rsidR="00CE3F81" w:rsidRPr="000C668C" w:rsidRDefault="00CE3F81" w:rsidP="005C3A3E">
      <w:pPr>
        <w:pStyle w:val="Zwykytekst1"/>
        <w:tabs>
          <w:tab w:val="left" w:pos="567"/>
          <w:tab w:val="left" w:pos="993"/>
        </w:tabs>
        <w:jc w:val="both"/>
        <w:rPr>
          <w:rFonts w:ascii="Calibri" w:hAnsi="Calibri" w:cs="Calibri"/>
          <w:sz w:val="16"/>
          <w:szCs w:val="16"/>
        </w:rPr>
      </w:pPr>
    </w:p>
    <w:p w14:paraId="3CC25577" w14:textId="202A4721" w:rsidR="00CE3F81" w:rsidRPr="006924D2" w:rsidRDefault="00CE3F81" w:rsidP="009F39A3">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16 kwietnia 2004 r. o ochronie przyrody (t.j. Dz. U. z 202</w:t>
      </w:r>
      <w:r w:rsidR="0064432B">
        <w:rPr>
          <w:rFonts w:ascii="Calibri" w:hAnsi="Calibri" w:cs="Calibri"/>
          <w:sz w:val="24"/>
          <w:szCs w:val="24"/>
        </w:rPr>
        <w:t>2</w:t>
      </w:r>
      <w:r w:rsidRPr="006924D2">
        <w:rPr>
          <w:rFonts w:ascii="Calibri" w:hAnsi="Calibri" w:cs="Calibri"/>
          <w:sz w:val="24"/>
          <w:szCs w:val="24"/>
        </w:rPr>
        <w:t xml:space="preserve"> r. poz. </w:t>
      </w:r>
      <w:r w:rsidR="0064432B">
        <w:rPr>
          <w:rFonts w:ascii="Calibri" w:hAnsi="Calibri" w:cs="Calibri"/>
          <w:sz w:val="24"/>
          <w:szCs w:val="24"/>
        </w:rPr>
        <w:t>916</w:t>
      </w:r>
      <w:r w:rsidRPr="006924D2">
        <w:rPr>
          <w:rFonts w:ascii="Calibri" w:hAnsi="Calibri" w:cs="Calibri"/>
          <w:sz w:val="24"/>
          <w:szCs w:val="24"/>
        </w:rPr>
        <w:t>)</w:t>
      </w:r>
    </w:p>
    <w:p w14:paraId="065591CC" w14:textId="77777777" w:rsidR="00CE3F81" w:rsidRPr="006924D2" w:rsidRDefault="00CE3F81" w:rsidP="001313FD">
      <w:pPr>
        <w:pStyle w:val="Akapitzlist"/>
        <w:spacing w:after="0"/>
        <w:rPr>
          <w:rFonts w:cs="Calibri"/>
          <w:sz w:val="16"/>
          <w:szCs w:val="16"/>
        </w:rPr>
      </w:pPr>
    </w:p>
    <w:p w14:paraId="1BC6F13D" w14:textId="77777777" w:rsidR="00CE3F81" w:rsidRPr="006924D2" w:rsidRDefault="00CE3F81" w:rsidP="009F39A3">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24 kwietna 2015 r. o zmianie niektórych ustaw w związku ze wzmocnieniem narzędzi ochrony krajobrazu (Dz. U. z 2015 r. poz. 774 ze zm.)</w:t>
      </w:r>
    </w:p>
    <w:p w14:paraId="3A21787E" w14:textId="77777777" w:rsidR="00CE3F81" w:rsidRPr="006924D2" w:rsidRDefault="00CE3F81" w:rsidP="005C3A3E">
      <w:pPr>
        <w:pStyle w:val="Akapitzlist"/>
        <w:rPr>
          <w:rFonts w:cs="Calibri"/>
          <w:sz w:val="8"/>
          <w:szCs w:val="8"/>
        </w:rPr>
      </w:pPr>
    </w:p>
    <w:p w14:paraId="50ED1806" w14:textId="382A8CA1" w:rsidR="001061FC" w:rsidRDefault="00CE3F81" w:rsidP="001061FC">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21 listopada 1996 r. o muzeach (t.j. Dz. U. z 202</w:t>
      </w:r>
      <w:r w:rsidR="00C849E3">
        <w:rPr>
          <w:rFonts w:ascii="Calibri" w:hAnsi="Calibri" w:cs="Calibri"/>
          <w:sz w:val="24"/>
          <w:szCs w:val="24"/>
        </w:rPr>
        <w:t>2</w:t>
      </w:r>
      <w:r w:rsidRPr="006924D2">
        <w:rPr>
          <w:rFonts w:ascii="Calibri" w:hAnsi="Calibri" w:cs="Calibri"/>
          <w:sz w:val="24"/>
          <w:szCs w:val="24"/>
        </w:rPr>
        <w:t xml:space="preserve"> r. poz. </w:t>
      </w:r>
      <w:r w:rsidR="00C849E3">
        <w:rPr>
          <w:rFonts w:ascii="Calibri" w:hAnsi="Calibri" w:cs="Calibri"/>
          <w:sz w:val="24"/>
          <w:szCs w:val="24"/>
        </w:rPr>
        <w:t>385</w:t>
      </w:r>
      <w:r w:rsidRPr="006924D2">
        <w:rPr>
          <w:rFonts w:ascii="Calibri" w:hAnsi="Calibri" w:cs="Calibri"/>
          <w:sz w:val="24"/>
          <w:szCs w:val="24"/>
        </w:rPr>
        <w:t>)</w:t>
      </w:r>
    </w:p>
    <w:p w14:paraId="422F1442" w14:textId="77777777" w:rsidR="00601710" w:rsidRPr="001061FC" w:rsidRDefault="00601710" w:rsidP="00AF307F">
      <w:pPr>
        <w:pStyle w:val="Zwykytekst1"/>
        <w:tabs>
          <w:tab w:val="left" w:pos="567"/>
          <w:tab w:val="left" w:pos="993"/>
        </w:tabs>
        <w:jc w:val="both"/>
        <w:rPr>
          <w:rFonts w:ascii="Calibri" w:hAnsi="Calibri" w:cs="Calibri"/>
          <w:sz w:val="24"/>
          <w:szCs w:val="24"/>
        </w:rPr>
      </w:pPr>
    </w:p>
    <w:p w14:paraId="0FCB9085" w14:textId="77777777" w:rsidR="00CE3F81" w:rsidRPr="00864DE8" w:rsidRDefault="00CE3F81" w:rsidP="00792535">
      <w:pPr>
        <w:pStyle w:val="Zwykytekst1"/>
        <w:numPr>
          <w:ilvl w:val="0"/>
          <w:numId w:val="187"/>
        </w:numPr>
        <w:spacing w:before="120"/>
        <w:ind w:left="993"/>
        <w:jc w:val="both"/>
        <w:rPr>
          <w:rFonts w:ascii="Calibri" w:hAnsi="Calibri" w:cs="Calibri"/>
          <w:b/>
          <w:sz w:val="24"/>
          <w:szCs w:val="24"/>
        </w:rPr>
      </w:pPr>
      <w:r w:rsidRPr="006924D2">
        <w:rPr>
          <w:rFonts w:ascii="Calibri" w:hAnsi="Calibri" w:cs="Calibri"/>
          <w:b/>
          <w:sz w:val="24"/>
          <w:szCs w:val="24"/>
        </w:rPr>
        <w:lastRenderedPageBreak/>
        <w:t>Rozporządzenia:</w:t>
      </w:r>
    </w:p>
    <w:p w14:paraId="0F73FD8F" w14:textId="77777777" w:rsidR="00CE3F81" w:rsidRPr="006924D2" w:rsidRDefault="00CE3F81" w:rsidP="009F39A3">
      <w:pPr>
        <w:pStyle w:val="Zwykytekst1"/>
        <w:numPr>
          <w:ilvl w:val="0"/>
          <w:numId w:val="13"/>
        </w:numPr>
        <w:tabs>
          <w:tab w:val="left" w:pos="993"/>
        </w:tabs>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2 sierpnia 2018</w:t>
      </w:r>
      <w:r>
        <w:rPr>
          <w:rFonts w:ascii="Calibri" w:hAnsi="Calibri" w:cs="Calibri"/>
          <w:sz w:val="24"/>
          <w:szCs w:val="24"/>
        </w:rPr>
        <w:t> </w:t>
      </w:r>
      <w:r w:rsidRPr="006924D2">
        <w:rPr>
          <w:rFonts w:ascii="Calibri" w:hAnsi="Calibri" w:cs="Calibri"/>
          <w:sz w:val="24"/>
          <w:szCs w:val="24"/>
        </w:rPr>
        <w:t>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w:t>
      </w:r>
      <w:r>
        <w:rPr>
          <w:rFonts w:ascii="Calibri" w:hAnsi="Calibri" w:cs="Calibri"/>
          <w:sz w:val="24"/>
          <w:szCs w:val="24"/>
        </w:rPr>
        <w:t xml:space="preserve">t.j. </w:t>
      </w:r>
      <w:r w:rsidRPr="006924D2">
        <w:rPr>
          <w:rFonts w:ascii="Calibri" w:hAnsi="Calibri" w:cs="Calibri"/>
          <w:sz w:val="24"/>
          <w:szCs w:val="24"/>
        </w:rPr>
        <w:t>Dz. U. z 20</w:t>
      </w:r>
      <w:r>
        <w:rPr>
          <w:rFonts w:ascii="Calibri" w:hAnsi="Calibri" w:cs="Calibri"/>
          <w:sz w:val="24"/>
          <w:szCs w:val="24"/>
        </w:rPr>
        <w:t>21</w:t>
      </w:r>
      <w:r w:rsidRPr="006924D2">
        <w:rPr>
          <w:rFonts w:ascii="Calibri" w:hAnsi="Calibri" w:cs="Calibri"/>
          <w:sz w:val="24"/>
          <w:szCs w:val="24"/>
        </w:rPr>
        <w:t xml:space="preserve"> r. poz. </w:t>
      </w:r>
      <w:r>
        <w:rPr>
          <w:rFonts w:ascii="Calibri" w:hAnsi="Calibri" w:cs="Calibri"/>
          <w:sz w:val="24"/>
          <w:szCs w:val="24"/>
        </w:rPr>
        <w:t>81</w:t>
      </w:r>
      <w:r w:rsidRPr="006924D2">
        <w:rPr>
          <w:rFonts w:ascii="Calibri" w:hAnsi="Calibri" w:cs="Calibri"/>
          <w:sz w:val="24"/>
          <w:szCs w:val="24"/>
        </w:rPr>
        <w:t>)</w:t>
      </w:r>
    </w:p>
    <w:p w14:paraId="6FD3161C" w14:textId="77777777"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26 maja 2011 r. w sprawie prowadzenia rejestru zabytków, krajowej, wojewódzkiej i gminnej ewidencji zabytków oraz krajowego wykazu zabytków skradzionych lub wywiezionych za granicę niezgodnie z prawem (</w:t>
      </w:r>
      <w:r>
        <w:rPr>
          <w:rFonts w:ascii="Calibri" w:hAnsi="Calibri" w:cs="Calibri"/>
          <w:sz w:val="24"/>
          <w:szCs w:val="24"/>
        </w:rPr>
        <w:t xml:space="preserve">t.j. Dz. U. z 2021 r. poz. 56) </w:t>
      </w:r>
    </w:p>
    <w:p w14:paraId="10043519" w14:textId="2D5DEDE5" w:rsidR="00CE3F81" w:rsidRDefault="00CE3F81" w:rsidP="009F39A3">
      <w:pPr>
        <w:pStyle w:val="Zwykytekst1"/>
        <w:numPr>
          <w:ilvl w:val="0"/>
          <w:numId w:val="13"/>
        </w:numPr>
        <w:spacing w:before="120"/>
        <w:ind w:left="993" w:hanging="426"/>
        <w:jc w:val="both"/>
        <w:rPr>
          <w:rFonts w:ascii="Calibri" w:hAnsi="Calibri" w:cs="Calibri"/>
          <w:sz w:val="24"/>
          <w:szCs w:val="24"/>
        </w:rPr>
      </w:pPr>
      <w:bookmarkStart w:id="11" w:name="_Hlk74959058"/>
      <w:r w:rsidRPr="006924D2">
        <w:rPr>
          <w:rFonts w:ascii="Calibri" w:hAnsi="Calibri" w:cs="Calibri"/>
          <w:sz w:val="24"/>
          <w:szCs w:val="24"/>
        </w:rPr>
        <w:t xml:space="preserve">Rozporządzenie </w:t>
      </w:r>
      <w:r w:rsidRPr="006924D2">
        <w:rPr>
          <w:rFonts w:ascii="Calibri" w:hAnsi="Calibri" w:cs="Calibri"/>
          <w:sz w:val="24"/>
          <w:szCs w:val="24"/>
          <w:lang w:eastAsia="pl-PL"/>
        </w:rPr>
        <w:t>Ministra Kultury i Dziedzictwa Narodowego z dnia 16 sierpnia 2017</w:t>
      </w:r>
      <w:r w:rsidR="00C60B37">
        <w:rPr>
          <w:rFonts w:ascii="Calibri" w:hAnsi="Calibri" w:cs="Calibri"/>
          <w:sz w:val="24"/>
          <w:szCs w:val="24"/>
          <w:lang w:eastAsia="pl-PL"/>
        </w:rPr>
        <w:t> </w:t>
      </w:r>
      <w:r w:rsidRPr="006924D2">
        <w:rPr>
          <w:rFonts w:ascii="Calibri" w:hAnsi="Calibri" w:cs="Calibri"/>
          <w:sz w:val="24"/>
          <w:szCs w:val="24"/>
          <w:lang w:eastAsia="pl-PL"/>
        </w:rPr>
        <w:t xml:space="preserve">r. w sprawie </w:t>
      </w:r>
      <w:bookmarkStart w:id="12" w:name="_Hlk74959184"/>
      <w:r w:rsidRPr="006924D2">
        <w:rPr>
          <w:rFonts w:ascii="Calibri" w:hAnsi="Calibri" w:cs="Calibri"/>
          <w:sz w:val="24"/>
          <w:szCs w:val="24"/>
          <w:lang w:eastAsia="pl-PL"/>
        </w:rPr>
        <w:t>dotacji celowej na prace konserwatorskie lub restauratorskie przy zabytku wpisanym na Listę Skarbów Dziedzictwa oraz prace konserwatorskie, restauratorskie i roboty budowlane przy zabytku wpisanym do rejestru zabytków (Dz. U. z 2017 r. poz. 1674)</w:t>
      </w:r>
      <w:r w:rsidRPr="006924D2">
        <w:rPr>
          <w:rFonts w:ascii="Calibri" w:hAnsi="Calibri" w:cs="Calibri"/>
          <w:sz w:val="24"/>
          <w:szCs w:val="24"/>
        </w:rPr>
        <w:t xml:space="preserve"> </w:t>
      </w:r>
    </w:p>
    <w:bookmarkEnd w:id="11"/>
    <w:bookmarkEnd w:id="12"/>
    <w:p w14:paraId="0C75BC8D" w14:textId="5148A502"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Pr>
          <w:rFonts w:ascii="Calibri" w:hAnsi="Calibri" w:cs="Calibri"/>
          <w:sz w:val="24"/>
          <w:szCs w:val="24"/>
        </w:rPr>
        <w:t>Rozporządzenie Ministra Kultury, Dziedzictwa Narodowego i Sportu z dnia 16</w:t>
      </w:r>
      <w:r w:rsidR="006E7EAF">
        <w:rPr>
          <w:rFonts w:ascii="Calibri" w:hAnsi="Calibri" w:cs="Calibri"/>
          <w:sz w:val="24"/>
          <w:szCs w:val="24"/>
        </w:rPr>
        <w:t> </w:t>
      </w:r>
      <w:r>
        <w:rPr>
          <w:rFonts w:ascii="Calibri" w:hAnsi="Calibri" w:cs="Calibri"/>
          <w:sz w:val="24"/>
          <w:szCs w:val="24"/>
        </w:rPr>
        <w:t>kwietnia 2021 r. zmieniające rozporządzenie w sprawie dotacji celowej na prace konserwatorskie lub restauratorskie przy zabytku wpisanym na Listę Skarbów Dziedzictwa oraz prace konserwatorskie, restauratorskie i roboty budowlane przy zabytku wpisanym do rejestru zabytków (Dz. U. z 2021 r. poz. 731)</w:t>
      </w:r>
    </w:p>
    <w:p w14:paraId="1BCF371B" w14:textId="726D89F6"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10 stycznia 2014</w:t>
      </w:r>
      <w:r w:rsidR="006E7EAF">
        <w:rPr>
          <w:rFonts w:ascii="Calibri" w:hAnsi="Calibri" w:cs="Calibri"/>
          <w:sz w:val="24"/>
          <w:szCs w:val="24"/>
        </w:rPr>
        <w:t> </w:t>
      </w:r>
      <w:r w:rsidRPr="006924D2">
        <w:rPr>
          <w:rFonts w:ascii="Calibri" w:hAnsi="Calibri" w:cs="Calibri"/>
          <w:sz w:val="24"/>
          <w:szCs w:val="24"/>
        </w:rPr>
        <w:t>r. w sprawie dotacji na badania archeologiczne (Dz. U. z 2014 r. poz. 110)</w:t>
      </w:r>
    </w:p>
    <w:p w14:paraId="7781BE07" w14:textId="6E222B8A"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26 czerwca 2012</w:t>
      </w:r>
      <w:r w:rsidR="006E7EAF">
        <w:rPr>
          <w:rFonts w:ascii="Calibri" w:hAnsi="Calibri" w:cs="Calibri"/>
          <w:sz w:val="24"/>
          <w:szCs w:val="24"/>
        </w:rPr>
        <w:t> </w:t>
      </w:r>
      <w:r w:rsidRPr="006924D2">
        <w:rPr>
          <w:rFonts w:ascii="Calibri" w:hAnsi="Calibri" w:cs="Calibri"/>
          <w:sz w:val="24"/>
          <w:szCs w:val="24"/>
        </w:rPr>
        <w:t>r. w sprawie zakresu zadań objętych mecenatem państwa w dziedzinie kultury, na które jednostki samorządu terytorialnego mogą otrzymywać dotacje, oraz</w:t>
      </w:r>
      <w:r w:rsidR="006E7EAF">
        <w:rPr>
          <w:rFonts w:ascii="Calibri" w:hAnsi="Calibri" w:cs="Calibri"/>
          <w:sz w:val="24"/>
          <w:szCs w:val="24"/>
        </w:rPr>
        <w:t> </w:t>
      </w:r>
      <w:r w:rsidRPr="006924D2">
        <w:rPr>
          <w:rFonts w:ascii="Calibri" w:hAnsi="Calibri" w:cs="Calibri"/>
          <w:sz w:val="24"/>
          <w:szCs w:val="24"/>
        </w:rPr>
        <w:t>sposobu i trybu przyznawania tych dotacji (Dz. U. z 2012 r. poz. 737)</w:t>
      </w:r>
    </w:p>
    <w:p w14:paraId="47640DBA" w14:textId="39C8DB83"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18 kwietnia 2011</w:t>
      </w:r>
      <w:r w:rsidR="006E7EAF">
        <w:rPr>
          <w:rFonts w:ascii="Calibri" w:hAnsi="Calibri" w:cs="Calibri"/>
          <w:sz w:val="24"/>
          <w:szCs w:val="24"/>
        </w:rPr>
        <w:t> </w:t>
      </w:r>
      <w:r w:rsidRPr="006924D2">
        <w:rPr>
          <w:rFonts w:ascii="Calibri" w:hAnsi="Calibri" w:cs="Calibri"/>
          <w:sz w:val="24"/>
          <w:szCs w:val="24"/>
        </w:rPr>
        <w:t>r.  w sprawie wywozu zabytków za granicę (Dz. U. z 2011 r. poz. 510)</w:t>
      </w:r>
    </w:p>
    <w:p w14:paraId="646F63B9" w14:textId="77777777"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z dnia 25 sierpnia 2004 r. w sprawie organizacji i sposobu ochrony zabytków na wypadek konfliktu zbrojnego i sytuacji kryzysowych (Dz. U. z 2004 r. poz. 2153)</w:t>
      </w:r>
    </w:p>
    <w:p w14:paraId="2051912B" w14:textId="77777777"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z dnia 9 lutego 2004 r. w sprawie wzoru znaku informacyjnego umieszczonego na zabytkach nieruchomych wpisanych do rejestru zabytków (Dz. U. z 2004 r. poz. 259)</w:t>
      </w:r>
    </w:p>
    <w:p w14:paraId="743AD3BE" w14:textId="77777777"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z dnia 1 kwietnia 2004 r. w sprawie nagród za odkrycie lub znalezienie zabytków archeologicznych (Dz. U. z 2004 r. poz. 650)</w:t>
      </w:r>
    </w:p>
    <w:p w14:paraId="2EA0C28D" w14:textId="359D254D" w:rsidR="00CE3F81" w:rsidRDefault="00CE3F81" w:rsidP="001313FD">
      <w:pPr>
        <w:pStyle w:val="Zwykytekst1"/>
        <w:jc w:val="both"/>
        <w:rPr>
          <w:rFonts w:ascii="Calibri" w:hAnsi="Calibri" w:cs="Calibri"/>
          <w:sz w:val="8"/>
          <w:szCs w:val="8"/>
        </w:rPr>
      </w:pPr>
    </w:p>
    <w:p w14:paraId="68ACD2C9" w14:textId="77777777" w:rsidR="00AE2423" w:rsidRPr="006924D2" w:rsidRDefault="00AE2423" w:rsidP="001313FD">
      <w:pPr>
        <w:pStyle w:val="Zwykytekst1"/>
        <w:jc w:val="both"/>
        <w:rPr>
          <w:rFonts w:ascii="Calibri" w:hAnsi="Calibri" w:cs="Calibri"/>
          <w:sz w:val="8"/>
          <w:szCs w:val="8"/>
        </w:rPr>
      </w:pPr>
    </w:p>
    <w:p w14:paraId="68546639" w14:textId="77777777" w:rsidR="00CE3F81" w:rsidRPr="006924D2" w:rsidRDefault="00CE3F81" w:rsidP="00AE2423">
      <w:pPr>
        <w:pStyle w:val="Zwykytekst1"/>
        <w:spacing w:before="120"/>
        <w:ind w:left="720"/>
        <w:jc w:val="both"/>
        <w:rPr>
          <w:rFonts w:ascii="Calibri" w:hAnsi="Calibri" w:cs="Calibri"/>
          <w:b/>
          <w:sz w:val="24"/>
          <w:szCs w:val="24"/>
        </w:rPr>
      </w:pPr>
      <w:r w:rsidRPr="006924D2">
        <w:rPr>
          <w:rFonts w:ascii="Calibri" w:hAnsi="Calibri" w:cs="Calibri"/>
          <w:b/>
          <w:sz w:val="24"/>
          <w:szCs w:val="24"/>
        </w:rPr>
        <w:t>Inne:</w:t>
      </w:r>
    </w:p>
    <w:p w14:paraId="08E29218" w14:textId="77777777" w:rsidR="00CE3F81" w:rsidRPr="006924D2" w:rsidRDefault="00CE3F81" w:rsidP="0005047E">
      <w:pPr>
        <w:pStyle w:val="Zwykytekst1"/>
        <w:spacing w:before="120"/>
        <w:ind w:left="851" w:hanging="284"/>
        <w:jc w:val="both"/>
        <w:rPr>
          <w:rFonts w:ascii="Calibri" w:hAnsi="Calibri" w:cs="Calibri"/>
          <w:sz w:val="24"/>
          <w:szCs w:val="24"/>
        </w:rPr>
      </w:pPr>
      <w:r w:rsidRPr="006924D2">
        <w:rPr>
          <w:rFonts w:ascii="Calibri" w:hAnsi="Calibri" w:cs="Calibri"/>
          <w:sz w:val="24"/>
          <w:szCs w:val="24"/>
        </w:rPr>
        <w:t>1) Europejska konwencja o ochronie dziedzictwa archeologicznego (poprawiona), sporządzona w La Valetta dnia 16 stycznia 1992 r. (Dz. U. z 1996 r. poz. 564)</w:t>
      </w:r>
    </w:p>
    <w:p w14:paraId="6986F36B" w14:textId="6E57510C" w:rsidR="001061FC" w:rsidRPr="002B6D82" w:rsidRDefault="00CE3F81" w:rsidP="002B6D82">
      <w:pPr>
        <w:pStyle w:val="Zwykytekst1"/>
        <w:spacing w:before="120"/>
        <w:ind w:left="851" w:hanging="284"/>
        <w:jc w:val="both"/>
        <w:rPr>
          <w:rFonts w:ascii="Calibri" w:hAnsi="Calibri" w:cs="Calibri"/>
          <w:sz w:val="24"/>
          <w:szCs w:val="24"/>
        </w:rPr>
      </w:pPr>
      <w:r w:rsidRPr="006924D2">
        <w:rPr>
          <w:rFonts w:ascii="Calibri" w:hAnsi="Calibri" w:cs="Calibri"/>
          <w:sz w:val="24"/>
          <w:szCs w:val="24"/>
        </w:rPr>
        <w:t>2) Konwencja w sprawie ochrony światowego dziedzictwa kulturalnego i naturalnego, przyjęta w Paryżu dnia 16 listopada 1972 r. (Dz. U. z 1976 r. poz. 190 i 191)</w:t>
      </w:r>
      <w:bookmarkStart w:id="13" w:name="_Hlk74947810"/>
    </w:p>
    <w:p w14:paraId="1B521516" w14:textId="77777777" w:rsidR="00CE3F81" w:rsidRPr="006924D2" w:rsidRDefault="00CE3F81" w:rsidP="0027127A">
      <w:pPr>
        <w:pStyle w:val="Nagwek2"/>
        <w:rPr>
          <w:rFonts w:ascii="Calibri" w:hAnsi="Calibri" w:cs="Calibri"/>
        </w:rPr>
      </w:pPr>
      <w:bookmarkStart w:id="14" w:name="_Toc105659538"/>
      <w:bookmarkEnd w:id="13"/>
      <w:r w:rsidRPr="006924D2">
        <w:rPr>
          <w:rFonts w:ascii="Calibri" w:hAnsi="Calibri" w:cs="Calibri"/>
          <w:szCs w:val="24"/>
        </w:rPr>
        <w:lastRenderedPageBreak/>
        <w:t xml:space="preserve">Zadania i kompetencje </w:t>
      </w:r>
      <w:r>
        <w:rPr>
          <w:rFonts w:ascii="Calibri" w:hAnsi="Calibri" w:cs="Calibri"/>
          <w:szCs w:val="24"/>
        </w:rPr>
        <w:t xml:space="preserve">gminy </w:t>
      </w:r>
      <w:r w:rsidRPr="006924D2">
        <w:rPr>
          <w:rFonts w:ascii="Calibri" w:hAnsi="Calibri" w:cs="Calibri"/>
          <w:szCs w:val="24"/>
        </w:rPr>
        <w:t xml:space="preserve">w zakresie ochrony zabytków </w:t>
      </w:r>
      <w:r>
        <w:rPr>
          <w:rFonts w:ascii="Calibri" w:hAnsi="Calibri" w:cs="Calibri"/>
          <w:szCs w:val="24"/>
        </w:rPr>
        <w:t>i opieki nad zabytkami</w:t>
      </w:r>
      <w:bookmarkEnd w:id="14"/>
    </w:p>
    <w:p w14:paraId="36FFAC02" w14:textId="77777777" w:rsidR="00CE3F81" w:rsidRPr="002B6D82" w:rsidRDefault="00CE3F81" w:rsidP="005336F5">
      <w:pPr>
        <w:rPr>
          <w:rFonts w:cs="Calibri"/>
          <w:sz w:val="8"/>
          <w:szCs w:val="8"/>
        </w:rPr>
      </w:pPr>
    </w:p>
    <w:p w14:paraId="0976995A" w14:textId="77777777" w:rsidR="00CE3F81" w:rsidRPr="006924D2" w:rsidRDefault="00CE3F81" w:rsidP="002A04EC">
      <w:pPr>
        <w:pStyle w:val="Zwykytekst1"/>
        <w:ind w:firstLine="426"/>
        <w:jc w:val="both"/>
        <w:rPr>
          <w:rFonts w:ascii="Calibri" w:hAnsi="Calibri" w:cs="Calibri"/>
          <w:sz w:val="24"/>
          <w:szCs w:val="24"/>
        </w:rPr>
      </w:pPr>
      <w:r w:rsidRPr="006924D2">
        <w:rPr>
          <w:rFonts w:ascii="Calibri" w:hAnsi="Calibri" w:cs="Calibri"/>
          <w:sz w:val="24"/>
          <w:szCs w:val="24"/>
        </w:rPr>
        <w:t xml:space="preserve">Zakres zadań i kompetencji samorządu </w:t>
      </w:r>
      <w:r>
        <w:rPr>
          <w:rFonts w:ascii="Calibri" w:hAnsi="Calibri" w:cs="Calibri"/>
          <w:sz w:val="24"/>
          <w:szCs w:val="24"/>
        </w:rPr>
        <w:t>gminnego</w:t>
      </w:r>
      <w:r w:rsidRPr="006924D2">
        <w:rPr>
          <w:rFonts w:ascii="Calibri" w:hAnsi="Calibri" w:cs="Calibri"/>
          <w:sz w:val="24"/>
          <w:szCs w:val="24"/>
        </w:rPr>
        <w:t xml:space="preserve"> w odniesieniu do problematyki ochrony dóbr kultury został uregulowany przede wszystkim w niżej wymienionych aktach prawnych:</w:t>
      </w:r>
    </w:p>
    <w:p w14:paraId="25E5D642" w14:textId="77777777" w:rsidR="00CE3F81" w:rsidRPr="006924D2" w:rsidRDefault="00CE3F81" w:rsidP="00E33A62">
      <w:pPr>
        <w:pStyle w:val="Zwykytekst1"/>
        <w:jc w:val="both"/>
        <w:rPr>
          <w:rFonts w:ascii="Calibri" w:hAnsi="Calibri" w:cs="Calibri"/>
          <w:sz w:val="24"/>
          <w:szCs w:val="24"/>
        </w:rPr>
      </w:pPr>
    </w:p>
    <w:p w14:paraId="7D595D2B" w14:textId="5E7B6766" w:rsidR="00CE3F81" w:rsidRPr="006924D2" w:rsidRDefault="00CE3F81" w:rsidP="009F39A3">
      <w:pPr>
        <w:pStyle w:val="Zwykytekst1"/>
        <w:numPr>
          <w:ilvl w:val="0"/>
          <w:numId w:val="18"/>
        </w:numPr>
        <w:ind w:left="426" w:hanging="426"/>
        <w:jc w:val="both"/>
        <w:rPr>
          <w:rFonts w:ascii="Calibri" w:hAnsi="Calibri" w:cs="Calibri"/>
          <w:sz w:val="24"/>
          <w:szCs w:val="24"/>
        </w:rPr>
      </w:pPr>
      <w:r w:rsidRPr="006924D2">
        <w:rPr>
          <w:rFonts w:ascii="Calibri" w:hAnsi="Calibri" w:cs="Calibri"/>
          <w:sz w:val="24"/>
          <w:szCs w:val="24"/>
        </w:rPr>
        <w:t xml:space="preserve">Ustawa z dnia </w:t>
      </w:r>
      <w:r>
        <w:rPr>
          <w:rFonts w:ascii="Calibri" w:hAnsi="Calibri" w:cs="Calibri"/>
          <w:sz w:val="24"/>
          <w:szCs w:val="24"/>
        </w:rPr>
        <w:t>8 marca</w:t>
      </w:r>
      <w:r w:rsidRPr="006924D2">
        <w:rPr>
          <w:rFonts w:ascii="Calibri" w:hAnsi="Calibri" w:cs="Calibri"/>
          <w:sz w:val="24"/>
          <w:szCs w:val="24"/>
        </w:rPr>
        <w:t xml:space="preserve"> 199</w:t>
      </w:r>
      <w:r>
        <w:rPr>
          <w:rFonts w:ascii="Calibri" w:hAnsi="Calibri" w:cs="Calibri"/>
          <w:sz w:val="24"/>
          <w:szCs w:val="24"/>
        </w:rPr>
        <w:t>0</w:t>
      </w:r>
      <w:r w:rsidRPr="006924D2">
        <w:rPr>
          <w:rFonts w:ascii="Calibri" w:hAnsi="Calibri" w:cs="Calibri"/>
          <w:sz w:val="24"/>
          <w:szCs w:val="24"/>
        </w:rPr>
        <w:t xml:space="preserve"> r. o samorządzie</w:t>
      </w:r>
      <w:r>
        <w:rPr>
          <w:rFonts w:ascii="Calibri" w:hAnsi="Calibri" w:cs="Calibri"/>
          <w:sz w:val="24"/>
          <w:szCs w:val="24"/>
        </w:rPr>
        <w:t xml:space="preserve"> gminnym</w:t>
      </w:r>
      <w:r w:rsidRPr="006924D2">
        <w:rPr>
          <w:rFonts w:ascii="Calibri" w:hAnsi="Calibri" w:cs="Calibri"/>
          <w:sz w:val="24"/>
          <w:szCs w:val="24"/>
        </w:rPr>
        <w:t xml:space="preserve"> (t.j. Dz. U. z 20</w:t>
      </w:r>
      <w:r>
        <w:rPr>
          <w:rFonts w:ascii="Calibri" w:hAnsi="Calibri" w:cs="Calibri"/>
          <w:sz w:val="24"/>
          <w:szCs w:val="24"/>
        </w:rPr>
        <w:t>2</w:t>
      </w:r>
      <w:r w:rsidR="005137D7">
        <w:rPr>
          <w:rFonts w:ascii="Calibri" w:hAnsi="Calibri" w:cs="Calibri"/>
          <w:sz w:val="24"/>
          <w:szCs w:val="24"/>
        </w:rPr>
        <w:t>2</w:t>
      </w:r>
      <w:r w:rsidRPr="006924D2">
        <w:rPr>
          <w:rFonts w:ascii="Calibri" w:hAnsi="Calibri" w:cs="Calibri"/>
          <w:sz w:val="24"/>
          <w:szCs w:val="24"/>
        </w:rPr>
        <w:t xml:space="preserve"> r. poz. </w:t>
      </w:r>
      <w:r w:rsidR="005137D7">
        <w:rPr>
          <w:rFonts w:ascii="Calibri" w:hAnsi="Calibri" w:cs="Calibri"/>
          <w:sz w:val="24"/>
          <w:szCs w:val="24"/>
        </w:rPr>
        <w:t xml:space="preserve">559 </w:t>
      </w:r>
      <w:r w:rsidR="00F61B52">
        <w:rPr>
          <w:rFonts w:ascii="Calibri" w:hAnsi="Calibri" w:cs="Calibri"/>
          <w:sz w:val="24"/>
          <w:szCs w:val="24"/>
        </w:rPr>
        <w:t>ze zm.</w:t>
      </w:r>
      <w:r w:rsidR="006F30D7">
        <w:rPr>
          <w:rFonts w:ascii="Calibri" w:hAnsi="Calibri" w:cs="Calibri"/>
          <w:sz w:val="24"/>
          <w:szCs w:val="24"/>
        </w:rPr>
        <w:t>)</w:t>
      </w:r>
    </w:p>
    <w:p w14:paraId="6858277D" w14:textId="77777777" w:rsidR="00CE3F81" w:rsidRPr="006924D2" w:rsidRDefault="00CE3F81" w:rsidP="00DD224B">
      <w:pPr>
        <w:pStyle w:val="Zwykytekst1"/>
        <w:ind w:left="426"/>
        <w:jc w:val="both"/>
        <w:rPr>
          <w:rFonts w:ascii="Calibri" w:hAnsi="Calibri" w:cs="Calibri"/>
          <w:sz w:val="24"/>
          <w:szCs w:val="24"/>
        </w:rPr>
      </w:pPr>
      <w:r>
        <w:rPr>
          <w:rFonts w:ascii="Calibri" w:hAnsi="Calibri" w:cs="Calibri"/>
          <w:sz w:val="24"/>
          <w:szCs w:val="24"/>
        </w:rPr>
        <w:t>Art. 7 ust. 1 pkt 9 stanowi, że do zadań własnych gminy należy zaspokajanie zbiorowych potrzeb wspólnoty, w szczególności zadania te obejmują m. in sprawy kultury oraz ochrony zabytków i opieki nad zabytkami.</w:t>
      </w:r>
    </w:p>
    <w:p w14:paraId="4601AB9F" w14:textId="77777777" w:rsidR="00CE3F81" w:rsidRPr="006924D2" w:rsidRDefault="00CE3F81" w:rsidP="004D290C">
      <w:pPr>
        <w:pStyle w:val="Zwykytekst1"/>
        <w:jc w:val="both"/>
        <w:rPr>
          <w:rFonts w:ascii="Calibri" w:hAnsi="Calibri" w:cs="Calibri"/>
          <w:sz w:val="24"/>
          <w:szCs w:val="24"/>
        </w:rPr>
      </w:pPr>
    </w:p>
    <w:p w14:paraId="4921CF4C" w14:textId="56ED6A99" w:rsidR="00CE3F81" w:rsidRDefault="00CE3F81" w:rsidP="00533A5D">
      <w:pPr>
        <w:pStyle w:val="Zwykytekst1"/>
        <w:numPr>
          <w:ilvl w:val="0"/>
          <w:numId w:val="18"/>
        </w:numPr>
        <w:ind w:left="426" w:hanging="426"/>
        <w:jc w:val="both"/>
        <w:rPr>
          <w:rFonts w:ascii="Calibri" w:hAnsi="Calibri" w:cs="Calibri"/>
          <w:sz w:val="24"/>
          <w:szCs w:val="24"/>
        </w:rPr>
      </w:pPr>
      <w:r w:rsidRPr="006924D2">
        <w:rPr>
          <w:rFonts w:ascii="Calibri" w:hAnsi="Calibri" w:cs="Calibri"/>
          <w:sz w:val="24"/>
          <w:szCs w:val="24"/>
        </w:rPr>
        <w:t>Ustawa z dnia 23 lipca 2003 r. o ochronie zabytków i opiece nad zabytkami (t.j. Dz. U. z 20</w:t>
      </w:r>
      <w:r>
        <w:rPr>
          <w:rFonts w:ascii="Calibri" w:hAnsi="Calibri" w:cs="Calibri"/>
          <w:sz w:val="24"/>
          <w:szCs w:val="24"/>
        </w:rPr>
        <w:t>2</w:t>
      </w:r>
      <w:r w:rsidR="005137D7">
        <w:rPr>
          <w:rFonts w:ascii="Calibri" w:hAnsi="Calibri" w:cs="Calibri"/>
          <w:sz w:val="24"/>
          <w:szCs w:val="24"/>
        </w:rPr>
        <w:t>2</w:t>
      </w:r>
      <w:r w:rsidRPr="006924D2">
        <w:rPr>
          <w:rFonts w:ascii="Calibri" w:hAnsi="Calibri" w:cs="Calibri"/>
          <w:sz w:val="24"/>
          <w:szCs w:val="24"/>
        </w:rPr>
        <w:t xml:space="preserve"> r. poz. </w:t>
      </w:r>
      <w:r w:rsidR="005137D7">
        <w:rPr>
          <w:rFonts w:ascii="Calibri" w:hAnsi="Calibri" w:cs="Calibri"/>
          <w:sz w:val="24"/>
          <w:szCs w:val="24"/>
        </w:rPr>
        <w:t>840</w:t>
      </w:r>
      <w:r w:rsidRPr="006924D2">
        <w:rPr>
          <w:rFonts w:ascii="Calibri" w:hAnsi="Calibri" w:cs="Calibri"/>
          <w:sz w:val="24"/>
          <w:szCs w:val="24"/>
        </w:rPr>
        <w:t>)</w:t>
      </w:r>
    </w:p>
    <w:p w14:paraId="311A7CF6" w14:textId="77777777" w:rsidR="00CE3F81" w:rsidRPr="004C5130" w:rsidRDefault="00CE3F81" w:rsidP="00891366">
      <w:pPr>
        <w:pStyle w:val="Zwykytekst1"/>
        <w:ind w:left="426"/>
        <w:jc w:val="both"/>
        <w:rPr>
          <w:rFonts w:ascii="Calibri" w:hAnsi="Calibri" w:cs="Calibri"/>
          <w:sz w:val="12"/>
          <w:szCs w:val="12"/>
        </w:rPr>
      </w:pPr>
    </w:p>
    <w:p w14:paraId="6038C7DA" w14:textId="77777777" w:rsidR="00CE3F81" w:rsidRPr="00B06B18" w:rsidRDefault="00CE3F81" w:rsidP="00B06B18">
      <w:pPr>
        <w:pStyle w:val="Akapitzlist"/>
        <w:numPr>
          <w:ilvl w:val="0"/>
          <w:numId w:val="14"/>
        </w:numPr>
        <w:tabs>
          <w:tab w:val="left" w:pos="709"/>
          <w:tab w:val="left" w:pos="851"/>
          <w:tab w:val="left" w:pos="2520"/>
        </w:tabs>
        <w:suppressAutoHyphens/>
        <w:autoSpaceDE w:val="0"/>
        <w:spacing w:after="0"/>
        <w:ind w:left="709" w:hanging="283"/>
        <w:jc w:val="both"/>
        <w:rPr>
          <w:rFonts w:cs="Calibri"/>
          <w:i/>
          <w:sz w:val="24"/>
          <w:szCs w:val="24"/>
        </w:rPr>
      </w:pPr>
      <w:r w:rsidRPr="00B06B18">
        <w:rPr>
          <w:rFonts w:cs="Calibri"/>
          <w:b/>
          <w:bCs/>
          <w:sz w:val="24"/>
          <w:szCs w:val="24"/>
        </w:rPr>
        <w:t>art. 16 ust. 1</w:t>
      </w:r>
      <w:r>
        <w:rPr>
          <w:rFonts w:cs="Calibri"/>
          <w:sz w:val="24"/>
          <w:szCs w:val="24"/>
        </w:rPr>
        <w:t xml:space="preserve"> stanowi, że rada gminy</w:t>
      </w:r>
      <w:r w:rsidRPr="00B06B18">
        <w:rPr>
          <w:rFonts w:cs="Calibri"/>
          <w:sz w:val="24"/>
          <w:szCs w:val="24"/>
        </w:rPr>
        <w:t xml:space="preserve">, po zasięgnięciu opinii wojewódzkiego konserwatora zabytków, na podstawie uchwały, może utworzyć park kulturowy </w:t>
      </w:r>
      <w:r w:rsidRPr="00B06B18">
        <w:rPr>
          <w:rFonts w:cs="Calibri"/>
          <w:iCs/>
          <w:sz w:val="24"/>
          <w:szCs w:val="24"/>
        </w:rPr>
        <w:t>w</w:t>
      </w:r>
      <w:r>
        <w:rPr>
          <w:rFonts w:cs="Calibri"/>
          <w:iCs/>
          <w:sz w:val="24"/>
          <w:szCs w:val="24"/>
        </w:rPr>
        <w:t> </w:t>
      </w:r>
      <w:r w:rsidRPr="00B06B18">
        <w:rPr>
          <w:rFonts w:cs="Calibri"/>
          <w:iCs/>
          <w:sz w:val="24"/>
          <w:szCs w:val="24"/>
        </w:rPr>
        <w:t>celu ochrony krajobrazu kulturowego oraz zachowania wyróżniających się krajobrazowo terenów z</w:t>
      </w:r>
      <w:r>
        <w:rPr>
          <w:rFonts w:cs="Calibri"/>
          <w:iCs/>
          <w:sz w:val="24"/>
          <w:szCs w:val="24"/>
        </w:rPr>
        <w:t> </w:t>
      </w:r>
      <w:r w:rsidRPr="00B06B18">
        <w:rPr>
          <w:rFonts w:cs="Calibri"/>
          <w:iCs/>
          <w:sz w:val="24"/>
          <w:szCs w:val="24"/>
        </w:rPr>
        <w:t>zabytkami nieruchomymi charakterystycznymi dla</w:t>
      </w:r>
      <w:r>
        <w:rPr>
          <w:rFonts w:cs="Calibri"/>
          <w:iCs/>
          <w:sz w:val="24"/>
          <w:szCs w:val="24"/>
        </w:rPr>
        <w:t> </w:t>
      </w:r>
      <w:r w:rsidRPr="00B06B18">
        <w:rPr>
          <w:rFonts w:cs="Calibri"/>
          <w:iCs/>
          <w:sz w:val="24"/>
          <w:szCs w:val="24"/>
        </w:rPr>
        <w:t>miejscowej tradycji budowlanej i</w:t>
      </w:r>
      <w:r>
        <w:rPr>
          <w:rFonts w:cs="Calibri"/>
          <w:iCs/>
          <w:sz w:val="24"/>
          <w:szCs w:val="24"/>
        </w:rPr>
        <w:t> </w:t>
      </w:r>
      <w:r w:rsidRPr="00B06B18">
        <w:rPr>
          <w:rFonts w:cs="Calibri"/>
          <w:iCs/>
          <w:sz w:val="24"/>
          <w:szCs w:val="24"/>
        </w:rPr>
        <w:t>osadniczej;</w:t>
      </w:r>
    </w:p>
    <w:p w14:paraId="7D57D1E7" w14:textId="77777777" w:rsidR="00CE3F81" w:rsidRPr="004C5130" w:rsidRDefault="00CE3F81" w:rsidP="001A2345">
      <w:pPr>
        <w:pStyle w:val="Akapitzlist"/>
        <w:tabs>
          <w:tab w:val="left" w:pos="709"/>
          <w:tab w:val="left" w:pos="851"/>
          <w:tab w:val="left" w:pos="2520"/>
        </w:tabs>
        <w:suppressAutoHyphens/>
        <w:autoSpaceDE w:val="0"/>
        <w:spacing w:after="0"/>
        <w:ind w:left="709"/>
        <w:jc w:val="both"/>
        <w:rPr>
          <w:rFonts w:cs="Calibri"/>
          <w:sz w:val="12"/>
          <w:szCs w:val="12"/>
        </w:rPr>
      </w:pPr>
    </w:p>
    <w:p w14:paraId="2D1C97B6" w14:textId="77777777" w:rsidR="00CE3F81" w:rsidRDefault="00CE3F81" w:rsidP="00B06B18">
      <w:pPr>
        <w:pStyle w:val="Zwykytekst1"/>
        <w:numPr>
          <w:ilvl w:val="0"/>
          <w:numId w:val="19"/>
        </w:numPr>
        <w:ind w:left="709" w:hanging="283"/>
        <w:jc w:val="both"/>
        <w:rPr>
          <w:rFonts w:ascii="Calibri" w:hAnsi="Calibri" w:cs="Calibri"/>
          <w:sz w:val="24"/>
          <w:szCs w:val="24"/>
        </w:rPr>
      </w:pPr>
      <w:r>
        <w:rPr>
          <w:rFonts w:ascii="Calibri" w:hAnsi="Calibri" w:cs="Calibri"/>
          <w:sz w:val="24"/>
          <w:szCs w:val="24"/>
        </w:rPr>
        <w:t xml:space="preserve">zgodnie z </w:t>
      </w:r>
      <w:r w:rsidRPr="0066292C">
        <w:rPr>
          <w:rFonts w:ascii="Calibri" w:hAnsi="Calibri" w:cs="Calibri"/>
          <w:b/>
          <w:bCs/>
          <w:sz w:val="24"/>
          <w:szCs w:val="24"/>
        </w:rPr>
        <w:t>art. 17</w:t>
      </w:r>
      <w:r>
        <w:rPr>
          <w:rFonts w:ascii="Calibri" w:hAnsi="Calibri" w:cs="Calibri"/>
          <w:sz w:val="24"/>
          <w:szCs w:val="24"/>
        </w:rPr>
        <w:t xml:space="preserve"> na terenie parku kulturowego lub jego części mogą być ustanowione zakazy i ograniczenia dotyczące:</w:t>
      </w:r>
    </w:p>
    <w:p w14:paraId="3CF4E048"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prowadzenia robót budowlanych oraz działalności przemysłowej, rolniczej, hodowlanej, handlowej lub usługowej;</w:t>
      </w:r>
    </w:p>
    <w:p w14:paraId="194D08B8"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zmiany sposobu korzystania z zabytków nieruchomych;</w:t>
      </w:r>
    </w:p>
    <w:p w14:paraId="3B543729"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umieszczani tablic, napisów, ogłoszeń reklamowych oraz innych znaków niezwiązanych z ochroną parku kulturowego, z wyjątkiem znaków drogowych i znaków związanych z ochroną porządku i bezpieczeństwa publicznego oraz znaków umieszczanych przez starostę na zabytkach nieruchomych wpisanych do rejestru informujących o tym, ze zabytki te podlegają ochronie;</w:t>
      </w:r>
    </w:p>
    <w:p w14:paraId="28D50234"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zasad i warunków sytuowania obiektów małej architektury;</w:t>
      </w:r>
    </w:p>
    <w:p w14:paraId="0EC2445C"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składowania lub magazynowania odpadów.</w:t>
      </w:r>
    </w:p>
    <w:p w14:paraId="4DC52B21" w14:textId="77777777" w:rsidR="00CE3F81" w:rsidRPr="004C5130" w:rsidRDefault="00CE3F81" w:rsidP="00B06B18">
      <w:pPr>
        <w:pStyle w:val="Zwykytekst1"/>
        <w:ind w:left="709"/>
        <w:jc w:val="both"/>
        <w:rPr>
          <w:rFonts w:ascii="Calibri" w:hAnsi="Calibri" w:cs="Calibri"/>
          <w:sz w:val="12"/>
          <w:szCs w:val="12"/>
        </w:rPr>
      </w:pPr>
    </w:p>
    <w:p w14:paraId="417A759F" w14:textId="5BFFEAD7" w:rsidR="00DD2A8F" w:rsidRPr="00BE053B" w:rsidRDefault="00CE3F81" w:rsidP="00BE053B">
      <w:pPr>
        <w:pStyle w:val="Zwykytekst1"/>
        <w:numPr>
          <w:ilvl w:val="0"/>
          <w:numId w:val="19"/>
        </w:numPr>
        <w:ind w:left="709" w:hanging="283"/>
        <w:jc w:val="both"/>
        <w:rPr>
          <w:rFonts w:ascii="Calibri" w:hAnsi="Calibri" w:cs="Calibri"/>
          <w:sz w:val="24"/>
          <w:szCs w:val="24"/>
        </w:rPr>
      </w:pPr>
      <w:r w:rsidRPr="00F9280E">
        <w:rPr>
          <w:rFonts w:ascii="Calibri" w:hAnsi="Calibri" w:cs="Calibri"/>
          <w:b/>
          <w:bCs/>
          <w:sz w:val="24"/>
          <w:szCs w:val="24"/>
        </w:rPr>
        <w:t>art. 18</w:t>
      </w:r>
      <w:r>
        <w:rPr>
          <w:rFonts w:ascii="Calibri" w:hAnsi="Calibri" w:cs="Calibri"/>
          <w:sz w:val="24"/>
          <w:szCs w:val="24"/>
        </w:rPr>
        <w:t xml:space="preserve"> zakłada obowiązek uwzględniania ochrony zabytków i opieki nad zabytkami przy sporządzaniu i aktualizacji strategii rozwoju gminy, studium uwarunkowań i</w:t>
      </w:r>
      <w:r w:rsidR="00A214C4">
        <w:rPr>
          <w:rFonts w:ascii="Calibri" w:hAnsi="Calibri" w:cs="Calibri"/>
          <w:sz w:val="24"/>
          <w:szCs w:val="24"/>
        </w:rPr>
        <w:t> </w:t>
      </w:r>
      <w:r>
        <w:rPr>
          <w:rFonts w:ascii="Calibri" w:hAnsi="Calibri" w:cs="Calibri"/>
          <w:sz w:val="24"/>
          <w:szCs w:val="24"/>
        </w:rPr>
        <w:t>kierunków zagospodarowania przestrzennego gminy, miejscowych planów zagospodarowania przestrzennego, decyzji o ustaleniu lokalizacji inwestycji celu publicznego, decyzji o warunkach zabudowy.</w:t>
      </w:r>
    </w:p>
    <w:p w14:paraId="16309D9B" w14:textId="77777777" w:rsidR="00BE053B" w:rsidRPr="004C5130" w:rsidRDefault="00BE053B" w:rsidP="007C08DE">
      <w:pPr>
        <w:pStyle w:val="Zwykytekst1"/>
        <w:jc w:val="both"/>
        <w:rPr>
          <w:rFonts w:ascii="Calibri" w:hAnsi="Calibri" w:cs="Calibri"/>
          <w:sz w:val="12"/>
          <w:szCs w:val="12"/>
        </w:rPr>
      </w:pPr>
    </w:p>
    <w:p w14:paraId="00D8C07C" w14:textId="77777777" w:rsidR="00CE3F81" w:rsidRPr="00BF3AFC" w:rsidRDefault="00CE3F81" w:rsidP="00BF3AFC">
      <w:pPr>
        <w:pStyle w:val="Zwykytekst1"/>
        <w:numPr>
          <w:ilvl w:val="0"/>
          <w:numId w:val="19"/>
        </w:numPr>
        <w:ind w:left="709" w:hanging="283"/>
        <w:jc w:val="both"/>
        <w:rPr>
          <w:rFonts w:ascii="Calibri" w:hAnsi="Calibri" w:cs="Calibri"/>
          <w:sz w:val="24"/>
          <w:szCs w:val="24"/>
        </w:rPr>
      </w:pPr>
      <w:r w:rsidRPr="007C08DE">
        <w:rPr>
          <w:rFonts w:ascii="Calibri" w:hAnsi="Calibri" w:cs="Calibri"/>
          <w:sz w:val="24"/>
          <w:szCs w:val="24"/>
        </w:rPr>
        <w:t>zgodnie z</w:t>
      </w:r>
      <w:r>
        <w:rPr>
          <w:rFonts w:ascii="Calibri" w:hAnsi="Calibri" w:cs="Calibri"/>
          <w:b/>
          <w:bCs/>
          <w:sz w:val="24"/>
          <w:szCs w:val="24"/>
        </w:rPr>
        <w:t xml:space="preserve"> art. 19:</w:t>
      </w:r>
    </w:p>
    <w:p w14:paraId="165CFD10" w14:textId="77777777" w:rsidR="00CE3F81" w:rsidRDefault="00CE3F81" w:rsidP="00BF3AFC">
      <w:pPr>
        <w:pStyle w:val="Zwykytekst1"/>
        <w:ind w:left="709"/>
        <w:jc w:val="both"/>
        <w:rPr>
          <w:rFonts w:ascii="Calibri" w:hAnsi="Calibri" w:cs="Calibri"/>
          <w:sz w:val="24"/>
          <w:szCs w:val="24"/>
        </w:rPr>
      </w:pPr>
      <w:r>
        <w:rPr>
          <w:rFonts w:ascii="Calibri" w:hAnsi="Calibri" w:cs="Calibri"/>
          <w:sz w:val="24"/>
          <w:szCs w:val="24"/>
        </w:rPr>
        <w:t xml:space="preserve">- w studium </w:t>
      </w:r>
      <w:bookmarkStart w:id="15" w:name="_Hlk75105376"/>
      <w:r>
        <w:rPr>
          <w:rFonts w:ascii="Calibri" w:hAnsi="Calibri" w:cs="Calibri"/>
          <w:sz w:val="24"/>
          <w:szCs w:val="24"/>
        </w:rPr>
        <w:t xml:space="preserve">uwarunkowań i kierunków zagospodarowania przestrzennego gminy oraz  w miejscowym planie zagospodarowania przestrzennego </w:t>
      </w:r>
      <w:bookmarkStart w:id="16" w:name="_Hlk75104762"/>
      <w:bookmarkEnd w:id="15"/>
      <w:r>
        <w:rPr>
          <w:rFonts w:ascii="Calibri" w:hAnsi="Calibri" w:cs="Calibri"/>
          <w:sz w:val="24"/>
          <w:szCs w:val="24"/>
        </w:rPr>
        <w:t>uwzględnia się  w szczególności ochronę:</w:t>
      </w:r>
    </w:p>
    <w:p w14:paraId="08650225" w14:textId="77777777" w:rsidR="00CE3F81" w:rsidRDefault="00CE3F81" w:rsidP="00385BC5">
      <w:pPr>
        <w:pStyle w:val="Zwykytekst1"/>
        <w:numPr>
          <w:ilvl w:val="0"/>
          <w:numId w:val="39"/>
        </w:numPr>
        <w:jc w:val="both"/>
        <w:rPr>
          <w:rFonts w:ascii="Calibri" w:hAnsi="Calibri" w:cs="Calibri"/>
          <w:sz w:val="24"/>
          <w:szCs w:val="24"/>
        </w:rPr>
      </w:pPr>
      <w:r w:rsidRPr="00C058CD">
        <w:rPr>
          <w:rFonts w:ascii="Calibri" w:hAnsi="Calibri" w:cs="Calibri"/>
          <w:sz w:val="24"/>
          <w:szCs w:val="24"/>
        </w:rPr>
        <w:t>zabytków nieruchomych wpisanych do rejestru oraz ich otoczenia;</w:t>
      </w:r>
    </w:p>
    <w:p w14:paraId="260FEE51" w14:textId="77777777" w:rsidR="00CE3F81" w:rsidRDefault="00CE3F81" w:rsidP="00385BC5">
      <w:pPr>
        <w:pStyle w:val="Zwykytekst1"/>
        <w:numPr>
          <w:ilvl w:val="0"/>
          <w:numId w:val="39"/>
        </w:numPr>
        <w:jc w:val="both"/>
        <w:rPr>
          <w:rFonts w:ascii="Calibri" w:hAnsi="Calibri" w:cs="Calibri"/>
          <w:sz w:val="24"/>
          <w:szCs w:val="24"/>
        </w:rPr>
      </w:pPr>
      <w:r w:rsidRPr="00C058CD">
        <w:rPr>
          <w:rFonts w:ascii="Calibri" w:hAnsi="Calibri" w:cs="Calibri"/>
          <w:sz w:val="24"/>
          <w:szCs w:val="24"/>
        </w:rPr>
        <w:t>innych zabytków nieruchomych, znajdujących się w gminnej ewidencji zabytków;</w:t>
      </w:r>
    </w:p>
    <w:bookmarkEnd w:id="16"/>
    <w:p w14:paraId="4C366358" w14:textId="77777777" w:rsidR="00CE3F81" w:rsidRPr="00C058CD" w:rsidRDefault="00CE3F81" w:rsidP="00385BC5">
      <w:pPr>
        <w:pStyle w:val="Zwykytekst1"/>
        <w:numPr>
          <w:ilvl w:val="0"/>
          <w:numId w:val="39"/>
        </w:numPr>
        <w:jc w:val="both"/>
        <w:rPr>
          <w:rFonts w:ascii="Calibri" w:hAnsi="Calibri" w:cs="Calibri"/>
          <w:sz w:val="24"/>
          <w:szCs w:val="24"/>
        </w:rPr>
      </w:pPr>
      <w:r w:rsidRPr="00C058CD">
        <w:rPr>
          <w:rFonts w:ascii="Calibri" w:hAnsi="Calibri" w:cs="Calibri"/>
          <w:sz w:val="24"/>
          <w:szCs w:val="24"/>
        </w:rPr>
        <w:t>parków kulturowych.</w:t>
      </w:r>
    </w:p>
    <w:p w14:paraId="5D8DF4DB" w14:textId="77777777" w:rsidR="00CE3F81" w:rsidRPr="00300791" w:rsidRDefault="00CE3F81" w:rsidP="006E7EAF">
      <w:pPr>
        <w:pStyle w:val="Zwykytekst1"/>
        <w:ind w:left="709"/>
        <w:jc w:val="both"/>
        <w:rPr>
          <w:rFonts w:ascii="Calibri" w:hAnsi="Calibri" w:cs="Calibri"/>
          <w:sz w:val="24"/>
          <w:szCs w:val="24"/>
        </w:rPr>
      </w:pPr>
      <w:r w:rsidRPr="00300791">
        <w:rPr>
          <w:rFonts w:ascii="Calibri" w:hAnsi="Calibri" w:cs="Calibri"/>
          <w:sz w:val="24"/>
          <w:szCs w:val="24"/>
        </w:rPr>
        <w:t>- w decyzji o ustaleniu lokalizacji inwestycji celu publicznego, decyzji o warunkach zabudowy uwzględnia się  w szczególności ochronę:</w:t>
      </w:r>
    </w:p>
    <w:p w14:paraId="29F75B76" w14:textId="77777777" w:rsidR="00CE3F81" w:rsidRPr="00300791" w:rsidRDefault="00CE3F81" w:rsidP="00385BC5">
      <w:pPr>
        <w:pStyle w:val="Zwykytekst1"/>
        <w:numPr>
          <w:ilvl w:val="0"/>
          <w:numId w:val="38"/>
        </w:numPr>
        <w:jc w:val="both"/>
        <w:rPr>
          <w:rFonts w:ascii="Calibri" w:hAnsi="Calibri" w:cs="Calibri"/>
          <w:sz w:val="24"/>
          <w:szCs w:val="24"/>
        </w:rPr>
      </w:pPr>
      <w:r w:rsidRPr="00300791">
        <w:rPr>
          <w:rFonts w:ascii="Calibri" w:hAnsi="Calibri" w:cs="Calibri"/>
          <w:sz w:val="24"/>
          <w:szCs w:val="24"/>
        </w:rPr>
        <w:t>zabytków nieruchomych wpisanych do rejestru i ich otoczenia;</w:t>
      </w:r>
    </w:p>
    <w:p w14:paraId="117C98E9" w14:textId="77777777" w:rsidR="00CE3F81" w:rsidRPr="00300791" w:rsidRDefault="00CE3F81" w:rsidP="00385BC5">
      <w:pPr>
        <w:pStyle w:val="Zwykytekst1"/>
        <w:numPr>
          <w:ilvl w:val="0"/>
          <w:numId w:val="38"/>
        </w:numPr>
        <w:jc w:val="both"/>
        <w:rPr>
          <w:rFonts w:ascii="Calibri" w:hAnsi="Calibri" w:cs="Calibri"/>
          <w:sz w:val="24"/>
          <w:szCs w:val="24"/>
        </w:rPr>
      </w:pPr>
      <w:r w:rsidRPr="00300791">
        <w:rPr>
          <w:rFonts w:ascii="Calibri" w:hAnsi="Calibri" w:cs="Calibri"/>
          <w:sz w:val="24"/>
          <w:szCs w:val="24"/>
        </w:rPr>
        <w:t xml:space="preserve">innych </w:t>
      </w:r>
      <w:bookmarkStart w:id="17" w:name="_Hlk75105202"/>
      <w:r w:rsidRPr="00300791">
        <w:rPr>
          <w:rFonts w:ascii="Calibri" w:hAnsi="Calibri" w:cs="Calibri"/>
          <w:sz w:val="24"/>
          <w:szCs w:val="24"/>
        </w:rPr>
        <w:t>zabytków nieruchomych, znajdujących się w gminnej ewidencji zabytków.</w:t>
      </w:r>
    </w:p>
    <w:bookmarkEnd w:id="17"/>
    <w:p w14:paraId="7402CA5B" w14:textId="77777777" w:rsidR="00CE3F81" w:rsidRPr="00300791" w:rsidRDefault="00CE3F81" w:rsidP="006E7EAF">
      <w:pPr>
        <w:pStyle w:val="Zwykytekst1"/>
        <w:jc w:val="both"/>
        <w:rPr>
          <w:rFonts w:ascii="Calibri" w:hAnsi="Calibri" w:cs="Calibri"/>
          <w:sz w:val="24"/>
          <w:szCs w:val="24"/>
        </w:rPr>
      </w:pPr>
      <w:r w:rsidRPr="00300791">
        <w:rPr>
          <w:rFonts w:ascii="Calibri" w:hAnsi="Calibri" w:cs="Calibri"/>
          <w:sz w:val="24"/>
          <w:szCs w:val="24"/>
        </w:rPr>
        <w:lastRenderedPageBreak/>
        <w:t xml:space="preserve">             - w uchwale określającej zasady i warunki sytuowania obiektów małej architektury, </w:t>
      </w:r>
    </w:p>
    <w:p w14:paraId="2A19E93D" w14:textId="77777777" w:rsidR="00CE3F81" w:rsidRPr="00C058CD" w:rsidRDefault="00CE3F81" w:rsidP="006E7EAF">
      <w:pPr>
        <w:pStyle w:val="Akapitzlist"/>
        <w:jc w:val="both"/>
        <w:rPr>
          <w:rFonts w:cs="Calibri"/>
          <w:sz w:val="24"/>
          <w:szCs w:val="24"/>
        </w:rPr>
      </w:pPr>
      <w:r w:rsidRPr="00C058CD">
        <w:rPr>
          <w:rFonts w:cs="Calibri"/>
          <w:sz w:val="24"/>
          <w:szCs w:val="24"/>
        </w:rPr>
        <w:t>tablic i urządzeń reklamowych oraz ogrodzeń uwzględnia się w szczególności:</w:t>
      </w:r>
    </w:p>
    <w:p w14:paraId="3F159D74" w14:textId="77777777" w:rsidR="00CE3F81" w:rsidRDefault="00CE3F81" w:rsidP="00385BC5">
      <w:pPr>
        <w:pStyle w:val="Akapitzlist"/>
        <w:numPr>
          <w:ilvl w:val="0"/>
          <w:numId w:val="40"/>
        </w:numPr>
        <w:jc w:val="both"/>
        <w:rPr>
          <w:rFonts w:cs="Calibri"/>
          <w:sz w:val="24"/>
          <w:szCs w:val="24"/>
        </w:rPr>
      </w:pPr>
      <w:r w:rsidRPr="00C058CD">
        <w:rPr>
          <w:rFonts w:cs="Calibri"/>
          <w:sz w:val="24"/>
          <w:szCs w:val="24"/>
        </w:rPr>
        <w:t>ochronę zabytków nieruchomych wpisanych do rejestru i ich otoczenia;</w:t>
      </w:r>
    </w:p>
    <w:p w14:paraId="3B46523E" w14:textId="77777777" w:rsidR="00CE3F81" w:rsidRPr="00C058CD" w:rsidRDefault="00CE3F81" w:rsidP="00385BC5">
      <w:pPr>
        <w:pStyle w:val="Akapitzlist"/>
        <w:numPr>
          <w:ilvl w:val="0"/>
          <w:numId w:val="40"/>
        </w:numPr>
        <w:jc w:val="both"/>
        <w:rPr>
          <w:rFonts w:cs="Calibri"/>
          <w:sz w:val="24"/>
          <w:szCs w:val="24"/>
        </w:rPr>
      </w:pPr>
      <w:r>
        <w:rPr>
          <w:rFonts w:cs="Calibri"/>
          <w:sz w:val="24"/>
          <w:szCs w:val="24"/>
        </w:rPr>
        <w:t xml:space="preserve">ochronę </w:t>
      </w:r>
      <w:r w:rsidRPr="00C058CD">
        <w:rPr>
          <w:rFonts w:cs="Calibri"/>
          <w:sz w:val="24"/>
          <w:szCs w:val="24"/>
        </w:rPr>
        <w:t>zabytków nieruchomych, znajdujących się w gminnej ewidencji zabytków;</w:t>
      </w:r>
    </w:p>
    <w:p w14:paraId="13CDEBF8" w14:textId="77777777" w:rsidR="00CE3F81" w:rsidRDefault="00CE3F81" w:rsidP="00385BC5">
      <w:pPr>
        <w:pStyle w:val="Akapitzlist"/>
        <w:numPr>
          <w:ilvl w:val="0"/>
          <w:numId w:val="40"/>
        </w:numPr>
        <w:jc w:val="both"/>
        <w:rPr>
          <w:rFonts w:cs="Calibri"/>
          <w:sz w:val="24"/>
          <w:szCs w:val="24"/>
        </w:rPr>
      </w:pPr>
      <w:r>
        <w:rPr>
          <w:rFonts w:cs="Calibri"/>
          <w:sz w:val="24"/>
          <w:szCs w:val="24"/>
        </w:rPr>
        <w:t>wnioski i rekomendacje audytów krajobrazowych oraz plany ochrony parków krajobrazowych.</w:t>
      </w:r>
    </w:p>
    <w:p w14:paraId="5DE23B98" w14:textId="63C2AB99" w:rsidR="00CE3F81" w:rsidRDefault="00CE3F81" w:rsidP="006E7EAF">
      <w:pPr>
        <w:pStyle w:val="Akapitzlist"/>
        <w:jc w:val="both"/>
        <w:rPr>
          <w:rFonts w:cs="Calibri"/>
          <w:sz w:val="24"/>
          <w:szCs w:val="24"/>
        </w:rPr>
      </w:pPr>
      <w:r>
        <w:rPr>
          <w:rFonts w:cs="Calibri"/>
          <w:sz w:val="24"/>
          <w:szCs w:val="24"/>
        </w:rPr>
        <w:t xml:space="preserve">- </w:t>
      </w:r>
      <w:r w:rsidR="006039CB">
        <w:rPr>
          <w:rFonts w:cs="Calibri"/>
          <w:sz w:val="24"/>
          <w:szCs w:val="24"/>
        </w:rPr>
        <w:t xml:space="preserve"> </w:t>
      </w:r>
      <w:r>
        <w:rPr>
          <w:rFonts w:cs="Calibri"/>
          <w:sz w:val="24"/>
          <w:szCs w:val="24"/>
        </w:rPr>
        <w:t>w przypadku gdy gmina posiada gminny program opieki nad zabytkami, ustalenia tego programu uwzględnia się w studium uwarunkowań i kierunków zagospodarowania przestrzennego oraz  w miejscowym planie zagospodarowania przestrzennego.</w:t>
      </w:r>
    </w:p>
    <w:p w14:paraId="4B152064" w14:textId="77777777" w:rsidR="00CE3F81" w:rsidRPr="005B0D14" w:rsidRDefault="00CE3F81" w:rsidP="006E7EAF">
      <w:pPr>
        <w:pStyle w:val="Akapitzlist"/>
        <w:jc w:val="both"/>
        <w:rPr>
          <w:rFonts w:cs="Calibri"/>
          <w:sz w:val="24"/>
          <w:szCs w:val="24"/>
        </w:rPr>
      </w:pPr>
      <w:r>
        <w:rPr>
          <w:rFonts w:cs="Calibri"/>
          <w:sz w:val="24"/>
          <w:szCs w:val="24"/>
        </w:rPr>
        <w:t>- w studium i planie ustala się, w zależności od potrzeb, strefy ochrony konserwatorskiej obejmujące obszary, na których obowiązują określone ustaleniami planu ograniczenia, zakazy i nakazy, mające na celu ochronę znajdujących się na tym obszarze zabytków.</w:t>
      </w:r>
    </w:p>
    <w:p w14:paraId="048884EF" w14:textId="77777777" w:rsidR="00CE3F81" w:rsidRDefault="00CE3F81" w:rsidP="006E7EAF">
      <w:pPr>
        <w:pStyle w:val="Zwykytekst1"/>
        <w:numPr>
          <w:ilvl w:val="0"/>
          <w:numId w:val="19"/>
        </w:numPr>
        <w:ind w:left="709" w:hanging="283"/>
        <w:jc w:val="both"/>
        <w:rPr>
          <w:rFonts w:ascii="Calibri" w:hAnsi="Calibri" w:cs="Calibri"/>
          <w:sz w:val="24"/>
          <w:szCs w:val="24"/>
        </w:rPr>
      </w:pPr>
      <w:r w:rsidRPr="00BF0B34">
        <w:rPr>
          <w:rFonts w:ascii="Calibri" w:hAnsi="Calibri" w:cs="Calibri"/>
          <w:b/>
          <w:bCs/>
          <w:sz w:val="24"/>
          <w:szCs w:val="24"/>
        </w:rPr>
        <w:t>art. 20</w:t>
      </w:r>
      <w:r>
        <w:rPr>
          <w:rFonts w:ascii="Calibri" w:hAnsi="Calibri" w:cs="Calibri"/>
          <w:sz w:val="24"/>
          <w:szCs w:val="24"/>
        </w:rPr>
        <w:t xml:space="preserve"> wskazuje, że projekty i zmiany miejscowego planu zagospodarowania przestrzennego podlegają uzgodnieniu z wojewódzkim konserwatorem zabytków w zakresie kształtowania zabudowy i zagospodarowania terenu.</w:t>
      </w:r>
    </w:p>
    <w:p w14:paraId="046067D2" w14:textId="77777777" w:rsidR="00CE3F81" w:rsidRPr="004C5130" w:rsidRDefault="00CE3F81" w:rsidP="006E7EAF">
      <w:pPr>
        <w:pStyle w:val="Zwykytekst1"/>
        <w:ind w:left="709"/>
        <w:jc w:val="both"/>
        <w:rPr>
          <w:rFonts w:ascii="Calibri" w:hAnsi="Calibri" w:cs="Calibri"/>
          <w:sz w:val="12"/>
          <w:szCs w:val="12"/>
        </w:rPr>
      </w:pPr>
    </w:p>
    <w:p w14:paraId="7C53DA62" w14:textId="7EC9C7CE" w:rsidR="00CE3F81" w:rsidRDefault="00CE3F81" w:rsidP="004C5130">
      <w:pPr>
        <w:pStyle w:val="Zwykytekst1"/>
        <w:numPr>
          <w:ilvl w:val="0"/>
          <w:numId w:val="19"/>
        </w:numPr>
        <w:ind w:left="709" w:hanging="283"/>
        <w:jc w:val="both"/>
        <w:rPr>
          <w:rFonts w:ascii="Calibri" w:hAnsi="Calibri" w:cs="Calibri"/>
          <w:sz w:val="24"/>
          <w:szCs w:val="24"/>
        </w:rPr>
      </w:pPr>
      <w:r>
        <w:rPr>
          <w:rFonts w:ascii="Calibri" w:hAnsi="Calibri" w:cs="Calibri"/>
          <w:b/>
          <w:bCs/>
          <w:sz w:val="24"/>
          <w:szCs w:val="24"/>
        </w:rPr>
        <w:t xml:space="preserve">art. 21 </w:t>
      </w:r>
      <w:r w:rsidRPr="00300791">
        <w:rPr>
          <w:rFonts w:ascii="Calibri" w:hAnsi="Calibri" w:cs="Calibri"/>
          <w:sz w:val="24"/>
          <w:szCs w:val="24"/>
        </w:rPr>
        <w:t>stanowi, że podstawą do sporządzenia programów opieki nad zabytkami przez województwa, powiaty i gminy jest ewidencja zabytków.</w:t>
      </w:r>
    </w:p>
    <w:p w14:paraId="1E0334FB" w14:textId="77777777" w:rsidR="004C5130" w:rsidRPr="004C5130" w:rsidRDefault="004C5130" w:rsidP="004C5130">
      <w:pPr>
        <w:pStyle w:val="Zwykytekst1"/>
        <w:jc w:val="both"/>
        <w:rPr>
          <w:rFonts w:ascii="Calibri" w:hAnsi="Calibri" w:cs="Calibri"/>
          <w:sz w:val="12"/>
          <w:szCs w:val="12"/>
        </w:rPr>
      </w:pPr>
    </w:p>
    <w:p w14:paraId="37EDD07F" w14:textId="2A98C3B9" w:rsidR="00CE3F81" w:rsidRPr="00300791" w:rsidRDefault="007C08DE" w:rsidP="004A0197">
      <w:pPr>
        <w:pStyle w:val="Zwykytekst1"/>
        <w:numPr>
          <w:ilvl w:val="0"/>
          <w:numId w:val="19"/>
        </w:numPr>
        <w:ind w:left="709" w:hanging="283"/>
        <w:jc w:val="both"/>
        <w:rPr>
          <w:rFonts w:ascii="Calibri" w:hAnsi="Calibri" w:cs="Calibri"/>
          <w:sz w:val="24"/>
          <w:szCs w:val="24"/>
        </w:rPr>
      </w:pPr>
      <w:r>
        <w:rPr>
          <w:rFonts w:ascii="Calibri" w:hAnsi="Calibri" w:cs="Calibri"/>
          <w:sz w:val="24"/>
          <w:szCs w:val="24"/>
        </w:rPr>
        <w:t>z</w:t>
      </w:r>
      <w:r w:rsidR="00CE3F81" w:rsidRPr="00300791">
        <w:rPr>
          <w:rFonts w:ascii="Calibri" w:hAnsi="Calibri" w:cs="Calibri"/>
          <w:sz w:val="24"/>
          <w:szCs w:val="24"/>
        </w:rPr>
        <w:t xml:space="preserve">godnie z </w:t>
      </w:r>
      <w:r w:rsidR="00CE3F81" w:rsidRPr="00300791">
        <w:rPr>
          <w:rFonts w:ascii="Calibri" w:hAnsi="Calibri" w:cs="Calibri"/>
          <w:b/>
          <w:bCs/>
          <w:sz w:val="24"/>
          <w:szCs w:val="24"/>
        </w:rPr>
        <w:t>art.</w:t>
      </w:r>
      <w:r w:rsidR="00CE3F81" w:rsidRPr="00300791">
        <w:rPr>
          <w:rFonts w:ascii="Calibri" w:hAnsi="Calibri" w:cs="Calibri"/>
          <w:sz w:val="24"/>
          <w:szCs w:val="24"/>
        </w:rPr>
        <w:t xml:space="preserve"> </w:t>
      </w:r>
      <w:r w:rsidR="00CE3F81" w:rsidRPr="00300791">
        <w:rPr>
          <w:rFonts w:ascii="Calibri" w:hAnsi="Calibri" w:cs="Calibri"/>
          <w:b/>
          <w:bCs/>
          <w:sz w:val="24"/>
          <w:szCs w:val="24"/>
        </w:rPr>
        <w:t>22 ust. 4 i 5</w:t>
      </w:r>
      <w:r w:rsidR="00CE3F81" w:rsidRPr="00300791">
        <w:rPr>
          <w:rFonts w:ascii="Calibri" w:hAnsi="Calibri" w:cs="Calibri"/>
          <w:sz w:val="24"/>
          <w:szCs w:val="24"/>
        </w:rPr>
        <w:t>:</w:t>
      </w:r>
    </w:p>
    <w:p w14:paraId="396476EC" w14:textId="77777777" w:rsidR="00CE3F81" w:rsidRDefault="00CE3F81" w:rsidP="006E7EAF">
      <w:pPr>
        <w:pStyle w:val="Akapitzlist"/>
        <w:jc w:val="both"/>
        <w:rPr>
          <w:rFonts w:cs="Calibri"/>
          <w:sz w:val="24"/>
          <w:szCs w:val="24"/>
        </w:rPr>
      </w:pPr>
      <w:r w:rsidRPr="006924D2">
        <w:rPr>
          <w:rFonts w:cs="Calibri"/>
          <w:sz w:val="25"/>
          <w:szCs w:val="25"/>
        </w:rPr>
        <w:t xml:space="preserve">- </w:t>
      </w:r>
      <w:r w:rsidRPr="006924D2">
        <w:rPr>
          <w:rFonts w:cs="Calibri"/>
          <w:i/>
          <w:sz w:val="24"/>
          <w:szCs w:val="24"/>
        </w:rPr>
        <w:t xml:space="preserve"> </w:t>
      </w:r>
      <w:r w:rsidRPr="006924D2">
        <w:rPr>
          <w:rFonts w:cs="Calibri"/>
          <w:sz w:val="24"/>
          <w:szCs w:val="24"/>
        </w:rPr>
        <w:t>wójt (burmistrz, prezydent miasta) prowadzi gminną ewidencję zabytków w formie zbioru kart adresowych zabytków nieruchomych z terenu gmin</w:t>
      </w:r>
      <w:r>
        <w:rPr>
          <w:rFonts w:cs="Calibri"/>
          <w:sz w:val="24"/>
          <w:szCs w:val="24"/>
        </w:rPr>
        <w:t>y</w:t>
      </w:r>
      <w:r w:rsidRPr="006924D2">
        <w:rPr>
          <w:rFonts w:cs="Calibri"/>
          <w:sz w:val="24"/>
          <w:szCs w:val="24"/>
        </w:rPr>
        <w:t>.</w:t>
      </w:r>
    </w:p>
    <w:p w14:paraId="5E330CF5" w14:textId="77777777" w:rsidR="00CE3F81" w:rsidRDefault="00CE3F81" w:rsidP="006E7EAF">
      <w:pPr>
        <w:pStyle w:val="Akapitzlist"/>
        <w:jc w:val="both"/>
        <w:rPr>
          <w:rFonts w:cs="Calibri"/>
          <w:sz w:val="24"/>
          <w:szCs w:val="24"/>
        </w:rPr>
      </w:pPr>
      <w:r>
        <w:rPr>
          <w:rFonts w:cs="Calibri"/>
          <w:sz w:val="24"/>
          <w:szCs w:val="24"/>
        </w:rPr>
        <w:t>- w gminnej ewidencji zabytków powinny być ujęte:</w:t>
      </w:r>
    </w:p>
    <w:p w14:paraId="6784E8F2" w14:textId="77777777" w:rsidR="00CE3F81" w:rsidRPr="00300791" w:rsidRDefault="00CE3F81" w:rsidP="00385BC5">
      <w:pPr>
        <w:pStyle w:val="Akapitzlist"/>
        <w:numPr>
          <w:ilvl w:val="0"/>
          <w:numId w:val="41"/>
        </w:numPr>
        <w:jc w:val="both"/>
        <w:rPr>
          <w:rFonts w:cs="Calibri"/>
          <w:sz w:val="24"/>
          <w:szCs w:val="24"/>
        </w:rPr>
      </w:pPr>
      <w:r w:rsidRPr="00300791">
        <w:rPr>
          <w:rFonts w:cs="Calibri"/>
          <w:sz w:val="24"/>
          <w:szCs w:val="24"/>
        </w:rPr>
        <w:t>zabytki nieruchome wpisane do rejestru zabytków;</w:t>
      </w:r>
    </w:p>
    <w:p w14:paraId="70E972DD" w14:textId="77777777" w:rsidR="00CE3F81" w:rsidRPr="00300791" w:rsidRDefault="00CE3F81" w:rsidP="00385BC5">
      <w:pPr>
        <w:pStyle w:val="Akapitzlist"/>
        <w:numPr>
          <w:ilvl w:val="0"/>
          <w:numId w:val="41"/>
        </w:numPr>
        <w:jc w:val="both"/>
        <w:rPr>
          <w:rFonts w:cs="Calibri"/>
          <w:sz w:val="24"/>
          <w:szCs w:val="24"/>
        </w:rPr>
      </w:pPr>
      <w:r w:rsidRPr="00300791">
        <w:rPr>
          <w:rFonts w:cs="Calibri"/>
          <w:sz w:val="24"/>
          <w:szCs w:val="24"/>
        </w:rPr>
        <w:t>inne zabytki nieruchome znajdujące się w wojewódzkiej ewidencji zabytków;</w:t>
      </w:r>
    </w:p>
    <w:p w14:paraId="46E87827" w14:textId="77777777" w:rsidR="00CE3F81" w:rsidRPr="00300791" w:rsidRDefault="00CE3F81" w:rsidP="00385BC5">
      <w:pPr>
        <w:pStyle w:val="Akapitzlist"/>
        <w:numPr>
          <w:ilvl w:val="0"/>
          <w:numId w:val="41"/>
        </w:numPr>
        <w:jc w:val="both"/>
        <w:rPr>
          <w:rFonts w:cs="Calibri"/>
          <w:sz w:val="24"/>
          <w:szCs w:val="24"/>
        </w:rPr>
      </w:pPr>
      <w:r w:rsidRPr="00300791">
        <w:rPr>
          <w:rFonts w:cs="Calibri"/>
          <w:sz w:val="24"/>
          <w:szCs w:val="24"/>
        </w:rPr>
        <w:t>inne zabytki nieruchome wyznaczone przez wójta (burmistrza, prezydenta miasta) w porozumieniu z wojewódzkim konserwatorem zabytków.</w:t>
      </w:r>
    </w:p>
    <w:p w14:paraId="5F565159" w14:textId="77777777" w:rsidR="00CE3F81" w:rsidRPr="00300791" w:rsidRDefault="00CE3F81" w:rsidP="005D5E61">
      <w:pPr>
        <w:pStyle w:val="Zwykytekst1"/>
        <w:numPr>
          <w:ilvl w:val="0"/>
          <w:numId w:val="19"/>
        </w:numPr>
        <w:ind w:left="709" w:hanging="283"/>
        <w:jc w:val="both"/>
        <w:rPr>
          <w:rFonts w:ascii="Calibri" w:hAnsi="Calibri" w:cs="Calibri"/>
          <w:sz w:val="24"/>
          <w:szCs w:val="24"/>
        </w:rPr>
      </w:pPr>
      <w:r w:rsidRPr="00300791">
        <w:rPr>
          <w:rFonts w:ascii="Calibri" w:hAnsi="Calibri" w:cs="Calibri"/>
          <w:b/>
          <w:bCs/>
          <w:sz w:val="24"/>
          <w:szCs w:val="24"/>
        </w:rPr>
        <w:t>art. 32 ust. 1 pkt 3 i ust. 2</w:t>
      </w:r>
      <w:r w:rsidRPr="00300791">
        <w:rPr>
          <w:rFonts w:ascii="Calibri" w:hAnsi="Calibri" w:cs="Calibri"/>
          <w:sz w:val="24"/>
          <w:szCs w:val="24"/>
        </w:rPr>
        <w:t xml:space="preserve"> stanowi o przyjmowaniu przez wójta (burmistrza, prezydenta miasta) zawiadomień o znalezieniu w trakcie prowadzenia robót budowlanych lub ziemnych przedmiotu, co do którego istnieje przypuszczenie, że jest on zabytkiem i obowiązku przekazania przyjętego zawiadomienia właściwemu wojewódzkiemu konserwatorowi zabytków.</w:t>
      </w:r>
    </w:p>
    <w:p w14:paraId="0D7BB3BA" w14:textId="77777777" w:rsidR="00CE3F81" w:rsidRPr="00BF0B34" w:rsidRDefault="00CE3F81" w:rsidP="005D5E61">
      <w:pPr>
        <w:pStyle w:val="Zwykytekst1"/>
        <w:ind w:left="709"/>
        <w:jc w:val="both"/>
        <w:rPr>
          <w:rFonts w:ascii="Calibri" w:hAnsi="Calibri" w:cs="Calibri"/>
          <w:sz w:val="24"/>
          <w:szCs w:val="24"/>
        </w:rPr>
      </w:pPr>
    </w:p>
    <w:p w14:paraId="5DAAABBA" w14:textId="77777777" w:rsidR="00CE3F81" w:rsidRPr="00AF2272" w:rsidRDefault="00CE3F81" w:rsidP="00322F1E">
      <w:pPr>
        <w:pStyle w:val="Zwykytekst1"/>
        <w:numPr>
          <w:ilvl w:val="0"/>
          <w:numId w:val="19"/>
        </w:numPr>
        <w:ind w:left="709" w:hanging="283"/>
        <w:jc w:val="both"/>
        <w:rPr>
          <w:rFonts w:ascii="Calibri" w:hAnsi="Calibri" w:cs="Calibri"/>
          <w:sz w:val="24"/>
          <w:szCs w:val="24"/>
        </w:rPr>
      </w:pPr>
      <w:r w:rsidRPr="00AF2272">
        <w:rPr>
          <w:rFonts w:ascii="Calibri" w:hAnsi="Calibri" w:cs="Calibri"/>
          <w:b/>
          <w:bCs/>
          <w:sz w:val="24"/>
          <w:szCs w:val="24"/>
        </w:rPr>
        <w:t>art. 33 ust. 1 i 2</w:t>
      </w:r>
      <w:r>
        <w:rPr>
          <w:rFonts w:ascii="Calibri" w:hAnsi="Calibri" w:cs="Calibri"/>
          <w:sz w:val="24"/>
          <w:szCs w:val="24"/>
        </w:rPr>
        <w:t xml:space="preserve"> </w:t>
      </w:r>
      <w:r w:rsidRPr="00AF2272">
        <w:rPr>
          <w:rFonts w:ascii="Calibri" w:hAnsi="Calibri" w:cs="Calibri"/>
          <w:sz w:val="24"/>
          <w:szCs w:val="24"/>
        </w:rPr>
        <w:t>stanowi o przyjmowaniu przez wójta (burmistrza, prezydenta miasta) zawiadomień o przypadkowym znalezieniu przedmiotu, co do którego istnieje przypuszczenie, że jest on zabytkiem archeologicznym i obowiązku przekazania przyjętego zawiadomienia właściwemu wojewódzkiemu konserwatorowi zabytków.</w:t>
      </w:r>
    </w:p>
    <w:p w14:paraId="778AF182" w14:textId="77777777" w:rsidR="00CE3F81" w:rsidRPr="004C5130" w:rsidRDefault="00CE3F81" w:rsidP="00AF2272">
      <w:pPr>
        <w:pStyle w:val="Akapitzlist"/>
        <w:rPr>
          <w:rFonts w:cs="Calibri"/>
          <w:b/>
          <w:sz w:val="12"/>
          <w:szCs w:val="12"/>
        </w:rPr>
      </w:pPr>
    </w:p>
    <w:p w14:paraId="285FFA7E" w14:textId="77777777" w:rsidR="00CE3F81" w:rsidRPr="00AF2272" w:rsidRDefault="00CE3F81" w:rsidP="00322F1E">
      <w:pPr>
        <w:pStyle w:val="Zwykytekst1"/>
        <w:numPr>
          <w:ilvl w:val="0"/>
          <w:numId w:val="19"/>
        </w:numPr>
        <w:ind w:left="709" w:hanging="283"/>
        <w:jc w:val="both"/>
        <w:rPr>
          <w:rFonts w:ascii="Calibri" w:hAnsi="Calibri" w:cs="Calibri"/>
          <w:sz w:val="24"/>
          <w:szCs w:val="24"/>
        </w:rPr>
      </w:pPr>
      <w:r>
        <w:rPr>
          <w:rFonts w:ascii="Calibri" w:hAnsi="Calibri" w:cs="Calibri"/>
          <w:b/>
          <w:bCs/>
          <w:sz w:val="24"/>
          <w:szCs w:val="24"/>
        </w:rPr>
        <w:t>a</w:t>
      </w:r>
      <w:r w:rsidRPr="00243D17">
        <w:rPr>
          <w:rFonts w:ascii="Calibri" w:hAnsi="Calibri" w:cs="Calibri"/>
          <w:b/>
          <w:bCs/>
          <w:sz w:val="24"/>
          <w:szCs w:val="24"/>
        </w:rPr>
        <w:t xml:space="preserve">rt. 71 ust. </w:t>
      </w:r>
      <w:r>
        <w:rPr>
          <w:rFonts w:ascii="Calibri" w:hAnsi="Calibri" w:cs="Calibri"/>
          <w:b/>
          <w:bCs/>
          <w:sz w:val="24"/>
          <w:szCs w:val="24"/>
        </w:rPr>
        <w:t xml:space="preserve">1 i </w:t>
      </w:r>
      <w:r w:rsidRPr="00243D17">
        <w:rPr>
          <w:rFonts w:ascii="Calibri" w:hAnsi="Calibri" w:cs="Calibri"/>
          <w:b/>
          <w:bCs/>
          <w:sz w:val="24"/>
          <w:szCs w:val="24"/>
        </w:rPr>
        <w:t>2</w:t>
      </w:r>
      <w:r>
        <w:rPr>
          <w:rFonts w:ascii="Calibri" w:hAnsi="Calibri" w:cs="Calibri"/>
          <w:sz w:val="24"/>
          <w:szCs w:val="24"/>
        </w:rPr>
        <w:t xml:space="preserve"> </w:t>
      </w:r>
      <w:r w:rsidRPr="00AF2272">
        <w:rPr>
          <w:rFonts w:ascii="Calibri" w:hAnsi="Calibri" w:cs="Calibri"/>
          <w:sz w:val="24"/>
          <w:szCs w:val="24"/>
        </w:rPr>
        <w:t xml:space="preserve">wskazuje, że </w:t>
      </w:r>
      <w:r>
        <w:rPr>
          <w:rFonts w:ascii="Calibri" w:hAnsi="Calibri" w:cs="Calibri"/>
          <w:sz w:val="24"/>
          <w:szCs w:val="24"/>
        </w:rPr>
        <w:t xml:space="preserve">sprawowanie opieki nad zabytkami, </w:t>
      </w:r>
      <w:r w:rsidRPr="00AF2272">
        <w:rPr>
          <w:rFonts w:ascii="Calibri" w:hAnsi="Calibri" w:cs="Calibri"/>
          <w:sz w:val="24"/>
          <w:szCs w:val="24"/>
        </w:rPr>
        <w:t>w tym finansowanie prac konserwatorskich</w:t>
      </w:r>
      <w:r>
        <w:rPr>
          <w:rFonts w:ascii="Calibri" w:hAnsi="Calibri" w:cs="Calibri"/>
          <w:sz w:val="24"/>
          <w:szCs w:val="24"/>
        </w:rPr>
        <w:t>, prac restauratorskich</w:t>
      </w:r>
      <w:r w:rsidRPr="00AF2272">
        <w:rPr>
          <w:rFonts w:ascii="Calibri" w:hAnsi="Calibri" w:cs="Calibri"/>
          <w:sz w:val="24"/>
          <w:szCs w:val="24"/>
        </w:rPr>
        <w:t xml:space="preserve"> i robót budowlanych</w:t>
      </w:r>
      <w:r>
        <w:rPr>
          <w:rFonts w:ascii="Calibri" w:hAnsi="Calibri" w:cs="Calibri"/>
          <w:sz w:val="24"/>
          <w:szCs w:val="24"/>
        </w:rPr>
        <w:t xml:space="preserve"> przy zabytku, do którego tytuł prawny (wynikający z prawa własności, użytkowania wieczystego, trwałego zarządu, ograniczonego prawa rzeczowego albo stosunku zobowiązanego) posiada jednostka </w:t>
      </w:r>
      <w:r w:rsidRPr="00AF2272">
        <w:rPr>
          <w:rFonts w:ascii="Calibri" w:hAnsi="Calibri" w:cs="Calibri"/>
          <w:sz w:val="24"/>
          <w:szCs w:val="24"/>
        </w:rPr>
        <w:t>samorządu terytorialnego</w:t>
      </w:r>
      <w:r>
        <w:rPr>
          <w:rFonts w:ascii="Calibri" w:hAnsi="Calibri" w:cs="Calibri"/>
          <w:sz w:val="24"/>
          <w:szCs w:val="24"/>
        </w:rPr>
        <w:t>,</w:t>
      </w:r>
      <w:r w:rsidRPr="00AF2272">
        <w:rPr>
          <w:rFonts w:ascii="Calibri" w:hAnsi="Calibri" w:cs="Calibri"/>
          <w:sz w:val="24"/>
          <w:szCs w:val="24"/>
        </w:rPr>
        <w:t xml:space="preserve"> jest</w:t>
      </w:r>
      <w:r>
        <w:rPr>
          <w:rFonts w:ascii="Calibri" w:hAnsi="Calibri" w:cs="Calibri"/>
          <w:sz w:val="24"/>
          <w:szCs w:val="24"/>
        </w:rPr>
        <w:t xml:space="preserve"> zadaniem własnym tej jednostki.</w:t>
      </w:r>
    </w:p>
    <w:p w14:paraId="05198DC4" w14:textId="77777777" w:rsidR="00CE3F81" w:rsidRPr="004C5130" w:rsidRDefault="00CE3F81" w:rsidP="003F4FE8">
      <w:pPr>
        <w:rPr>
          <w:rFonts w:cs="Calibri"/>
          <w:sz w:val="12"/>
          <w:szCs w:val="12"/>
          <w:lang w:eastAsia="ar-SA"/>
        </w:rPr>
      </w:pPr>
    </w:p>
    <w:p w14:paraId="40605173" w14:textId="41F3DE6D" w:rsidR="00CE3F81" w:rsidRPr="00300791" w:rsidRDefault="00CE3F81" w:rsidP="003F4FE8">
      <w:pPr>
        <w:pStyle w:val="Zwykytekst1"/>
        <w:numPr>
          <w:ilvl w:val="0"/>
          <w:numId w:val="19"/>
        </w:numPr>
        <w:ind w:left="709" w:hanging="283"/>
        <w:jc w:val="both"/>
        <w:rPr>
          <w:rFonts w:ascii="Calibri" w:hAnsi="Calibri" w:cs="Calibri"/>
          <w:sz w:val="24"/>
          <w:szCs w:val="24"/>
        </w:rPr>
      </w:pPr>
      <w:r w:rsidRPr="00300791">
        <w:rPr>
          <w:rFonts w:ascii="Calibri" w:hAnsi="Calibri" w:cs="Calibri"/>
          <w:sz w:val="24"/>
          <w:szCs w:val="24"/>
        </w:rPr>
        <w:t xml:space="preserve">zgodnie z </w:t>
      </w:r>
      <w:r w:rsidRPr="00300791">
        <w:rPr>
          <w:rFonts w:ascii="Calibri" w:hAnsi="Calibri" w:cs="Calibri"/>
          <w:b/>
          <w:bCs/>
          <w:sz w:val="24"/>
          <w:szCs w:val="24"/>
        </w:rPr>
        <w:t xml:space="preserve">art. 73 </w:t>
      </w:r>
      <w:r w:rsidRPr="00300791">
        <w:rPr>
          <w:rFonts w:ascii="Calibri" w:hAnsi="Calibri" w:cs="Calibri"/>
          <w:sz w:val="24"/>
          <w:szCs w:val="24"/>
        </w:rPr>
        <w:t xml:space="preserve">osoba fizyczna, jednostka samorządu terytorialnego lub inna jednostka organizacyjna, będąca właścicielem lub posiadaczem zabytku wpisanego </w:t>
      </w:r>
      <w:r w:rsidRPr="00300791">
        <w:rPr>
          <w:rFonts w:ascii="Calibri" w:hAnsi="Calibri" w:cs="Calibri"/>
          <w:sz w:val="24"/>
          <w:szCs w:val="24"/>
        </w:rPr>
        <w:lastRenderedPageBreak/>
        <w:t>do rejestru albo posiadająca taki zabytek w trwałym zarządzie albo będąca właścicielem lub posiadaczem zabytku wpisanego na Listę Skarbów Dziedzictwa, może ubiegać się o udzielenie dotacji celowej z budżetu państwa na dofinansowanie prac konserwatorskich, restauratorskich lub robót budowlanych przy zabytku wpisanym do</w:t>
      </w:r>
      <w:r w:rsidR="004C5130">
        <w:rPr>
          <w:rFonts w:ascii="Calibri" w:hAnsi="Calibri" w:cs="Calibri"/>
          <w:sz w:val="24"/>
          <w:szCs w:val="24"/>
        </w:rPr>
        <w:t> </w:t>
      </w:r>
      <w:r w:rsidRPr="00300791">
        <w:rPr>
          <w:rFonts w:ascii="Calibri" w:hAnsi="Calibri" w:cs="Calibri"/>
          <w:sz w:val="24"/>
          <w:szCs w:val="24"/>
        </w:rPr>
        <w:t>rejestru zabytków albo prac konserwatorskich lub restauratorskich przy zabytku wpisanym na Listę Skarbów Dziedzictwa.</w:t>
      </w:r>
    </w:p>
    <w:p w14:paraId="4A2179ED" w14:textId="77777777" w:rsidR="00CE3F81" w:rsidRPr="004C5130" w:rsidRDefault="00CE3F81" w:rsidP="00243D17">
      <w:pPr>
        <w:pStyle w:val="Akapitzlist"/>
        <w:rPr>
          <w:rFonts w:cs="Calibri"/>
          <w:b/>
          <w:sz w:val="12"/>
          <w:szCs w:val="12"/>
        </w:rPr>
      </w:pPr>
    </w:p>
    <w:p w14:paraId="014F4814" w14:textId="77777777" w:rsidR="00CE3F81" w:rsidRPr="00123546" w:rsidRDefault="00CE3F81" w:rsidP="00322F1E">
      <w:pPr>
        <w:pStyle w:val="Zwykytekst1"/>
        <w:numPr>
          <w:ilvl w:val="0"/>
          <w:numId w:val="19"/>
        </w:numPr>
        <w:ind w:left="709" w:hanging="283"/>
        <w:jc w:val="both"/>
        <w:rPr>
          <w:rFonts w:ascii="Calibri" w:hAnsi="Calibri" w:cs="Calibri"/>
          <w:sz w:val="24"/>
          <w:szCs w:val="24"/>
        </w:rPr>
      </w:pPr>
      <w:r>
        <w:rPr>
          <w:rFonts w:ascii="Calibri" w:hAnsi="Calibri" w:cs="Calibri"/>
          <w:b/>
          <w:sz w:val="24"/>
          <w:szCs w:val="24"/>
        </w:rPr>
        <w:t>a</w:t>
      </w:r>
      <w:r w:rsidRPr="00123546">
        <w:rPr>
          <w:rFonts w:ascii="Calibri" w:hAnsi="Calibri" w:cs="Calibri"/>
          <w:b/>
          <w:sz w:val="24"/>
          <w:szCs w:val="24"/>
        </w:rPr>
        <w:t xml:space="preserve">rt. 81 ust. 1 i 2 </w:t>
      </w:r>
      <w:r w:rsidRPr="00123546">
        <w:rPr>
          <w:rFonts w:ascii="Calibri" w:hAnsi="Calibri" w:cs="Calibri"/>
          <w:sz w:val="24"/>
          <w:szCs w:val="24"/>
        </w:rPr>
        <w:t xml:space="preserve">wprowadza możliwość udzielania dotacji na prace konserwatorskie, restauratorskie lub roboty budowlane przy zabytku wpisanym do rejestru zabytków lub znajdującym się w gminnej ewidencji zabytków przez organ stanowiący </w:t>
      </w:r>
      <w:r>
        <w:rPr>
          <w:rFonts w:ascii="Calibri" w:hAnsi="Calibri" w:cs="Calibri"/>
          <w:sz w:val="24"/>
          <w:szCs w:val="24"/>
        </w:rPr>
        <w:t>gminy</w:t>
      </w:r>
      <w:r w:rsidRPr="00123546">
        <w:rPr>
          <w:rFonts w:ascii="Calibri" w:hAnsi="Calibri" w:cs="Calibri"/>
          <w:sz w:val="24"/>
          <w:szCs w:val="24"/>
        </w:rPr>
        <w:t>, na</w:t>
      </w:r>
      <w:r>
        <w:rPr>
          <w:rFonts w:ascii="Calibri" w:hAnsi="Calibri" w:cs="Calibri"/>
          <w:sz w:val="24"/>
          <w:szCs w:val="24"/>
        </w:rPr>
        <w:t> </w:t>
      </w:r>
      <w:r w:rsidRPr="00123546">
        <w:rPr>
          <w:rFonts w:ascii="Calibri" w:hAnsi="Calibri" w:cs="Calibri"/>
          <w:sz w:val="24"/>
          <w:szCs w:val="24"/>
        </w:rPr>
        <w:t>zasadach określonych w podjętej przez ten organ uchwale. Dotacja może być udzielona w wysokości do 100% nakładów koniecznych na wykonanie przez wnioskodawcę prac konserwatorskich, restauratorskich lub robót budowlanych przy zabytku wpisanym do rejestru lub znajdującym się w gminnej ewidencji zabytków.</w:t>
      </w:r>
    </w:p>
    <w:p w14:paraId="598CC59C" w14:textId="77777777" w:rsidR="00CE3F81" w:rsidRPr="006924D2" w:rsidRDefault="00CE3F81" w:rsidP="00322F1E">
      <w:pPr>
        <w:tabs>
          <w:tab w:val="left" w:pos="709"/>
        </w:tabs>
        <w:suppressAutoHyphens/>
        <w:autoSpaceDE w:val="0"/>
        <w:spacing w:after="0"/>
        <w:ind w:left="709" w:hanging="283"/>
        <w:jc w:val="both"/>
        <w:rPr>
          <w:rFonts w:cs="Calibri"/>
          <w:sz w:val="24"/>
          <w:szCs w:val="24"/>
        </w:rPr>
      </w:pPr>
    </w:p>
    <w:p w14:paraId="0885E12C" w14:textId="77777777" w:rsidR="00CE3F81" w:rsidRDefault="00CE3F81" w:rsidP="00322F1E">
      <w:pPr>
        <w:tabs>
          <w:tab w:val="left" w:pos="851"/>
        </w:tabs>
        <w:suppressAutoHyphens/>
        <w:autoSpaceDE w:val="0"/>
        <w:spacing w:after="0"/>
        <w:ind w:left="709"/>
        <w:jc w:val="both"/>
        <w:rPr>
          <w:rFonts w:cs="Calibri"/>
          <w:sz w:val="24"/>
          <w:szCs w:val="24"/>
        </w:rPr>
      </w:pPr>
      <w:r w:rsidRPr="006924D2">
        <w:rPr>
          <w:rFonts w:cs="Calibri"/>
          <w:sz w:val="24"/>
          <w:szCs w:val="24"/>
        </w:rPr>
        <w:t xml:space="preserve">Przedmiotowa dotacja zgodnie z </w:t>
      </w:r>
      <w:r w:rsidRPr="007C08DE">
        <w:rPr>
          <w:rFonts w:cs="Calibri"/>
          <w:b/>
          <w:bCs/>
          <w:sz w:val="24"/>
          <w:szCs w:val="24"/>
        </w:rPr>
        <w:t>art. 77</w:t>
      </w:r>
      <w:r w:rsidRPr="006924D2">
        <w:rPr>
          <w:rFonts w:cs="Calibri"/>
          <w:sz w:val="24"/>
          <w:szCs w:val="24"/>
        </w:rPr>
        <w:t xml:space="preserve"> może obejmować nakłady konieczne na:</w:t>
      </w:r>
    </w:p>
    <w:p w14:paraId="131BF85B" w14:textId="77777777" w:rsidR="00CE3F81" w:rsidRDefault="00CE3F81" w:rsidP="00385BC5">
      <w:pPr>
        <w:numPr>
          <w:ilvl w:val="0"/>
          <w:numId w:val="33"/>
        </w:numPr>
        <w:tabs>
          <w:tab w:val="left" w:pos="709"/>
        </w:tabs>
        <w:suppressAutoHyphens/>
        <w:autoSpaceDE w:val="0"/>
        <w:spacing w:after="0"/>
        <w:ind w:left="1134" w:hanging="284"/>
        <w:jc w:val="both"/>
        <w:rPr>
          <w:rFonts w:cs="Calibri"/>
          <w:sz w:val="24"/>
          <w:szCs w:val="24"/>
        </w:rPr>
      </w:pPr>
      <w:r w:rsidRPr="00565B0A">
        <w:rPr>
          <w:rFonts w:cs="Calibri"/>
          <w:sz w:val="24"/>
          <w:szCs w:val="24"/>
          <w:lang w:eastAsia="pl-PL"/>
        </w:rPr>
        <w:t>sporządzenie ekspertyz  technicznych i konserwatorskich;</w:t>
      </w:r>
    </w:p>
    <w:p w14:paraId="33136458" w14:textId="77777777" w:rsidR="00CE3F81" w:rsidRPr="00565B0A" w:rsidRDefault="00CE3F81" w:rsidP="00385BC5">
      <w:pPr>
        <w:numPr>
          <w:ilvl w:val="0"/>
          <w:numId w:val="33"/>
        </w:numPr>
        <w:tabs>
          <w:tab w:val="left" w:pos="709"/>
        </w:tabs>
        <w:suppressAutoHyphens/>
        <w:autoSpaceDE w:val="0"/>
        <w:spacing w:after="0"/>
        <w:ind w:left="1134" w:hanging="284"/>
        <w:jc w:val="both"/>
        <w:rPr>
          <w:rFonts w:cs="Calibri"/>
          <w:sz w:val="24"/>
          <w:szCs w:val="24"/>
        </w:rPr>
      </w:pPr>
      <w:r w:rsidRPr="00565B0A">
        <w:rPr>
          <w:rFonts w:cs="Calibri"/>
          <w:sz w:val="24"/>
          <w:szCs w:val="24"/>
          <w:lang w:eastAsia="pl-PL"/>
        </w:rPr>
        <w:t>przeprowadzenie badań konserwatorskich lub architektonicznych;</w:t>
      </w:r>
    </w:p>
    <w:p w14:paraId="09FD6109"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wykonanie dokumentacji konserwatorskiej;</w:t>
      </w:r>
    </w:p>
    <w:p w14:paraId="58803A4F"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opracowanie programu prac konserwatorskich i restauratorskich;</w:t>
      </w:r>
    </w:p>
    <w:p w14:paraId="4A49D0B3"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wykonanie projektu budowlanego zgodnie z przepisami prawa budowlanego;</w:t>
      </w:r>
    </w:p>
    <w:p w14:paraId="0CD8415E"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sporządzenie projektu odtworzenia kompozycji wnętrz;</w:t>
      </w:r>
    </w:p>
    <w:p w14:paraId="5F505A8F"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zabezpieczenie, zachowanie i utrwalenie substancji zabytku;</w:t>
      </w:r>
    </w:p>
    <w:p w14:paraId="28AF0E9F"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stabilizację konstrukcyjną części składowych zabytku lub ich odtworzenie w zakresie niezbędnym dla zachowania tego zabytku;</w:t>
      </w:r>
    </w:p>
    <w:p w14:paraId="5ED0A81A"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odnowienie lub uzupełnienie tynków i okładzin architektonicznych albo ich całkowite odtworzenie, z uwzględnieniem charakterystycznej dla tego zabytku kolorystyki;</w:t>
      </w:r>
    </w:p>
    <w:p w14:paraId="05CDCC15"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odtworzenie zniszczonej przynależności zabytku, jeżeli odtworzenie to nie przekracza 50% oryginalnej substancji tej przynależności;</w:t>
      </w:r>
    </w:p>
    <w:p w14:paraId="431B04EA"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odnowienie lub całkowite odtworzenie okien, w tym ościeżnic i okiennic, zewnętrznych odrzwi i drzwi, więźby dachowej, pokrycia dachowego, rynien i rur spustowych;</w:t>
      </w:r>
    </w:p>
    <w:p w14:paraId="7E986330"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modernizację instalacji elektrycznej w zabytkach drewnianych lub w zabytkach, które posiadają oryginalne, wykonane z drewna części składowe i przynależności;</w:t>
      </w:r>
    </w:p>
    <w:p w14:paraId="37223501"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wykonanie izolacji przeciwwilgociowej;</w:t>
      </w:r>
    </w:p>
    <w:p w14:paraId="365837EA"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uzupełnianie narysów ziemnych dzieł architektury obronnej oraz zabytków archeologicznych nieruchomych o własnych formach krajobrazowych;</w:t>
      </w:r>
    </w:p>
    <w:p w14:paraId="7165C999"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działania zmierzające do wyeksponowania istniejących, oryginalnych elementów zabytkowego układu parku lub ogrodu;</w:t>
      </w:r>
    </w:p>
    <w:p w14:paraId="68F3D842"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zakup materiałów konserwatorskich i budowlanych, niezbędnych do wykonania prac i robót przy zabytku wpisanym do rejestru, o których mowa w pkt 7 –15;</w:t>
      </w:r>
    </w:p>
    <w:p w14:paraId="6DBC488C"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zakup i montaż instalacji przeciwwłamaniowej oraz przeciwpożarowej i odgromowej.</w:t>
      </w:r>
    </w:p>
    <w:p w14:paraId="6B380444" w14:textId="77777777" w:rsidR="00CE3F81" w:rsidRPr="004C5130" w:rsidRDefault="00CE3F81" w:rsidP="005975D2">
      <w:pPr>
        <w:pStyle w:val="Akapitzlist"/>
        <w:tabs>
          <w:tab w:val="left" w:pos="851"/>
        </w:tabs>
        <w:suppressAutoHyphens/>
        <w:autoSpaceDE w:val="0"/>
        <w:spacing w:after="0"/>
        <w:ind w:left="1276"/>
        <w:jc w:val="both"/>
        <w:rPr>
          <w:rFonts w:cs="Calibri"/>
          <w:sz w:val="12"/>
          <w:szCs w:val="12"/>
          <w:lang w:eastAsia="pl-PL"/>
        </w:rPr>
      </w:pPr>
    </w:p>
    <w:p w14:paraId="5F0883A3" w14:textId="77777777" w:rsidR="00CE3F81" w:rsidRPr="006924D2" w:rsidRDefault="00CE3F81" w:rsidP="009F39A3">
      <w:pPr>
        <w:numPr>
          <w:ilvl w:val="0"/>
          <w:numId w:val="4"/>
        </w:numPr>
        <w:tabs>
          <w:tab w:val="left" w:pos="851"/>
        </w:tabs>
        <w:suppressAutoHyphens/>
        <w:autoSpaceDE w:val="0"/>
        <w:spacing w:after="0"/>
        <w:ind w:left="851" w:hanging="284"/>
        <w:jc w:val="both"/>
        <w:rPr>
          <w:rFonts w:cs="Calibri"/>
          <w:sz w:val="24"/>
          <w:szCs w:val="24"/>
        </w:rPr>
      </w:pPr>
      <w:r w:rsidRPr="006924D2">
        <w:rPr>
          <w:rFonts w:cs="Calibri"/>
          <w:sz w:val="24"/>
          <w:szCs w:val="24"/>
        </w:rPr>
        <w:t xml:space="preserve">zgodnie z </w:t>
      </w:r>
      <w:r w:rsidRPr="006924D2">
        <w:rPr>
          <w:rFonts w:cs="Calibri"/>
          <w:b/>
          <w:sz w:val="24"/>
          <w:szCs w:val="24"/>
        </w:rPr>
        <w:t>art. 82</w:t>
      </w:r>
      <w:r w:rsidRPr="006924D2">
        <w:rPr>
          <w:rFonts w:cs="Calibri"/>
          <w:sz w:val="24"/>
          <w:szCs w:val="24"/>
        </w:rPr>
        <w:t xml:space="preserve"> </w:t>
      </w:r>
      <w:r w:rsidRPr="00260BDC">
        <w:rPr>
          <w:rFonts w:cs="Calibri"/>
          <w:b/>
          <w:bCs/>
          <w:sz w:val="24"/>
          <w:szCs w:val="24"/>
        </w:rPr>
        <w:t>ust. 1 i 3</w:t>
      </w:r>
      <w:r>
        <w:rPr>
          <w:rFonts w:cs="Calibri"/>
          <w:sz w:val="24"/>
          <w:szCs w:val="24"/>
        </w:rPr>
        <w:t xml:space="preserve"> </w:t>
      </w:r>
      <w:r w:rsidRPr="006924D2">
        <w:rPr>
          <w:rFonts w:cs="Calibri"/>
          <w:sz w:val="24"/>
          <w:szCs w:val="24"/>
        </w:rPr>
        <w:t xml:space="preserve">łączna kwota dotacji na prace konserwatorskie, restauratorskie lub roboty budowlane przy zabytku wpisanym do rejestru, udzielonych przez ministra właściwego do spraw kultury i ochrony dziedzictwa narodowego, wojewódzkiego konserwatora zabytków bądź organ stanowiący gminy, </w:t>
      </w:r>
      <w:r w:rsidRPr="006924D2">
        <w:rPr>
          <w:rFonts w:cs="Calibri"/>
          <w:sz w:val="24"/>
          <w:szCs w:val="24"/>
        </w:rPr>
        <w:lastRenderedPageBreak/>
        <w:t>powiatu lub</w:t>
      </w:r>
      <w:r>
        <w:rPr>
          <w:rFonts w:cs="Calibri"/>
          <w:sz w:val="24"/>
          <w:szCs w:val="24"/>
        </w:rPr>
        <w:t> </w:t>
      </w:r>
      <w:r w:rsidRPr="006924D2">
        <w:rPr>
          <w:rFonts w:cs="Calibri"/>
          <w:sz w:val="24"/>
          <w:szCs w:val="24"/>
        </w:rPr>
        <w:t>samorządu województwa, nie może przekraczać wysokości 100% nakładów koniecznych na wykonanie tych prac lub robót.</w:t>
      </w:r>
      <w:r w:rsidRPr="006924D2">
        <w:rPr>
          <w:rFonts w:cs="Calibri"/>
          <w:sz w:val="25"/>
          <w:szCs w:val="25"/>
        </w:rPr>
        <w:t xml:space="preserve"> </w:t>
      </w:r>
      <w:r w:rsidRPr="006924D2">
        <w:rPr>
          <w:rFonts w:cs="Calibri"/>
          <w:sz w:val="24"/>
          <w:szCs w:val="24"/>
        </w:rPr>
        <w:t>W celu zapewnienia realizacji t</w:t>
      </w:r>
      <w:r>
        <w:rPr>
          <w:rFonts w:cs="Calibri"/>
          <w:sz w:val="24"/>
          <w:szCs w:val="24"/>
        </w:rPr>
        <w:t>ych</w:t>
      </w:r>
      <w:r w:rsidRPr="006924D2">
        <w:rPr>
          <w:rFonts w:cs="Calibri"/>
          <w:sz w:val="24"/>
          <w:szCs w:val="24"/>
        </w:rPr>
        <w:t xml:space="preserve"> postanowie</w:t>
      </w:r>
      <w:r>
        <w:rPr>
          <w:rFonts w:cs="Calibri"/>
          <w:sz w:val="24"/>
          <w:szCs w:val="24"/>
        </w:rPr>
        <w:t>ń</w:t>
      </w:r>
      <w:r w:rsidRPr="006924D2">
        <w:rPr>
          <w:rFonts w:cs="Calibri"/>
          <w:sz w:val="24"/>
          <w:szCs w:val="24"/>
        </w:rPr>
        <w:t xml:space="preserve"> organy uprawnione do udzielania dotacji prowadzą wykazy udzielonych dotacji oraz informują się wzajemnie o udzielonych dotacjach</w:t>
      </w:r>
      <w:r>
        <w:rPr>
          <w:rFonts w:cs="Calibri"/>
          <w:sz w:val="24"/>
          <w:szCs w:val="24"/>
        </w:rPr>
        <w:t>.</w:t>
      </w:r>
    </w:p>
    <w:p w14:paraId="64AEE372" w14:textId="77777777" w:rsidR="00CE3F81" w:rsidRPr="004C5130" w:rsidRDefault="00CE3F81" w:rsidP="00A8376F">
      <w:pPr>
        <w:tabs>
          <w:tab w:val="left" w:pos="851"/>
        </w:tabs>
        <w:suppressAutoHyphens/>
        <w:autoSpaceDE w:val="0"/>
        <w:spacing w:after="0"/>
        <w:ind w:left="851"/>
        <w:jc w:val="both"/>
        <w:rPr>
          <w:rFonts w:cs="Calibri"/>
          <w:sz w:val="12"/>
          <w:szCs w:val="12"/>
        </w:rPr>
      </w:pPr>
    </w:p>
    <w:p w14:paraId="24588773" w14:textId="77777777" w:rsidR="00CE3F81" w:rsidRDefault="00CE3F81" w:rsidP="003F4FE8">
      <w:pPr>
        <w:numPr>
          <w:ilvl w:val="0"/>
          <w:numId w:val="4"/>
        </w:numPr>
        <w:tabs>
          <w:tab w:val="left" w:pos="851"/>
        </w:tabs>
        <w:suppressAutoHyphens/>
        <w:autoSpaceDE w:val="0"/>
        <w:spacing w:after="0"/>
        <w:ind w:left="851" w:hanging="284"/>
        <w:jc w:val="both"/>
        <w:rPr>
          <w:rFonts w:cs="Calibri"/>
          <w:sz w:val="24"/>
          <w:szCs w:val="24"/>
        </w:rPr>
      </w:pPr>
      <w:r w:rsidRPr="006924D2">
        <w:rPr>
          <w:rFonts w:cs="Calibri"/>
          <w:sz w:val="24"/>
          <w:szCs w:val="24"/>
        </w:rPr>
        <w:t>na mocy</w:t>
      </w:r>
      <w:r w:rsidRPr="006924D2">
        <w:rPr>
          <w:rFonts w:cs="Calibri"/>
          <w:b/>
          <w:sz w:val="24"/>
          <w:szCs w:val="24"/>
        </w:rPr>
        <w:t xml:space="preserve"> art. 87 </w:t>
      </w:r>
      <w:r>
        <w:rPr>
          <w:rFonts w:cs="Calibri"/>
          <w:sz w:val="24"/>
          <w:szCs w:val="24"/>
        </w:rPr>
        <w:t>wójt (burmistrz, prezydent miasta)</w:t>
      </w:r>
      <w:r w:rsidRPr="006924D2">
        <w:rPr>
          <w:rFonts w:cs="Calibri"/>
          <w:sz w:val="24"/>
          <w:szCs w:val="24"/>
        </w:rPr>
        <w:t xml:space="preserve"> sporządza na okres 4 lat </w:t>
      </w:r>
      <w:r>
        <w:rPr>
          <w:rFonts w:cs="Calibri"/>
          <w:sz w:val="24"/>
          <w:szCs w:val="24"/>
        </w:rPr>
        <w:t>gminny</w:t>
      </w:r>
      <w:r w:rsidRPr="006924D2">
        <w:rPr>
          <w:rFonts w:cs="Calibri"/>
          <w:sz w:val="24"/>
          <w:szCs w:val="24"/>
        </w:rPr>
        <w:t xml:space="preserve"> program opieki nad zabytkami, który przyjmuje rada </w:t>
      </w:r>
      <w:r>
        <w:rPr>
          <w:rFonts w:cs="Calibri"/>
          <w:sz w:val="24"/>
          <w:szCs w:val="24"/>
        </w:rPr>
        <w:t xml:space="preserve">gminy </w:t>
      </w:r>
      <w:r w:rsidRPr="006924D2">
        <w:rPr>
          <w:rFonts w:cs="Calibri"/>
          <w:sz w:val="24"/>
          <w:szCs w:val="24"/>
        </w:rPr>
        <w:t xml:space="preserve">po uzyskaniu opinii wojewódzkiego konserwatora zabytków. Program ogłaszany jest w wojewódzkim dzienniku urzędowym, a z jego realizacji </w:t>
      </w:r>
      <w:r>
        <w:rPr>
          <w:rFonts w:cs="Calibri"/>
          <w:sz w:val="24"/>
          <w:szCs w:val="24"/>
        </w:rPr>
        <w:t>wójt (burmistrz, prezydent miasta)</w:t>
      </w:r>
      <w:r w:rsidRPr="006924D2">
        <w:rPr>
          <w:rFonts w:cs="Calibri"/>
          <w:sz w:val="24"/>
          <w:szCs w:val="24"/>
        </w:rPr>
        <w:t xml:space="preserve"> sporządza co </w:t>
      </w:r>
      <w:r>
        <w:rPr>
          <w:rFonts w:cs="Calibri"/>
          <w:sz w:val="24"/>
          <w:szCs w:val="24"/>
        </w:rPr>
        <w:t>2</w:t>
      </w:r>
      <w:r w:rsidRPr="006924D2">
        <w:rPr>
          <w:rFonts w:cs="Calibri"/>
          <w:sz w:val="24"/>
          <w:szCs w:val="24"/>
        </w:rPr>
        <w:t xml:space="preserve"> lata sprawozdanie, które przedstawia </w:t>
      </w:r>
      <w:r>
        <w:rPr>
          <w:rFonts w:cs="Calibri"/>
          <w:sz w:val="24"/>
          <w:szCs w:val="24"/>
        </w:rPr>
        <w:t xml:space="preserve">się </w:t>
      </w:r>
      <w:r w:rsidRPr="006924D2">
        <w:rPr>
          <w:rFonts w:cs="Calibri"/>
          <w:sz w:val="24"/>
          <w:szCs w:val="24"/>
        </w:rPr>
        <w:t xml:space="preserve">radzie </w:t>
      </w:r>
      <w:r>
        <w:rPr>
          <w:rFonts w:cs="Calibri"/>
          <w:sz w:val="24"/>
          <w:szCs w:val="24"/>
        </w:rPr>
        <w:t>gminy.</w:t>
      </w:r>
    </w:p>
    <w:p w14:paraId="735103FE" w14:textId="77777777" w:rsidR="00CE3F81" w:rsidRPr="003F4FE8" w:rsidRDefault="00CE3F81" w:rsidP="00EA01AC">
      <w:pPr>
        <w:tabs>
          <w:tab w:val="left" w:pos="851"/>
        </w:tabs>
        <w:suppressAutoHyphens/>
        <w:autoSpaceDE w:val="0"/>
        <w:spacing w:after="0"/>
        <w:jc w:val="both"/>
        <w:rPr>
          <w:rFonts w:cs="Calibri"/>
          <w:sz w:val="24"/>
          <w:szCs w:val="24"/>
        </w:rPr>
      </w:pPr>
    </w:p>
    <w:p w14:paraId="0613107A" w14:textId="5E231975" w:rsidR="00CE3F81" w:rsidRDefault="00CE3F81" w:rsidP="0086244C">
      <w:pPr>
        <w:pStyle w:val="Zwykytekst1"/>
        <w:numPr>
          <w:ilvl w:val="0"/>
          <w:numId w:val="18"/>
        </w:numPr>
        <w:ind w:left="426" w:hanging="426"/>
        <w:jc w:val="both"/>
        <w:rPr>
          <w:rFonts w:ascii="Calibri" w:hAnsi="Calibri" w:cs="Calibri"/>
          <w:sz w:val="24"/>
          <w:szCs w:val="24"/>
        </w:rPr>
      </w:pPr>
      <w:r w:rsidRPr="0086244C">
        <w:rPr>
          <w:rFonts w:ascii="Calibri" w:hAnsi="Calibri" w:cs="Calibri"/>
          <w:sz w:val="24"/>
          <w:szCs w:val="24"/>
        </w:rPr>
        <w:t>Ustawa z dnia 21 sierpnia 1997 r. o gospodarce nieruchomościami (t.j. Dz. U. z 202</w:t>
      </w:r>
      <w:r w:rsidR="00F61B52">
        <w:rPr>
          <w:rFonts w:ascii="Calibri" w:hAnsi="Calibri" w:cs="Calibri"/>
          <w:sz w:val="24"/>
          <w:szCs w:val="24"/>
        </w:rPr>
        <w:t>1</w:t>
      </w:r>
      <w:r w:rsidRPr="0086244C">
        <w:rPr>
          <w:rFonts w:ascii="Calibri" w:hAnsi="Calibri" w:cs="Calibri"/>
          <w:sz w:val="24"/>
          <w:szCs w:val="24"/>
        </w:rPr>
        <w:t xml:space="preserve"> r. poz.</w:t>
      </w:r>
      <w:r w:rsidR="004C5130">
        <w:rPr>
          <w:rFonts w:ascii="Calibri" w:hAnsi="Calibri" w:cs="Calibri"/>
          <w:sz w:val="24"/>
          <w:szCs w:val="24"/>
        </w:rPr>
        <w:t> </w:t>
      </w:r>
      <w:r w:rsidRPr="0086244C">
        <w:rPr>
          <w:rFonts w:ascii="Calibri" w:hAnsi="Calibri" w:cs="Calibri"/>
          <w:sz w:val="24"/>
          <w:szCs w:val="24"/>
        </w:rPr>
        <w:t>1</w:t>
      </w:r>
      <w:r w:rsidR="00F61B52">
        <w:rPr>
          <w:rFonts w:ascii="Calibri" w:hAnsi="Calibri" w:cs="Calibri"/>
          <w:sz w:val="24"/>
          <w:szCs w:val="24"/>
        </w:rPr>
        <w:t>899</w:t>
      </w:r>
      <w:r w:rsidRPr="0086244C">
        <w:rPr>
          <w:rFonts w:ascii="Calibri" w:hAnsi="Calibri" w:cs="Calibri"/>
          <w:sz w:val="24"/>
          <w:szCs w:val="24"/>
        </w:rPr>
        <w:t>)</w:t>
      </w:r>
    </w:p>
    <w:p w14:paraId="246BCCB2" w14:textId="77777777" w:rsidR="00CE3F81" w:rsidRPr="004C5130" w:rsidRDefault="00CE3F81" w:rsidP="005B0D14">
      <w:pPr>
        <w:pStyle w:val="Zwykytekst1"/>
        <w:ind w:left="426"/>
        <w:jc w:val="both"/>
        <w:rPr>
          <w:rFonts w:ascii="Calibri" w:hAnsi="Calibri" w:cs="Calibri"/>
          <w:sz w:val="12"/>
          <w:szCs w:val="12"/>
        </w:rPr>
      </w:pPr>
    </w:p>
    <w:p w14:paraId="5698A13A" w14:textId="77777777" w:rsidR="00CE3F81" w:rsidRDefault="00CE3F81" w:rsidP="00385BC5">
      <w:pPr>
        <w:pStyle w:val="Zwykytekst1"/>
        <w:numPr>
          <w:ilvl w:val="0"/>
          <w:numId w:val="42"/>
        </w:numPr>
        <w:ind w:left="851" w:hanging="284"/>
        <w:jc w:val="both"/>
        <w:rPr>
          <w:rFonts w:ascii="Calibri" w:hAnsi="Calibri" w:cs="Calibri"/>
          <w:sz w:val="24"/>
          <w:szCs w:val="24"/>
        </w:rPr>
      </w:pPr>
      <w:r>
        <w:rPr>
          <w:rFonts w:ascii="Calibri" w:hAnsi="Calibri" w:cs="Calibri"/>
          <w:sz w:val="24"/>
          <w:szCs w:val="24"/>
        </w:rPr>
        <w:t xml:space="preserve">  zgodnie z art. 13 ust. 4 i 5: </w:t>
      </w:r>
    </w:p>
    <w:p w14:paraId="386E22BC" w14:textId="589FC3E0" w:rsidR="00CE3F81" w:rsidRDefault="00CE3F81" w:rsidP="00792535">
      <w:pPr>
        <w:pStyle w:val="Zwykytekst1"/>
        <w:numPr>
          <w:ilvl w:val="0"/>
          <w:numId w:val="84"/>
        </w:numPr>
        <w:ind w:left="1276" w:hanging="283"/>
        <w:jc w:val="both"/>
        <w:rPr>
          <w:rFonts w:ascii="Calibri" w:hAnsi="Calibri" w:cs="Calibri"/>
          <w:sz w:val="24"/>
          <w:szCs w:val="24"/>
        </w:rPr>
      </w:pPr>
      <w:r>
        <w:rPr>
          <w:rFonts w:ascii="Calibri" w:hAnsi="Calibri" w:cs="Calibri"/>
          <w:sz w:val="24"/>
          <w:szCs w:val="24"/>
        </w:rPr>
        <w:t>sprzedaż, zamiana, darowizna lub oddanie w użytkowanie wieczyste nieruchomości wpisanych do rejestru zabytków, stanowiących własność Skarbu Państwa lub</w:t>
      </w:r>
      <w:r w:rsidR="004C5130">
        <w:rPr>
          <w:rFonts w:ascii="Calibri" w:hAnsi="Calibri" w:cs="Calibri"/>
          <w:sz w:val="24"/>
          <w:szCs w:val="24"/>
        </w:rPr>
        <w:t> </w:t>
      </w:r>
      <w:r>
        <w:rPr>
          <w:rFonts w:ascii="Calibri" w:hAnsi="Calibri" w:cs="Calibri"/>
          <w:sz w:val="24"/>
          <w:szCs w:val="24"/>
        </w:rPr>
        <w:t>jednostki samorządu terytorialnego, a także wnoszenie tych nieruchomości jako wkładów niepieniężnych (aportów) do spółek, wymaga pozwolenia wojewódzkiego konserwatora zabytków.</w:t>
      </w:r>
    </w:p>
    <w:p w14:paraId="74375904" w14:textId="02AAC0E6" w:rsidR="00CE3F81" w:rsidRPr="0055138F" w:rsidRDefault="00CE3F81" w:rsidP="00792535">
      <w:pPr>
        <w:pStyle w:val="Zwykytekst1"/>
        <w:numPr>
          <w:ilvl w:val="0"/>
          <w:numId w:val="84"/>
        </w:numPr>
        <w:ind w:left="1276" w:hanging="283"/>
        <w:jc w:val="both"/>
        <w:rPr>
          <w:rFonts w:ascii="Calibri" w:hAnsi="Calibri" w:cs="Calibri"/>
          <w:sz w:val="24"/>
          <w:szCs w:val="24"/>
        </w:rPr>
      </w:pPr>
      <w:r w:rsidRPr="0055138F">
        <w:rPr>
          <w:rFonts w:ascii="Calibri" w:hAnsi="Calibri" w:cs="Calibri"/>
          <w:sz w:val="24"/>
          <w:szCs w:val="24"/>
        </w:rPr>
        <w:t>sprzedaż, zamiana, darowizna lub dzierżawa nieruchomości stanowiących własność Skarbu Państwa lub jednostki samorządu terytorialnego, będących cmentarzami ujętymi w wojewódzkiej ewidencji zabytków, a także wnoszenie tych nieruchomości jako wkładów niepieniężnych (aportów) do spółek wymagają uzyskania pozwolenia wojewódzkiego konserwatora zabytków</w:t>
      </w:r>
      <w:r w:rsidR="004C5130" w:rsidRPr="0055138F">
        <w:rPr>
          <w:rFonts w:ascii="Calibri" w:hAnsi="Calibri" w:cs="Calibri"/>
          <w:sz w:val="24"/>
          <w:szCs w:val="24"/>
        </w:rPr>
        <w:t>.</w:t>
      </w:r>
    </w:p>
    <w:p w14:paraId="0A5EDCAD" w14:textId="77777777" w:rsidR="00CE3F81" w:rsidRPr="0086244C" w:rsidRDefault="00CE3F81" w:rsidP="005B0D14">
      <w:pPr>
        <w:pStyle w:val="Zwykytekst1"/>
        <w:jc w:val="both"/>
        <w:rPr>
          <w:rFonts w:ascii="Calibri" w:hAnsi="Calibri" w:cs="Calibri"/>
          <w:sz w:val="24"/>
          <w:szCs w:val="24"/>
        </w:rPr>
      </w:pPr>
    </w:p>
    <w:p w14:paraId="744493D0" w14:textId="487EA16E" w:rsidR="00CE3F81" w:rsidRPr="006924D2" w:rsidRDefault="00CE3F81" w:rsidP="009F39A3">
      <w:pPr>
        <w:pStyle w:val="Zwykytekst1"/>
        <w:numPr>
          <w:ilvl w:val="0"/>
          <w:numId w:val="18"/>
        </w:numPr>
        <w:ind w:left="426" w:hanging="426"/>
        <w:jc w:val="both"/>
        <w:rPr>
          <w:rFonts w:ascii="Calibri" w:hAnsi="Calibri" w:cs="Calibri"/>
        </w:rPr>
      </w:pPr>
      <w:r w:rsidRPr="006924D2">
        <w:rPr>
          <w:rFonts w:ascii="Calibri" w:hAnsi="Calibri" w:cs="Calibri"/>
          <w:sz w:val="24"/>
          <w:szCs w:val="24"/>
        </w:rPr>
        <w:t>Rozporządzenie Ministra Kultury z dnia 25 sierpnia 2004 r. w sprawie organizacji i sposobu ochrony zabytków na wypadek konfliktu zbrojnego i sytuacji kryzysowych (Dz.</w:t>
      </w:r>
      <w:r>
        <w:rPr>
          <w:rFonts w:ascii="Calibri" w:hAnsi="Calibri" w:cs="Calibri"/>
          <w:sz w:val="24"/>
          <w:szCs w:val="24"/>
        </w:rPr>
        <w:t> </w:t>
      </w:r>
      <w:r w:rsidRPr="006924D2">
        <w:rPr>
          <w:rFonts w:ascii="Calibri" w:hAnsi="Calibri" w:cs="Calibri"/>
          <w:sz w:val="24"/>
          <w:szCs w:val="24"/>
        </w:rPr>
        <w:t>U. z 2004</w:t>
      </w:r>
      <w:r w:rsidR="004F2125">
        <w:rPr>
          <w:rFonts w:ascii="Calibri" w:hAnsi="Calibri" w:cs="Calibri"/>
          <w:sz w:val="24"/>
          <w:szCs w:val="24"/>
        </w:rPr>
        <w:t> </w:t>
      </w:r>
      <w:r w:rsidRPr="006924D2">
        <w:rPr>
          <w:rFonts w:ascii="Calibri" w:hAnsi="Calibri" w:cs="Calibri"/>
          <w:sz w:val="24"/>
          <w:szCs w:val="24"/>
        </w:rPr>
        <w:t>r. poz. 2153)</w:t>
      </w:r>
    </w:p>
    <w:p w14:paraId="05E790E5" w14:textId="77777777" w:rsidR="00CE3F81" w:rsidRPr="004F2125" w:rsidRDefault="00CE3F81" w:rsidP="003E2154">
      <w:pPr>
        <w:pStyle w:val="Zwykytekst1"/>
        <w:ind w:left="426"/>
        <w:jc w:val="both"/>
        <w:rPr>
          <w:rFonts w:ascii="Calibri" w:hAnsi="Calibri" w:cs="Calibri"/>
          <w:sz w:val="12"/>
          <w:szCs w:val="12"/>
        </w:rPr>
      </w:pPr>
    </w:p>
    <w:p w14:paraId="1643AF7C" w14:textId="6005D7FF" w:rsidR="001061FC" w:rsidRDefault="00CE3F81" w:rsidP="001061FC">
      <w:pPr>
        <w:pStyle w:val="Zwykytekst1"/>
        <w:ind w:left="425" w:firstLine="426"/>
        <w:jc w:val="both"/>
        <w:rPr>
          <w:rFonts w:ascii="Calibri" w:hAnsi="Calibri" w:cs="Calibri"/>
          <w:sz w:val="24"/>
          <w:szCs w:val="24"/>
        </w:rPr>
      </w:pPr>
      <w:r w:rsidRPr="006924D2">
        <w:rPr>
          <w:rFonts w:ascii="Calibri" w:hAnsi="Calibri" w:cs="Calibri"/>
          <w:sz w:val="24"/>
          <w:szCs w:val="24"/>
        </w:rPr>
        <w:t xml:space="preserve">Zgodnie z niniejszym dokumentem </w:t>
      </w:r>
      <w:bookmarkStart w:id="18" w:name="_Hlk63686414"/>
      <w:r w:rsidRPr="006924D2">
        <w:rPr>
          <w:rFonts w:ascii="Calibri" w:hAnsi="Calibri" w:cs="Calibri"/>
          <w:sz w:val="24"/>
          <w:szCs w:val="24"/>
        </w:rPr>
        <w:t>organizację i sposób ochrony zabytków na</w:t>
      </w:r>
      <w:r>
        <w:rPr>
          <w:rFonts w:ascii="Calibri" w:hAnsi="Calibri" w:cs="Calibri"/>
          <w:sz w:val="24"/>
          <w:szCs w:val="24"/>
        </w:rPr>
        <w:t> </w:t>
      </w:r>
      <w:r w:rsidRPr="006924D2">
        <w:rPr>
          <w:rFonts w:ascii="Calibri" w:hAnsi="Calibri" w:cs="Calibri"/>
          <w:sz w:val="24"/>
          <w:szCs w:val="24"/>
        </w:rPr>
        <w:t xml:space="preserve">wypadek konfliktu zbrojnego i sytuacji kryzysowych planuje się w jednostkach organizacyjnych posiadających zabytki oraz na poszczególnych stopniach administracji,  ujmując stan zasobu podlegającego ochronie, </w:t>
      </w:r>
      <w:r>
        <w:rPr>
          <w:rFonts w:ascii="Calibri" w:hAnsi="Calibri" w:cs="Calibri"/>
          <w:sz w:val="24"/>
          <w:szCs w:val="24"/>
        </w:rPr>
        <w:t xml:space="preserve">określając </w:t>
      </w:r>
      <w:r w:rsidRPr="006924D2">
        <w:rPr>
          <w:rFonts w:ascii="Calibri" w:hAnsi="Calibri" w:cs="Calibri"/>
          <w:sz w:val="24"/>
          <w:szCs w:val="24"/>
        </w:rPr>
        <w:t>zagrożenia</w:t>
      </w:r>
      <w:r>
        <w:rPr>
          <w:rFonts w:ascii="Calibri" w:hAnsi="Calibri" w:cs="Calibri"/>
          <w:sz w:val="24"/>
          <w:szCs w:val="24"/>
        </w:rPr>
        <w:t xml:space="preserve"> i kierunki</w:t>
      </w:r>
      <w:r w:rsidRPr="006924D2">
        <w:rPr>
          <w:rFonts w:ascii="Calibri" w:hAnsi="Calibri" w:cs="Calibri"/>
          <w:sz w:val="24"/>
          <w:szCs w:val="24"/>
        </w:rPr>
        <w:t xml:space="preserve"> działania, sposób realizacji, niezbędne siły, środki oraz czas i koszty wykonania w sporządzanych w</w:t>
      </w:r>
      <w:r>
        <w:rPr>
          <w:rFonts w:ascii="Calibri" w:hAnsi="Calibri" w:cs="Calibri"/>
          <w:sz w:val="24"/>
          <w:szCs w:val="24"/>
        </w:rPr>
        <w:t> </w:t>
      </w:r>
      <w:r w:rsidRPr="006924D2">
        <w:rPr>
          <w:rFonts w:ascii="Calibri" w:hAnsi="Calibri" w:cs="Calibri"/>
          <w:sz w:val="24"/>
          <w:szCs w:val="24"/>
        </w:rPr>
        <w:t>tym celu dokumentach:</w:t>
      </w:r>
      <w:bookmarkEnd w:id="18"/>
      <w:r w:rsidRPr="006924D2">
        <w:rPr>
          <w:rFonts w:ascii="Calibri" w:hAnsi="Calibri" w:cs="Calibri"/>
          <w:sz w:val="24"/>
          <w:szCs w:val="24"/>
        </w:rPr>
        <w:t xml:space="preserve"> planie ochrony zabytków jednostki organizacyjnej oraz w</w:t>
      </w:r>
      <w:r>
        <w:rPr>
          <w:rFonts w:ascii="Calibri" w:hAnsi="Calibri" w:cs="Calibri"/>
          <w:sz w:val="24"/>
          <w:szCs w:val="24"/>
        </w:rPr>
        <w:t> </w:t>
      </w:r>
      <w:r w:rsidRPr="006924D2">
        <w:rPr>
          <w:rFonts w:ascii="Calibri" w:hAnsi="Calibri" w:cs="Calibri"/>
          <w:sz w:val="24"/>
          <w:szCs w:val="24"/>
        </w:rPr>
        <w:t xml:space="preserve">gminnym, powiatowym, wojewódzkim i krajowym planie ochrony zabytków. </w:t>
      </w:r>
      <w:r>
        <w:rPr>
          <w:rFonts w:ascii="Calibri" w:hAnsi="Calibri" w:cs="Calibri"/>
          <w:sz w:val="24"/>
          <w:szCs w:val="24"/>
        </w:rPr>
        <w:t>Gminny</w:t>
      </w:r>
      <w:r w:rsidRPr="006924D2">
        <w:rPr>
          <w:rFonts w:ascii="Calibri" w:hAnsi="Calibri" w:cs="Calibri"/>
          <w:sz w:val="24"/>
          <w:szCs w:val="24"/>
        </w:rPr>
        <w:t xml:space="preserve"> plan ochrony zabytków na wypadek konfliktu zbrojnego i sytuacji kryzysowych opracowuje </w:t>
      </w:r>
      <w:r>
        <w:rPr>
          <w:rFonts w:ascii="Calibri" w:hAnsi="Calibri" w:cs="Calibri"/>
          <w:sz w:val="24"/>
          <w:szCs w:val="24"/>
        </w:rPr>
        <w:t>wójt (burmistrz, prezydent miasta)</w:t>
      </w:r>
      <w:r w:rsidRPr="006924D2">
        <w:rPr>
          <w:rFonts w:ascii="Calibri" w:hAnsi="Calibri" w:cs="Calibri"/>
          <w:sz w:val="24"/>
          <w:szCs w:val="24"/>
        </w:rPr>
        <w:t>. Podlega on uzgodnieniu z wojewódzkim konserwatorem zabytków oraz właściwym terenowym organem obrony cywilnej na</w:t>
      </w:r>
      <w:r>
        <w:rPr>
          <w:rFonts w:ascii="Calibri" w:hAnsi="Calibri" w:cs="Calibri"/>
          <w:sz w:val="24"/>
          <w:szCs w:val="24"/>
        </w:rPr>
        <w:t> </w:t>
      </w:r>
      <w:r w:rsidRPr="006924D2">
        <w:rPr>
          <w:rFonts w:ascii="Calibri" w:hAnsi="Calibri" w:cs="Calibri"/>
          <w:sz w:val="24"/>
          <w:szCs w:val="24"/>
        </w:rPr>
        <w:t xml:space="preserve">obszarze </w:t>
      </w:r>
      <w:r>
        <w:rPr>
          <w:rFonts w:ascii="Calibri" w:hAnsi="Calibri" w:cs="Calibri"/>
          <w:sz w:val="24"/>
          <w:szCs w:val="24"/>
        </w:rPr>
        <w:t>powiatu</w:t>
      </w:r>
      <w:r w:rsidRPr="006924D2">
        <w:rPr>
          <w:rFonts w:ascii="Calibri" w:hAnsi="Calibri" w:cs="Calibri"/>
          <w:sz w:val="24"/>
          <w:szCs w:val="24"/>
        </w:rPr>
        <w:t>. Plan ten</w:t>
      </w:r>
      <w:r>
        <w:rPr>
          <w:rFonts w:ascii="Calibri" w:hAnsi="Calibri" w:cs="Calibri"/>
          <w:sz w:val="24"/>
          <w:szCs w:val="24"/>
        </w:rPr>
        <w:t> </w:t>
      </w:r>
      <w:r w:rsidRPr="006924D2">
        <w:rPr>
          <w:rFonts w:ascii="Calibri" w:hAnsi="Calibri" w:cs="Calibri"/>
          <w:sz w:val="24"/>
          <w:szCs w:val="24"/>
        </w:rPr>
        <w:t>jest integralną częścią planów obrony cywilnej i</w:t>
      </w:r>
      <w:r>
        <w:rPr>
          <w:rFonts w:ascii="Calibri" w:hAnsi="Calibri" w:cs="Calibri"/>
          <w:sz w:val="24"/>
          <w:szCs w:val="24"/>
        </w:rPr>
        <w:t> </w:t>
      </w:r>
      <w:r w:rsidRPr="006924D2">
        <w:rPr>
          <w:rFonts w:ascii="Calibri" w:hAnsi="Calibri" w:cs="Calibri"/>
          <w:sz w:val="24"/>
          <w:szCs w:val="24"/>
        </w:rPr>
        <w:t>podlega corocznej aktualizacji w</w:t>
      </w:r>
      <w:r>
        <w:rPr>
          <w:rFonts w:ascii="Calibri" w:hAnsi="Calibri" w:cs="Calibri"/>
          <w:sz w:val="24"/>
          <w:szCs w:val="24"/>
        </w:rPr>
        <w:t> </w:t>
      </w:r>
      <w:r w:rsidRPr="006924D2">
        <w:rPr>
          <w:rFonts w:ascii="Calibri" w:hAnsi="Calibri" w:cs="Calibri"/>
          <w:sz w:val="24"/>
          <w:szCs w:val="24"/>
        </w:rPr>
        <w:t xml:space="preserve">terminie do dnia 31 marca każdego roku, według stanu na dzień 31 grudnia roku poprzedniego. </w:t>
      </w:r>
    </w:p>
    <w:p w14:paraId="5B3C3D9B" w14:textId="311459B2" w:rsidR="00735B3A" w:rsidRDefault="00735B3A" w:rsidP="001061FC">
      <w:pPr>
        <w:pStyle w:val="Zwykytekst1"/>
        <w:ind w:left="425" w:firstLine="426"/>
        <w:jc w:val="both"/>
        <w:rPr>
          <w:rFonts w:ascii="Calibri" w:hAnsi="Calibri" w:cs="Calibri"/>
          <w:sz w:val="24"/>
          <w:szCs w:val="24"/>
        </w:rPr>
      </w:pPr>
    </w:p>
    <w:p w14:paraId="74C1DB33" w14:textId="7B9ACC0C" w:rsidR="00735B3A" w:rsidRDefault="00735B3A" w:rsidP="001061FC">
      <w:pPr>
        <w:pStyle w:val="Zwykytekst1"/>
        <w:ind w:left="425" w:firstLine="426"/>
        <w:jc w:val="both"/>
        <w:rPr>
          <w:rFonts w:ascii="Calibri" w:hAnsi="Calibri" w:cs="Calibri"/>
          <w:sz w:val="24"/>
          <w:szCs w:val="24"/>
        </w:rPr>
      </w:pPr>
    </w:p>
    <w:p w14:paraId="7C92E051" w14:textId="30622EB9" w:rsidR="00735B3A" w:rsidRDefault="00735B3A" w:rsidP="001061FC">
      <w:pPr>
        <w:pStyle w:val="Zwykytekst1"/>
        <w:ind w:left="425" w:firstLine="426"/>
        <w:jc w:val="both"/>
        <w:rPr>
          <w:rFonts w:ascii="Calibri" w:hAnsi="Calibri" w:cs="Calibri"/>
          <w:sz w:val="24"/>
          <w:szCs w:val="24"/>
        </w:rPr>
      </w:pPr>
    </w:p>
    <w:p w14:paraId="41A73DF5" w14:textId="4800B62C" w:rsidR="0055138F" w:rsidRDefault="0055138F" w:rsidP="001061FC">
      <w:pPr>
        <w:pStyle w:val="Zwykytekst1"/>
        <w:ind w:left="425" w:firstLine="426"/>
        <w:jc w:val="both"/>
        <w:rPr>
          <w:rFonts w:ascii="Calibri" w:hAnsi="Calibri" w:cs="Calibri"/>
          <w:sz w:val="24"/>
          <w:szCs w:val="24"/>
        </w:rPr>
      </w:pPr>
    </w:p>
    <w:p w14:paraId="5E598B7A" w14:textId="77777777" w:rsidR="0055138F" w:rsidRPr="001061FC" w:rsidRDefault="0055138F" w:rsidP="001061FC">
      <w:pPr>
        <w:pStyle w:val="Zwykytekst1"/>
        <w:ind w:left="425" w:firstLine="426"/>
        <w:jc w:val="both"/>
        <w:rPr>
          <w:rFonts w:ascii="Calibri" w:hAnsi="Calibri" w:cs="Calibri"/>
          <w:sz w:val="24"/>
          <w:szCs w:val="24"/>
        </w:rPr>
      </w:pPr>
    </w:p>
    <w:p w14:paraId="19D394F9" w14:textId="77777777" w:rsidR="00CE3F81" w:rsidRPr="0003356C" w:rsidRDefault="00CE3F81" w:rsidP="00172552">
      <w:pPr>
        <w:pStyle w:val="Nagwek1"/>
        <w:rPr>
          <w:rFonts w:ascii="Calibri" w:hAnsi="Calibri" w:cs="Calibri"/>
        </w:rPr>
      </w:pPr>
      <w:bookmarkStart w:id="19" w:name="_Toc105659539"/>
      <w:r w:rsidRPr="0003356C">
        <w:rPr>
          <w:rFonts w:ascii="Calibri" w:hAnsi="Calibri" w:cs="Calibri"/>
        </w:rPr>
        <w:lastRenderedPageBreak/>
        <w:t>UWARUNKOWANIA ZEWNĘTRZNE OCHRONY ZASOBÓW DZIEDZICTWA KULTUROWEGO</w:t>
      </w:r>
      <w:bookmarkEnd w:id="19"/>
      <w:r w:rsidRPr="0003356C">
        <w:rPr>
          <w:rFonts w:ascii="Calibri" w:hAnsi="Calibri" w:cs="Calibri"/>
        </w:rPr>
        <w:t xml:space="preserve"> </w:t>
      </w:r>
    </w:p>
    <w:p w14:paraId="6506CA67" w14:textId="77777777" w:rsidR="00CE3F81" w:rsidRPr="004F2125" w:rsidRDefault="00CE3F81" w:rsidP="0027127A">
      <w:pPr>
        <w:rPr>
          <w:rFonts w:cs="Calibri"/>
          <w:sz w:val="12"/>
          <w:szCs w:val="12"/>
        </w:rPr>
      </w:pPr>
    </w:p>
    <w:p w14:paraId="508FC93A" w14:textId="77777777" w:rsidR="00CE3F81" w:rsidRPr="0003356C" w:rsidRDefault="00CE3F81" w:rsidP="009D5CA8">
      <w:pPr>
        <w:pStyle w:val="Nagwek2"/>
        <w:rPr>
          <w:rFonts w:ascii="Calibri" w:hAnsi="Calibri" w:cs="Calibri"/>
        </w:rPr>
      </w:pPr>
      <w:bookmarkStart w:id="20" w:name="_Toc105659540"/>
      <w:r w:rsidRPr="0003356C">
        <w:rPr>
          <w:rFonts w:ascii="Calibri" w:hAnsi="Calibri" w:cs="Calibri"/>
        </w:rPr>
        <w:t>Krajowa polityka w dziedzinie ochrony dziedzictwa kulturowego</w:t>
      </w:r>
      <w:bookmarkEnd w:id="20"/>
    </w:p>
    <w:p w14:paraId="3727A0EB" w14:textId="77777777" w:rsidR="00CE3F81" w:rsidRPr="002B6D82" w:rsidRDefault="00CE3F81" w:rsidP="008C073E">
      <w:pPr>
        <w:rPr>
          <w:sz w:val="4"/>
          <w:szCs w:val="4"/>
        </w:rPr>
      </w:pPr>
    </w:p>
    <w:p w14:paraId="065531F7" w14:textId="77777777" w:rsidR="00CE3F81" w:rsidRPr="0003356C" w:rsidRDefault="00CE3F81" w:rsidP="00B45AF2">
      <w:pPr>
        <w:pStyle w:val="Nagwek3"/>
        <w:jc w:val="both"/>
        <w:rPr>
          <w:rFonts w:ascii="Calibri" w:hAnsi="Calibri" w:cs="Calibri"/>
        </w:rPr>
      </w:pPr>
      <w:bookmarkStart w:id="21" w:name="_Toc105659541"/>
      <w:r w:rsidRPr="0003356C">
        <w:rPr>
          <w:rFonts w:ascii="Calibri" w:hAnsi="Calibri" w:cs="Calibri"/>
        </w:rPr>
        <w:t>Krajowy program ochrony zabytków i opieki nad zabytkami na lata 2019 – 2022</w:t>
      </w:r>
      <w:bookmarkEnd w:id="21"/>
    </w:p>
    <w:p w14:paraId="0D6A7500" w14:textId="77777777" w:rsidR="00CE3F81" w:rsidRPr="008C073E" w:rsidRDefault="00CE3F81" w:rsidP="008C073E">
      <w:pPr>
        <w:rPr>
          <w:sz w:val="12"/>
          <w:szCs w:val="12"/>
        </w:rPr>
      </w:pPr>
    </w:p>
    <w:p w14:paraId="4817312E" w14:textId="61B6C747" w:rsidR="00CE3F81" w:rsidRPr="0003356C" w:rsidRDefault="00CE3F81" w:rsidP="00327508">
      <w:pPr>
        <w:autoSpaceDE w:val="0"/>
        <w:autoSpaceDN w:val="0"/>
        <w:adjustRightInd w:val="0"/>
        <w:ind w:firstLine="567"/>
        <w:jc w:val="both"/>
        <w:rPr>
          <w:rFonts w:cs="Calibri"/>
          <w:bCs/>
          <w:sz w:val="24"/>
          <w:szCs w:val="24"/>
        </w:rPr>
      </w:pPr>
      <w:bookmarkStart w:id="22" w:name="_Hlk75121617"/>
      <w:r w:rsidRPr="0003356C">
        <w:rPr>
          <w:rFonts w:cs="Calibri"/>
          <w:bCs/>
          <w:i/>
          <w:sz w:val="24"/>
          <w:szCs w:val="24"/>
        </w:rPr>
        <w:t>Krajowy program ochrony zabytków i opieki nad zabytkami na lata 2019 – 2022</w:t>
      </w:r>
      <w:r w:rsidRPr="0003356C">
        <w:rPr>
          <w:rFonts w:cs="Calibri"/>
          <w:bCs/>
          <w:sz w:val="24"/>
          <w:szCs w:val="24"/>
        </w:rPr>
        <w:t xml:space="preserve">  został </w:t>
      </w:r>
      <w:r>
        <w:rPr>
          <w:rFonts w:cs="Calibri"/>
          <w:bCs/>
          <w:sz w:val="24"/>
          <w:szCs w:val="24"/>
        </w:rPr>
        <w:t>przyjęty</w:t>
      </w:r>
      <w:r w:rsidRPr="0003356C">
        <w:rPr>
          <w:rFonts w:cs="Calibri"/>
          <w:bCs/>
          <w:sz w:val="24"/>
          <w:szCs w:val="24"/>
        </w:rPr>
        <w:t xml:space="preserve"> Uchwałą nr 82 Rady Ministrów z dnia 13 sierpnia 2019 r. (M. P. z 2019 r. poz. 808). </w:t>
      </w:r>
      <w:bookmarkEnd w:id="22"/>
      <w:r w:rsidRPr="0003356C">
        <w:rPr>
          <w:rFonts w:cs="Calibri"/>
          <w:sz w:val="24"/>
          <w:szCs w:val="24"/>
        </w:rPr>
        <w:t>Program ten utworzono na podstawie przepisów art. 84 i art. 85 ust. 1 ustawy z dnia 23 lipca 2003 r. o ochronie zabytków i opiece nad zabytkami (t.j. Dz. U. z 202</w:t>
      </w:r>
      <w:r w:rsidR="0055138F">
        <w:rPr>
          <w:rFonts w:cs="Calibri"/>
          <w:sz w:val="24"/>
          <w:szCs w:val="24"/>
        </w:rPr>
        <w:t>2</w:t>
      </w:r>
      <w:r w:rsidRPr="0003356C">
        <w:rPr>
          <w:rFonts w:cs="Calibri"/>
          <w:sz w:val="24"/>
          <w:szCs w:val="24"/>
        </w:rPr>
        <w:t xml:space="preserve"> r. poz. </w:t>
      </w:r>
      <w:r w:rsidR="0055138F">
        <w:rPr>
          <w:rFonts w:cs="Calibri"/>
          <w:sz w:val="24"/>
          <w:szCs w:val="24"/>
        </w:rPr>
        <w:t>840</w:t>
      </w:r>
      <w:r w:rsidRPr="0003356C">
        <w:rPr>
          <w:rFonts w:cs="Calibri"/>
          <w:sz w:val="24"/>
          <w:szCs w:val="24"/>
        </w:rPr>
        <w:t>). Jest</w:t>
      </w:r>
      <w:r>
        <w:rPr>
          <w:rFonts w:cs="Calibri"/>
          <w:sz w:val="24"/>
          <w:szCs w:val="24"/>
        </w:rPr>
        <w:t> </w:t>
      </w:r>
      <w:r w:rsidRPr="0003356C">
        <w:rPr>
          <w:rFonts w:cs="Calibri"/>
          <w:sz w:val="24"/>
          <w:szCs w:val="24"/>
        </w:rPr>
        <w:t>on</w:t>
      </w:r>
      <w:r>
        <w:rPr>
          <w:rFonts w:cs="Calibri"/>
          <w:sz w:val="24"/>
          <w:szCs w:val="24"/>
        </w:rPr>
        <w:t> </w:t>
      </w:r>
      <w:r w:rsidRPr="0003356C">
        <w:rPr>
          <w:rFonts w:cs="Calibri"/>
          <w:sz w:val="24"/>
          <w:szCs w:val="24"/>
        </w:rPr>
        <w:t>głównym dokumentem strategicznym określającym cele administracji rządowej oraz podległych jej służb i instytucji w zakresie ochrony zabytków i opieki nad zabytkami, a także środki służące do realizacji wyznaczonych celów. Organem odpowiedzialnym za koordynację, monitorowanie i ewaluację realizacji programu jest minister właściwy do spraw kultury i</w:t>
      </w:r>
      <w:r>
        <w:rPr>
          <w:rFonts w:cs="Calibri"/>
          <w:sz w:val="24"/>
          <w:szCs w:val="24"/>
        </w:rPr>
        <w:t> </w:t>
      </w:r>
      <w:r w:rsidRPr="0003356C">
        <w:rPr>
          <w:rFonts w:cs="Calibri"/>
          <w:sz w:val="24"/>
          <w:szCs w:val="24"/>
        </w:rPr>
        <w:t>ochrony dziedzictwa narodowego.</w:t>
      </w:r>
    </w:p>
    <w:p w14:paraId="26B69F7A" w14:textId="1A752FDF" w:rsidR="00CE3F81" w:rsidRDefault="00CE3F81" w:rsidP="00591D5A">
      <w:pPr>
        <w:autoSpaceDE w:val="0"/>
        <w:autoSpaceDN w:val="0"/>
        <w:adjustRightInd w:val="0"/>
        <w:ind w:firstLine="567"/>
        <w:jc w:val="both"/>
        <w:rPr>
          <w:rFonts w:cs="Calibri"/>
          <w:sz w:val="24"/>
          <w:szCs w:val="24"/>
        </w:rPr>
      </w:pPr>
      <w:r w:rsidRPr="0003356C">
        <w:rPr>
          <w:rFonts w:cs="Calibri"/>
          <w:sz w:val="24"/>
          <w:szCs w:val="24"/>
        </w:rPr>
        <w:t xml:space="preserve">Głównym celem programu 2019 – 2022 jest stworzenie warunków dla zapewnienia efektywnej ochrony i opieki nad zabytkami. </w:t>
      </w:r>
      <w:bookmarkStart w:id="23" w:name="_Hlk96894972"/>
      <w:r w:rsidRPr="0003356C">
        <w:rPr>
          <w:rFonts w:cs="Calibri"/>
          <w:sz w:val="24"/>
          <w:szCs w:val="24"/>
        </w:rPr>
        <w:t>Cel ten będzie realizowany przez trzy cele szczegółowe podzielone na kierunki działania, w ramach których wyznaczono i opisano planowane do realizacji zadania.</w:t>
      </w:r>
    </w:p>
    <w:bookmarkEnd w:id="23"/>
    <w:p w14:paraId="1CBA432C" w14:textId="77777777" w:rsidR="00591D5A" w:rsidRPr="00591D5A" w:rsidRDefault="00591D5A" w:rsidP="00591D5A">
      <w:pPr>
        <w:autoSpaceDE w:val="0"/>
        <w:autoSpaceDN w:val="0"/>
        <w:adjustRightInd w:val="0"/>
        <w:ind w:firstLine="567"/>
        <w:jc w:val="both"/>
        <w:rPr>
          <w:rFonts w:cs="Calibri"/>
          <w:sz w:val="4"/>
          <w:szCs w:val="4"/>
        </w:rPr>
      </w:pPr>
    </w:p>
    <w:p w14:paraId="4710C910" w14:textId="77777777" w:rsidR="00CE3F81" w:rsidRPr="0003356C" w:rsidRDefault="00CE3F81" w:rsidP="00472DAF">
      <w:pPr>
        <w:autoSpaceDE w:val="0"/>
        <w:autoSpaceDN w:val="0"/>
        <w:adjustRightInd w:val="0"/>
        <w:jc w:val="both"/>
        <w:rPr>
          <w:rFonts w:cs="Calibri"/>
          <w:sz w:val="24"/>
          <w:szCs w:val="24"/>
        </w:rPr>
      </w:pPr>
      <w:r w:rsidRPr="0003356C">
        <w:rPr>
          <w:rFonts w:cs="Calibri"/>
          <w:iCs/>
          <w:sz w:val="24"/>
          <w:szCs w:val="24"/>
        </w:rPr>
        <w:t>Cel szczegółowy 1:</w:t>
      </w:r>
      <w:r w:rsidRPr="0003356C">
        <w:rPr>
          <w:rFonts w:cs="Calibri"/>
          <w:i/>
          <w:sz w:val="24"/>
          <w:szCs w:val="24"/>
        </w:rPr>
        <w:t xml:space="preserve"> </w:t>
      </w:r>
      <w:r w:rsidRPr="0003356C">
        <w:rPr>
          <w:rFonts w:cs="Calibri"/>
          <w:sz w:val="24"/>
          <w:szCs w:val="24"/>
        </w:rPr>
        <w:t>Optymalizacja systemu ochrony dziedzictwa kulturowego.</w:t>
      </w:r>
    </w:p>
    <w:p w14:paraId="69FE3810" w14:textId="77777777" w:rsidR="00CE3F81" w:rsidRPr="0003356C" w:rsidRDefault="00CE3F81" w:rsidP="00300791">
      <w:pPr>
        <w:numPr>
          <w:ilvl w:val="0"/>
          <w:numId w:val="20"/>
        </w:numPr>
        <w:autoSpaceDE w:val="0"/>
        <w:autoSpaceDN w:val="0"/>
        <w:adjustRightInd w:val="0"/>
        <w:spacing w:after="0"/>
        <w:jc w:val="both"/>
        <w:rPr>
          <w:rFonts w:cs="Calibri"/>
          <w:sz w:val="24"/>
          <w:szCs w:val="24"/>
        </w:rPr>
      </w:pPr>
      <w:r w:rsidRPr="0003356C">
        <w:rPr>
          <w:rFonts w:cs="Calibri"/>
          <w:sz w:val="24"/>
          <w:szCs w:val="24"/>
        </w:rPr>
        <w:t>Wzmocnienie systemu ochrony na poziomie lokalnym:</w:t>
      </w:r>
    </w:p>
    <w:p w14:paraId="58B9A211" w14:textId="77777777" w:rsidR="00CE3F81" w:rsidRPr="0003356C" w:rsidRDefault="00CE3F81" w:rsidP="00300791">
      <w:pPr>
        <w:numPr>
          <w:ilvl w:val="0"/>
          <w:numId w:val="23"/>
        </w:numPr>
        <w:autoSpaceDE w:val="0"/>
        <w:autoSpaceDN w:val="0"/>
        <w:adjustRightInd w:val="0"/>
        <w:spacing w:after="0"/>
        <w:jc w:val="both"/>
        <w:rPr>
          <w:rFonts w:cs="Calibri"/>
          <w:sz w:val="24"/>
          <w:szCs w:val="24"/>
        </w:rPr>
      </w:pPr>
      <w:r w:rsidRPr="0003356C">
        <w:rPr>
          <w:rFonts w:cs="Calibri"/>
          <w:sz w:val="24"/>
          <w:szCs w:val="24"/>
        </w:rPr>
        <w:t>szkolenia dla jednostek samorządu terytorialnego w zakresie zarządzania dziedzictwem kulturowym, w tym pracowników merytorycznych, z uwzględnieniem zagadnień z zakresu planowania przestrzennego i dostępności dla osób z niepełnosprawnościami;</w:t>
      </w:r>
    </w:p>
    <w:p w14:paraId="648B415D" w14:textId="77777777" w:rsidR="00CE3F81" w:rsidRPr="0003356C" w:rsidRDefault="00CE3F81" w:rsidP="00300791">
      <w:pPr>
        <w:numPr>
          <w:ilvl w:val="0"/>
          <w:numId w:val="23"/>
        </w:numPr>
        <w:autoSpaceDE w:val="0"/>
        <w:autoSpaceDN w:val="0"/>
        <w:adjustRightInd w:val="0"/>
        <w:spacing w:after="0"/>
        <w:jc w:val="both"/>
        <w:rPr>
          <w:rFonts w:cs="Calibri"/>
          <w:sz w:val="24"/>
          <w:szCs w:val="24"/>
        </w:rPr>
      </w:pPr>
      <w:r w:rsidRPr="0003356C">
        <w:rPr>
          <w:rFonts w:cs="Calibri"/>
          <w:sz w:val="24"/>
          <w:szCs w:val="24"/>
        </w:rPr>
        <w:t>budowanie zasobu wiedzy o ochronie dziedzictwa kulturowego na poziomie lokalnym, regionalnym i centralnym;</w:t>
      </w:r>
    </w:p>
    <w:p w14:paraId="4D5768CC" w14:textId="77777777" w:rsidR="00CE3F81" w:rsidRPr="0003356C" w:rsidRDefault="00CE3F81" w:rsidP="00300791">
      <w:pPr>
        <w:numPr>
          <w:ilvl w:val="0"/>
          <w:numId w:val="23"/>
        </w:numPr>
        <w:autoSpaceDE w:val="0"/>
        <w:autoSpaceDN w:val="0"/>
        <w:adjustRightInd w:val="0"/>
        <w:spacing w:after="0"/>
        <w:jc w:val="both"/>
        <w:rPr>
          <w:rFonts w:cs="Calibri"/>
          <w:sz w:val="24"/>
          <w:szCs w:val="24"/>
        </w:rPr>
      </w:pPr>
      <w:r w:rsidRPr="0003356C">
        <w:rPr>
          <w:rFonts w:cs="Calibri"/>
          <w:sz w:val="24"/>
          <w:szCs w:val="24"/>
        </w:rPr>
        <w:t>merytoryczne wsparcie procesu planowania i rewitalizacji w gminach;</w:t>
      </w:r>
    </w:p>
    <w:p w14:paraId="2D5C360C" w14:textId="77777777" w:rsidR="00CE3F81" w:rsidRPr="0003356C" w:rsidRDefault="00CE3F81" w:rsidP="00300791">
      <w:pPr>
        <w:numPr>
          <w:ilvl w:val="0"/>
          <w:numId w:val="23"/>
        </w:numPr>
        <w:autoSpaceDE w:val="0"/>
        <w:autoSpaceDN w:val="0"/>
        <w:adjustRightInd w:val="0"/>
        <w:spacing w:after="0"/>
        <w:jc w:val="both"/>
        <w:rPr>
          <w:rFonts w:cs="Calibri"/>
          <w:sz w:val="24"/>
          <w:szCs w:val="24"/>
        </w:rPr>
      </w:pPr>
      <w:r w:rsidRPr="0003356C">
        <w:rPr>
          <w:rFonts w:cs="Calibri"/>
          <w:sz w:val="24"/>
          <w:szCs w:val="24"/>
        </w:rPr>
        <w:t>konkurs Generalnego Konserwatora Zabytków nagradzający gminy za modelowe wdrażanie programów opieki nad zabytkami.</w:t>
      </w:r>
    </w:p>
    <w:p w14:paraId="45923F54" w14:textId="77777777" w:rsidR="00CE3F81" w:rsidRPr="0003356C" w:rsidRDefault="00CE3F81" w:rsidP="00472DAF">
      <w:pPr>
        <w:autoSpaceDE w:val="0"/>
        <w:autoSpaceDN w:val="0"/>
        <w:adjustRightInd w:val="0"/>
        <w:ind w:left="1745"/>
        <w:jc w:val="both"/>
        <w:rPr>
          <w:rFonts w:cs="Calibri"/>
          <w:sz w:val="8"/>
          <w:szCs w:val="8"/>
        </w:rPr>
      </w:pPr>
    </w:p>
    <w:p w14:paraId="1694529C" w14:textId="77777777" w:rsidR="00CE3F81" w:rsidRPr="0003356C" w:rsidRDefault="00CE3F81" w:rsidP="00300791">
      <w:pPr>
        <w:numPr>
          <w:ilvl w:val="0"/>
          <w:numId w:val="20"/>
        </w:numPr>
        <w:autoSpaceDE w:val="0"/>
        <w:autoSpaceDN w:val="0"/>
        <w:adjustRightInd w:val="0"/>
        <w:spacing w:after="0"/>
        <w:jc w:val="both"/>
        <w:rPr>
          <w:rFonts w:cs="Calibri"/>
          <w:sz w:val="24"/>
          <w:szCs w:val="24"/>
        </w:rPr>
      </w:pPr>
      <w:r w:rsidRPr="0003356C">
        <w:rPr>
          <w:rFonts w:cs="Calibri"/>
          <w:sz w:val="24"/>
          <w:szCs w:val="24"/>
        </w:rPr>
        <w:t>Wzmocnienie systemu ochrony na poziomie centralnym:</w:t>
      </w:r>
    </w:p>
    <w:p w14:paraId="5331DD06" w14:textId="77777777" w:rsidR="00CE3F81" w:rsidRPr="0003356C" w:rsidRDefault="00CE3F81" w:rsidP="00300791">
      <w:pPr>
        <w:numPr>
          <w:ilvl w:val="0"/>
          <w:numId w:val="24"/>
        </w:numPr>
        <w:autoSpaceDE w:val="0"/>
        <w:autoSpaceDN w:val="0"/>
        <w:adjustRightInd w:val="0"/>
        <w:spacing w:after="0"/>
        <w:jc w:val="both"/>
        <w:rPr>
          <w:rFonts w:cs="Calibri"/>
          <w:sz w:val="24"/>
          <w:szCs w:val="24"/>
        </w:rPr>
      </w:pPr>
      <w:r w:rsidRPr="0003356C">
        <w:rPr>
          <w:rFonts w:cs="Calibri"/>
          <w:sz w:val="24"/>
          <w:szCs w:val="24"/>
        </w:rPr>
        <w:t>wspieranie rozwijania kompetencji zawodowych przez pracowników służb konserwatorskich;</w:t>
      </w:r>
    </w:p>
    <w:p w14:paraId="3AF90B6B" w14:textId="77777777" w:rsidR="00CE3F81" w:rsidRPr="0003356C" w:rsidRDefault="00CE3F81" w:rsidP="00300791">
      <w:pPr>
        <w:numPr>
          <w:ilvl w:val="0"/>
          <w:numId w:val="24"/>
        </w:numPr>
        <w:autoSpaceDE w:val="0"/>
        <w:autoSpaceDN w:val="0"/>
        <w:adjustRightInd w:val="0"/>
        <w:spacing w:after="0"/>
        <w:jc w:val="both"/>
        <w:rPr>
          <w:rFonts w:cs="Calibri"/>
          <w:sz w:val="24"/>
          <w:szCs w:val="24"/>
        </w:rPr>
      </w:pPr>
      <w:r w:rsidRPr="0003356C">
        <w:rPr>
          <w:rFonts w:cs="Calibri"/>
          <w:sz w:val="24"/>
          <w:szCs w:val="24"/>
        </w:rPr>
        <w:t>ewaluacja stosowanych standardów i metod konserwatorskich;</w:t>
      </w:r>
    </w:p>
    <w:p w14:paraId="7F37D259" w14:textId="77777777" w:rsidR="00CE3F81" w:rsidRPr="0003356C" w:rsidRDefault="00CE3F81" w:rsidP="00300791">
      <w:pPr>
        <w:numPr>
          <w:ilvl w:val="0"/>
          <w:numId w:val="24"/>
        </w:numPr>
        <w:autoSpaceDE w:val="0"/>
        <w:autoSpaceDN w:val="0"/>
        <w:adjustRightInd w:val="0"/>
        <w:spacing w:after="0"/>
        <w:jc w:val="both"/>
        <w:rPr>
          <w:rFonts w:cs="Calibri"/>
          <w:sz w:val="24"/>
          <w:szCs w:val="24"/>
        </w:rPr>
      </w:pPr>
      <w:r w:rsidRPr="0003356C">
        <w:rPr>
          <w:rFonts w:cs="Calibri"/>
          <w:sz w:val="24"/>
          <w:szCs w:val="24"/>
        </w:rPr>
        <w:t>wsparcie działań dokumentacyjnych zasobu zabytkowego;</w:t>
      </w:r>
    </w:p>
    <w:p w14:paraId="1B8D8F4E" w14:textId="77777777" w:rsidR="00CE3F81" w:rsidRPr="0003356C" w:rsidRDefault="00CE3F81" w:rsidP="00300791">
      <w:pPr>
        <w:numPr>
          <w:ilvl w:val="0"/>
          <w:numId w:val="24"/>
        </w:numPr>
        <w:autoSpaceDE w:val="0"/>
        <w:autoSpaceDN w:val="0"/>
        <w:adjustRightInd w:val="0"/>
        <w:spacing w:after="0"/>
        <w:jc w:val="both"/>
        <w:rPr>
          <w:rFonts w:cs="Calibri"/>
          <w:sz w:val="24"/>
          <w:szCs w:val="24"/>
        </w:rPr>
      </w:pPr>
      <w:r w:rsidRPr="0003356C">
        <w:rPr>
          <w:rFonts w:cs="Calibri"/>
          <w:sz w:val="24"/>
          <w:szCs w:val="24"/>
        </w:rPr>
        <w:t>powołanie Centrum Architektury Drewnianej.</w:t>
      </w:r>
    </w:p>
    <w:p w14:paraId="20BF5743" w14:textId="182BE4C1" w:rsidR="00CE3F81" w:rsidRPr="00591D5A" w:rsidRDefault="00591D5A" w:rsidP="00591D5A">
      <w:pPr>
        <w:tabs>
          <w:tab w:val="left" w:pos="2169"/>
        </w:tabs>
        <w:autoSpaceDE w:val="0"/>
        <w:autoSpaceDN w:val="0"/>
        <w:adjustRightInd w:val="0"/>
        <w:jc w:val="both"/>
        <w:rPr>
          <w:rFonts w:cs="Calibri"/>
          <w:i/>
          <w:sz w:val="12"/>
          <w:szCs w:val="12"/>
        </w:rPr>
      </w:pPr>
      <w:r>
        <w:rPr>
          <w:rFonts w:cs="Calibri"/>
          <w:i/>
          <w:sz w:val="8"/>
          <w:szCs w:val="8"/>
        </w:rPr>
        <w:tab/>
      </w:r>
    </w:p>
    <w:p w14:paraId="67837A75" w14:textId="77777777" w:rsidR="00CE3F81" w:rsidRPr="0003356C" w:rsidRDefault="00CE3F81" w:rsidP="00472DAF">
      <w:pPr>
        <w:autoSpaceDE w:val="0"/>
        <w:autoSpaceDN w:val="0"/>
        <w:adjustRightInd w:val="0"/>
        <w:jc w:val="both"/>
        <w:rPr>
          <w:rFonts w:cs="Calibri"/>
          <w:sz w:val="24"/>
          <w:szCs w:val="24"/>
        </w:rPr>
      </w:pPr>
      <w:r w:rsidRPr="0003356C">
        <w:rPr>
          <w:rFonts w:cs="Calibri"/>
          <w:iCs/>
          <w:sz w:val="24"/>
          <w:szCs w:val="24"/>
        </w:rPr>
        <w:t>Cel szczegółowy 2: Wsparcie</w:t>
      </w:r>
      <w:r w:rsidRPr="0003356C">
        <w:rPr>
          <w:rFonts w:cs="Calibri"/>
          <w:sz w:val="24"/>
          <w:szCs w:val="24"/>
        </w:rPr>
        <w:t xml:space="preserve"> działań w zakresie opieki nad zabytkami.</w:t>
      </w:r>
    </w:p>
    <w:p w14:paraId="39FDC188" w14:textId="77777777" w:rsidR="00CE3F81" w:rsidRPr="0003356C" w:rsidRDefault="00CE3F81" w:rsidP="00300791">
      <w:pPr>
        <w:numPr>
          <w:ilvl w:val="0"/>
          <w:numId w:val="21"/>
        </w:numPr>
        <w:autoSpaceDE w:val="0"/>
        <w:autoSpaceDN w:val="0"/>
        <w:adjustRightInd w:val="0"/>
        <w:spacing w:after="0"/>
        <w:jc w:val="both"/>
        <w:rPr>
          <w:rFonts w:cs="Calibri"/>
          <w:sz w:val="24"/>
          <w:szCs w:val="24"/>
        </w:rPr>
      </w:pPr>
      <w:r w:rsidRPr="0003356C">
        <w:rPr>
          <w:rFonts w:cs="Calibri"/>
          <w:sz w:val="24"/>
          <w:szCs w:val="24"/>
        </w:rPr>
        <w:t>Merytoryczne wsparcie działań w zakresie opieki nad zabytkami:</w:t>
      </w:r>
    </w:p>
    <w:p w14:paraId="56F64EE1" w14:textId="77777777" w:rsidR="00CE3F81" w:rsidRPr="0003356C" w:rsidRDefault="00CE3F81" w:rsidP="00300791">
      <w:pPr>
        <w:numPr>
          <w:ilvl w:val="0"/>
          <w:numId w:val="25"/>
        </w:numPr>
        <w:autoSpaceDE w:val="0"/>
        <w:autoSpaceDN w:val="0"/>
        <w:adjustRightInd w:val="0"/>
        <w:spacing w:after="0"/>
        <w:jc w:val="both"/>
        <w:rPr>
          <w:rFonts w:cs="Calibri"/>
          <w:sz w:val="24"/>
          <w:szCs w:val="24"/>
        </w:rPr>
      </w:pPr>
      <w:r w:rsidRPr="0003356C">
        <w:rPr>
          <w:rFonts w:cs="Calibri"/>
          <w:sz w:val="24"/>
          <w:szCs w:val="24"/>
        </w:rPr>
        <w:t>upowszechnianie standardów i metod konserwatorskich dla wybranych zasobów zabytkowych (wybór zasobów, wypracowanie zaleceń dla opiekunów zasobu zabytkowego dotyczących metod konserwacji, adaptacji, dokumentacji i badań, upowszechnianie przez bazę wiedzy).</w:t>
      </w:r>
    </w:p>
    <w:p w14:paraId="423CEAB9" w14:textId="77777777" w:rsidR="00CE3F81" w:rsidRPr="00591D5A" w:rsidRDefault="00CE3F81" w:rsidP="00EC3828">
      <w:pPr>
        <w:autoSpaceDE w:val="0"/>
        <w:autoSpaceDN w:val="0"/>
        <w:adjustRightInd w:val="0"/>
        <w:spacing w:after="0"/>
        <w:ind w:left="1724"/>
        <w:jc w:val="both"/>
        <w:rPr>
          <w:rFonts w:cs="Calibri"/>
          <w:sz w:val="12"/>
          <w:szCs w:val="12"/>
        </w:rPr>
      </w:pPr>
    </w:p>
    <w:p w14:paraId="3605A502" w14:textId="77777777" w:rsidR="00CE3F81" w:rsidRPr="0003356C" w:rsidRDefault="00CE3F81" w:rsidP="00300791">
      <w:pPr>
        <w:numPr>
          <w:ilvl w:val="0"/>
          <w:numId w:val="21"/>
        </w:numPr>
        <w:autoSpaceDE w:val="0"/>
        <w:autoSpaceDN w:val="0"/>
        <w:adjustRightInd w:val="0"/>
        <w:spacing w:after="0"/>
        <w:jc w:val="both"/>
        <w:rPr>
          <w:rFonts w:cs="Calibri"/>
          <w:sz w:val="24"/>
          <w:szCs w:val="24"/>
        </w:rPr>
      </w:pPr>
      <w:r w:rsidRPr="0003356C">
        <w:rPr>
          <w:rFonts w:cs="Calibri"/>
          <w:sz w:val="24"/>
          <w:szCs w:val="24"/>
        </w:rPr>
        <w:t>Podnoszenie bezpieczeństwa zasobu zabytkowego:</w:t>
      </w:r>
    </w:p>
    <w:p w14:paraId="7FFD7AC8" w14:textId="5070DFA9" w:rsidR="004D290C" w:rsidRDefault="00CE3F81" w:rsidP="00591D5A">
      <w:pPr>
        <w:numPr>
          <w:ilvl w:val="0"/>
          <w:numId w:val="25"/>
        </w:numPr>
        <w:autoSpaceDE w:val="0"/>
        <w:autoSpaceDN w:val="0"/>
        <w:adjustRightInd w:val="0"/>
        <w:spacing w:after="0"/>
        <w:jc w:val="both"/>
        <w:rPr>
          <w:rFonts w:cs="Calibri"/>
          <w:sz w:val="24"/>
          <w:szCs w:val="24"/>
        </w:rPr>
      </w:pPr>
      <w:r w:rsidRPr="0003356C">
        <w:rPr>
          <w:rFonts w:cs="Calibri"/>
          <w:sz w:val="24"/>
          <w:szCs w:val="24"/>
        </w:rPr>
        <w:lastRenderedPageBreak/>
        <w:t>podniesienie bezpieczeństwa zabytków ruchomych poprzez sprzyjanie intensyfikacji współpracy między opiekunami zabytków a właściwymi służbami i instytucjami.</w:t>
      </w:r>
    </w:p>
    <w:p w14:paraId="154126B8" w14:textId="77777777" w:rsidR="00591D5A" w:rsidRPr="00591D5A" w:rsidRDefault="00591D5A" w:rsidP="00591D5A">
      <w:pPr>
        <w:autoSpaceDE w:val="0"/>
        <w:autoSpaceDN w:val="0"/>
        <w:adjustRightInd w:val="0"/>
        <w:spacing w:after="0"/>
        <w:ind w:left="1364"/>
        <w:jc w:val="both"/>
        <w:rPr>
          <w:rFonts w:cs="Calibri"/>
          <w:sz w:val="12"/>
          <w:szCs w:val="12"/>
        </w:rPr>
      </w:pPr>
    </w:p>
    <w:p w14:paraId="0FCA8A03" w14:textId="77777777" w:rsidR="00CE3F81" w:rsidRPr="002B6D82" w:rsidRDefault="00CE3F81" w:rsidP="00472DAF">
      <w:pPr>
        <w:autoSpaceDE w:val="0"/>
        <w:autoSpaceDN w:val="0"/>
        <w:adjustRightInd w:val="0"/>
        <w:ind w:left="1004"/>
        <w:jc w:val="both"/>
        <w:rPr>
          <w:rFonts w:cs="Calibri"/>
          <w:sz w:val="2"/>
          <w:szCs w:val="2"/>
        </w:rPr>
      </w:pPr>
    </w:p>
    <w:p w14:paraId="681D4006" w14:textId="77777777" w:rsidR="00CE3F81" w:rsidRPr="0003356C" w:rsidRDefault="00CE3F81" w:rsidP="00472DAF">
      <w:pPr>
        <w:autoSpaceDE w:val="0"/>
        <w:autoSpaceDN w:val="0"/>
        <w:adjustRightInd w:val="0"/>
        <w:jc w:val="both"/>
        <w:rPr>
          <w:rFonts w:cs="Calibri"/>
          <w:sz w:val="24"/>
          <w:szCs w:val="24"/>
        </w:rPr>
      </w:pPr>
      <w:r w:rsidRPr="0003356C">
        <w:rPr>
          <w:rFonts w:cs="Calibri"/>
          <w:iCs/>
          <w:sz w:val="24"/>
          <w:szCs w:val="24"/>
        </w:rPr>
        <w:t>Cel szczegółowy 3:</w:t>
      </w:r>
      <w:r w:rsidRPr="0003356C">
        <w:rPr>
          <w:rFonts w:cs="Calibri"/>
          <w:i/>
          <w:sz w:val="24"/>
          <w:szCs w:val="24"/>
        </w:rPr>
        <w:t xml:space="preserve"> </w:t>
      </w:r>
      <w:r w:rsidRPr="0003356C">
        <w:rPr>
          <w:rFonts w:cs="Calibri"/>
          <w:sz w:val="24"/>
          <w:szCs w:val="24"/>
        </w:rPr>
        <w:t>Budowanie świadomości społecznej wartości dziedzictwa kulturowego.</w:t>
      </w:r>
    </w:p>
    <w:p w14:paraId="452E0317" w14:textId="77777777" w:rsidR="00CE3F81" w:rsidRPr="0003356C" w:rsidRDefault="00CE3F81" w:rsidP="00300791">
      <w:pPr>
        <w:numPr>
          <w:ilvl w:val="0"/>
          <w:numId w:val="22"/>
        </w:numPr>
        <w:autoSpaceDE w:val="0"/>
        <w:autoSpaceDN w:val="0"/>
        <w:adjustRightInd w:val="0"/>
        <w:spacing w:after="0"/>
        <w:jc w:val="both"/>
        <w:rPr>
          <w:rFonts w:cs="Calibri"/>
          <w:sz w:val="24"/>
          <w:szCs w:val="24"/>
        </w:rPr>
      </w:pPr>
      <w:r w:rsidRPr="0003356C">
        <w:rPr>
          <w:rFonts w:cs="Calibri"/>
          <w:sz w:val="24"/>
          <w:szCs w:val="24"/>
        </w:rPr>
        <w:t>Upowszechnianie wiedzy na temat dziedzictwa kulturowego i jego wartości:</w:t>
      </w:r>
    </w:p>
    <w:p w14:paraId="11396C30" w14:textId="77777777" w:rsidR="00CE3F81" w:rsidRPr="0003356C" w:rsidRDefault="00CE3F81" w:rsidP="00300791">
      <w:pPr>
        <w:numPr>
          <w:ilvl w:val="0"/>
          <w:numId w:val="25"/>
        </w:numPr>
        <w:autoSpaceDE w:val="0"/>
        <w:autoSpaceDN w:val="0"/>
        <w:adjustRightInd w:val="0"/>
        <w:spacing w:after="0"/>
        <w:jc w:val="both"/>
        <w:rPr>
          <w:rFonts w:cs="Calibri"/>
          <w:sz w:val="24"/>
          <w:szCs w:val="24"/>
        </w:rPr>
      </w:pPr>
      <w:r w:rsidRPr="0003356C">
        <w:rPr>
          <w:rFonts w:cs="Calibri"/>
          <w:sz w:val="24"/>
          <w:szCs w:val="24"/>
        </w:rPr>
        <w:t>kampania społeczno – edukacyjna w mediach, z uwzględnieniem aspektu profilaktyki w dziedzinie ochrony zabytków i opieki nad zabytkami oraz dostępności do zabytków dla osób z niepełnosprawnościami;</w:t>
      </w:r>
    </w:p>
    <w:p w14:paraId="62F83751" w14:textId="77777777" w:rsidR="00CE3F81" w:rsidRPr="0003356C" w:rsidRDefault="00CE3F81" w:rsidP="00300791">
      <w:pPr>
        <w:numPr>
          <w:ilvl w:val="0"/>
          <w:numId w:val="25"/>
        </w:numPr>
        <w:autoSpaceDE w:val="0"/>
        <w:autoSpaceDN w:val="0"/>
        <w:adjustRightInd w:val="0"/>
        <w:spacing w:after="0"/>
        <w:jc w:val="both"/>
        <w:rPr>
          <w:rFonts w:cs="Calibri"/>
          <w:sz w:val="24"/>
          <w:szCs w:val="24"/>
        </w:rPr>
      </w:pPr>
      <w:r w:rsidRPr="0003356C">
        <w:rPr>
          <w:rFonts w:cs="Calibri"/>
          <w:sz w:val="24"/>
          <w:szCs w:val="24"/>
        </w:rPr>
        <w:t>tworzenie narzędzi edukacyjnych dla szkół i instytucji kultury, z uwzględnieniem aspektu profilaktyki w dziedzinie ochrony zabytków i  opieki nad zabytkami.</w:t>
      </w:r>
    </w:p>
    <w:p w14:paraId="676EFC02" w14:textId="77777777" w:rsidR="00CE3F81" w:rsidRPr="0003356C" w:rsidRDefault="00CE3F81" w:rsidP="00472DAF">
      <w:pPr>
        <w:autoSpaceDE w:val="0"/>
        <w:autoSpaceDN w:val="0"/>
        <w:adjustRightInd w:val="0"/>
        <w:spacing w:after="0"/>
        <w:ind w:left="1724"/>
        <w:jc w:val="both"/>
        <w:rPr>
          <w:rFonts w:cs="Calibri"/>
          <w:sz w:val="8"/>
          <w:szCs w:val="8"/>
        </w:rPr>
      </w:pPr>
    </w:p>
    <w:p w14:paraId="27C6D3E9" w14:textId="77777777" w:rsidR="00CE3F81" w:rsidRPr="0003356C" w:rsidRDefault="00CE3F81" w:rsidP="00300791">
      <w:pPr>
        <w:numPr>
          <w:ilvl w:val="0"/>
          <w:numId w:val="22"/>
        </w:numPr>
        <w:autoSpaceDE w:val="0"/>
        <w:autoSpaceDN w:val="0"/>
        <w:adjustRightInd w:val="0"/>
        <w:spacing w:after="0"/>
        <w:jc w:val="both"/>
        <w:rPr>
          <w:rFonts w:cs="Calibri"/>
          <w:sz w:val="24"/>
          <w:szCs w:val="24"/>
        </w:rPr>
      </w:pPr>
      <w:r w:rsidRPr="0003356C">
        <w:rPr>
          <w:rFonts w:cs="Calibri"/>
          <w:sz w:val="24"/>
          <w:szCs w:val="24"/>
        </w:rPr>
        <w:t>Tworzenie warunków dla sprawowania społecznej opieki nad zabytkami:</w:t>
      </w:r>
    </w:p>
    <w:p w14:paraId="11BC5CCD" w14:textId="77777777" w:rsidR="00CE3F81" w:rsidRPr="0003356C" w:rsidRDefault="00CE3F81" w:rsidP="00300791">
      <w:pPr>
        <w:numPr>
          <w:ilvl w:val="0"/>
          <w:numId w:val="26"/>
        </w:numPr>
        <w:autoSpaceDE w:val="0"/>
        <w:autoSpaceDN w:val="0"/>
        <w:adjustRightInd w:val="0"/>
        <w:spacing w:after="0"/>
        <w:jc w:val="both"/>
        <w:rPr>
          <w:rFonts w:cs="Calibri"/>
          <w:sz w:val="24"/>
          <w:szCs w:val="24"/>
        </w:rPr>
      </w:pPr>
      <w:r w:rsidRPr="0003356C">
        <w:rPr>
          <w:rFonts w:cs="Calibri"/>
          <w:sz w:val="24"/>
          <w:szCs w:val="24"/>
        </w:rPr>
        <w:t>program dotacyjny dla organizacji pozarządowych w zakresie popularyzowania i upowszechniania wiedzy o dziedzictwie kulturowym, budowania świadomości lokalnej, a także włączania społeczeństwa w opiekę nad zasobem dziedzictwa kulturowego.</w:t>
      </w:r>
    </w:p>
    <w:p w14:paraId="0240DF12" w14:textId="77777777" w:rsidR="00CE3F81" w:rsidRPr="005A27E9" w:rsidRDefault="00CE3F81" w:rsidP="00472DAF">
      <w:pPr>
        <w:autoSpaceDE w:val="0"/>
        <w:autoSpaceDN w:val="0"/>
        <w:adjustRightInd w:val="0"/>
        <w:jc w:val="both"/>
        <w:rPr>
          <w:rFonts w:cs="Calibri"/>
          <w:sz w:val="16"/>
          <w:szCs w:val="16"/>
        </w:rPr>
      </w:pPr>
    </w:p>
    <w:p w14:paraId="439ACD48" w14:textId="2A1A9B94" w:rsidR="00CE3F81" w:rsidRDefault="00CE3F81" w:rsidP="002B6D82">
      <w:pPr>
        <w:autoSpaceDE w:val="0"/>
        <w:autoSpaceDN w:val="0"/>
        <w:adjustRightInd w:val="0"/>
        <w:jc w:val="both"/>
        <w:rPr>
          <w:rFonts w:cs="Calibri"/>
          <w:i/>
          <w:sz w:val="24"/>
          <w:szCs w:val="24"/>
        </w:rPr>
      </w:pPr>
      <w:r w:rsidRPr="0003356C">
        <w:rPr>
          <w:rFonts w:cs="Calibri"/>
          <w:sz w:val="24"/>
          <w:szCs w:val="24"/>
        </w:rPr>
        <w:t xml:space="preserve">Program 2019 – 2022 zawiera szczegółowy harmonogram realizacji wraz z planem finansowym, a także określa zasady  jego zarządzania, monitoringu oraz cele ewaluacji. </w:t>
      </w:r>
    </w:p>
    <w:p w14:paraId="59CF473E" w14:textId="77777777" w:rsidR="002B6D82" w:rsidRPr="00735B3A" w:rsidRDefault="002B6D82" w:rsidP="002B6D82">
      <w:pPr>
        <w:autoSpaceDE w:val="0"/>
        <w:autoSpaceDN w:val="0"/>
        <w:adjustRightInd w:val="0"/>
        <w:jc w:val="both"/>
        <w:rPr>
          <w:rFonts w:cs="Calibri"/>
          <w:i/>
          <w:sz w:val="16"/>
          <w:szCs w:val="16"/>
        </w:rPr>
      </w:pPr>
    </w:p>
    <w:p w14:paraId="24C2259D" w14:textId="77777777" w:rsidR="00CE3F81" w:rsidRPr="00524414" w:rsidRDefault="00CE3F81" w:rsidP="00524414">
      <w:pPr>
        <w:pStyle w:val="Nagwek3"/>
        <w:rPr>
          <w:rFonts w:ascii="Calibri" w:hAnsi="Calibri" w:cs="Calibri"/>
        </w:rPr>
      </w:pPr>
      <w:bookmarkStart w:id="24" w:name="_Toc105659542"/>
      <w:r w:rsidRPr="0003356C">
        <w:rPr>
          <w:rFonts w:ascii="Calibri" w:hAnsi="Calibri" w:cs="Calibri"/>
        </w:rPr>
        <w:t>Narodowa strategia rozwoju kultury na lata 2004 – 2020</w:t>
      </w:r>
      <w:bookmarkEnd w:id="24"/>
    </w:p>
    <w:p w14:paraId="4729C570" w14:textId="77777777" w:rsidR="00CE3F81" w:rsidRPr="002B6D82" w:rsidRDefault="00CE3F81" w:rsidP="005A27E9">
      <w:pPr>
        <w:tabs>
          <w:tab w:val="left" w:pos="5630"/>
        </w:tabs>
        <w:rPr>
          <w:rFonts w:cs="Calibri"/>
          <w:sz w:val="8"/>
          <w:szCs w:val="8"/>
        </w:rPr>
      </w:pPr>
      <w:r>
        <w:rPr>
          <w:rFonts w:cs="Calibri"/>
          <w:sz w:val="20"/>
          <w:szCs w:val="20"/>
        </w:rPr>
        <w:tab/>
      </w:r>
    </w:p>
    <w:p w14:paraId="28882584" w14:textId="598FFC01"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i/>
          <w:sz w:val="24"/>
          <w:szCs w:val="24"/>
        </w:rPr>
        <w:t>Narodowa Strategia Rozwoju Kultury na lata 2004 – 2013</w:t>
      </w:r>
      <w:r w:rsidRPr="0003356C">
        <w:rPr>
          <w:rFonts w:cs="Calibri"/>
          <w:sz w:val="24"/>
          <w:szCs w:val="24"/>
        </w:rPr>
        <w:t xml:space="preserve"> powstała w ramach opracowywania strategicznych dokumentów programowych rozwoju społeczno</w:t>
      </w:r>
      <w:r w:rsidR="0009189B">
        <w:rPr>
          <w:rFonts w:cs="Calibri"/>
          <w:sz w:val="24"/>
          <w:szCs w:val="24"/>
        </w:rPr>
        <w:t xml:space="preserve"> </w:t>
      </w:r>
      <w:r w:rsidRPr="0003356C">
        <w:rPr>
          <w:rFonts w:cs="Calibri"/>
          <w:sz w:val="24"/>
          <w:szCs w:val="24"/>
        </w:rPr>
        <w:t>– gospodarczego pa</w:t>
      </w:r>
      <w:r w:rsidRPr="0003356C">
        <w:rPr>
          <w:rFonts w:eastAsia="TimesNewRoman" w:cs="Calibri"/>
          <w:sz w:val="24"/>
          <w:szCs w:val="24"/>
        </w:rPr>
        <w:t>ń</w:t>
      </w:r>
      <w:r w:rsidRPr="0003356C">
        <w:rPr>
          <w:rFonts w:cs="Calibri"/>
          <w:sz w:val="24"/>
          <w:szCs w:val="24"/>
        </w:rPr>
        <w:t>stwa. Dokument został przyj</w:t>
      </w:r>
      <w:r w:rsidRPr="0003356C">
        <w:rPr>
          <w:rFonts w:eastAsia="TimesNewRoman" w:cs="Calibri"/>
          <w:sz w:val="24"/>
          <w:szCs w:val="24"/>
        </w:rPr>
        <w:t>ę</w:t>
      </w:r>
      <w:r w:rsidRPr="0003356C">
        <w:rPr>
          <w:rFonts w:cs="Calibri"/>
          <w:sz w:val="24"/>
          <w:szCs w:val="24"/>
        </w:rPr>
        <w:t>ty przez Rad</w:t>
      </w:r>
      <w:r w:rsidRPr="0003356C">
        <w:rPr>
          <w:rFonts w:eastAsia="TimesNewRoman" w:cs="Calibri"/>
          <w:sz w:val="24"/>
          <w:szCs w:val="24"/>
        </w:rPr>
        <w:t xml:space="preserve">ę </w:t>
      </w:r>
      <w:r w:rsidRPr="0003356C">
        <w:rPr>
          <w:rFonts w:cs="Calibri"/>
          <w:sz w:val="24"/>
          <w:szCs w:val="24"/>
        </w:rPr>
        <w:t>Ministrów w dniu 21 wrze</w:t>
      </w:r>
      <w:r w:rsidRPr="0003356C">
        <w:rPr>
          <w:rFonts w:eastAsia="TimesNewRoman" w:cs="Calibri"/>
          <w:sz w:val="24"/>
          <w:szCs w:val="24"/>
        </w:rPr>
        <w:t>ś</w:t>
      </w:r>
      <w:r w:rsidRPr="0003356C">
        <w:rPr>
          <w:rFonts w:cs="Calibri"/>
          <w:sz w:val="24"/>
          <w:szCs w:val="24"/>
        </w:rPr>
        <w:t>nia 2004 r., a jego uzupełnienie obejmujące lata 2004 – 2020 w dniu 14 czerwca 2005 r. (</w:t>
      </w:r>
      <w:r w:rsidRPr="0003356C">
        <w:rPr>
          <w:rFonts w:cs="Calibri"/>
          <w:i/>
          <w:sz w:val="24"/>
          <w:szCs w:val="24"/>
        </w:rPr>
        <w:t>Uzupełnienie Narodowej Strategii Rozwoju Kultury na lata 2004 – 2020</w:t>
      </w:r>
      <w:r w:rsidRPr="0003356C">
        <w:rPr>
          <w:rFonts w:cs="Calibri"/>
          <w:sz w:val="24"/>
          <w:szCs w:val="24"/>
        </w:rPr>
        <w:t>). Niniejsza strategia jest rz</w:t>
      </w:r>
      <w:r w:rsidRPr="0003356C">
        <w:rPr>
          <w:rFonts w:eastAsia="TimesNewRoman" w:cs="Calibri"/>
          <w:sz w:val="24"/>
          <w:szCs w:val="24"/>
        </w:rPr>
        <w:t>ą</w:t>
      </w:r>
      <w:r w:rsidRPr="0003356C">
        <w:rPr>
          <w:rFonts w:cs="Calibri"/>
          <w:sz w:val="24"/>
          <w:szCs w:val="24"/>
        </w:rPr>
        <w:t>dowym dokumentem tworz</w:t>
      </w:r>
      <w:r w:rsidRPr="0003356C">
        <w:rPr>
          <w:rFonts w:eastAsia="TimesNewRoman" w:cs="Calibri"/>
          <w:sz w:val="24"/>
          <w:szCs w:val="24"/>
        </w:rPr>
        <w:t>ą</w:t>
      </w:r>
      <w:r w:rsidRPr="0003356C">
        <w:rPr>
          <w:rFonts w:cs="Calibri"/>
          <w:sz w:val="24"/>
          <w:szCs w:val="24"/>
        </w:rPr>
        <w:t>cym ramy polityki kulturalnej funkcjonuj</w:t>
      </w:r>
      <w:r w:rsidRPr="0003356C">
        <w:rPr>
          <w:rFonts w:eastAsia="TimesNewRoman" w:cs="Calibri"/>
          <w:sz w:val="24"/>
          <w:szCs w:val="24"/>
        </w:rPr>
        <w:t>ą</w:t>
      </w:r>
      <w:r w:rsidRPr="0003356C">
        <w:rPr>
          <w:rFonts w:cs="Calibri"/>
          <w:sz w:val="24"/>
          <w:szCs w:val="24"/>
        </w:rPr>
        <w:t>cej w nowych warunkach gospodarki rynkowej, a tak</w:t>
      </w:r>
      <w:r w:rsidRPr="0003356C">
        <w:rPr>
          <w:rFonts w:eastAsia="TimesNewRoman" w:cs="Calibri"/>
          <w:sz w:val="24"/>
          <w:szCs w:val="24"/>
        </w:rPr>
        <w:t>ż</w:t>
      </w:r>
      <w:r w:rsidRPr="0003356C">
        <w:rPr>
          <w:rFonts w:cs="Calibri"/>
          <w:sz w:val="24"/>
          <w:szCs w:val="24"/>
        </w:rPr>
        <w:t>e w kontek</w:t>
      </w:r>
      <w:r w:rsidRPr="0003356C">
        <w:rPr>
          <w:rFonts w:eastAsia="TimesNewRoman" w:cs="Calibri"/>
          <w:sz w:val="24"/>
          <w:szCs w:val="24"/>
        </w:rPr>
        <w:t>ś</w:t>
      </w:r>
      <w:r w:rsidRPr="0003356C">
        <w:rPr>
          <w:rFonts w:cs="Calibri"/>
          <w:sz w:val="24"/>
          <w:szCs w:val="24"/>
        </w:rPr>
        <w:t>cie wspólnoty Polski z Uni</w:t>
      </w:r>
      <w:r w:rsidRPr="0003356C">
        <w:rPr>
          <w:rFonts w:eastAsia="TimesNewRoman" w:cs="Calibri"/>
          <w:sz w:val="24"/>
          <w:szCs w:val="24"/>
        </w:rPr>
        <w:t xml:space="preserve">ą </w:t>
      </w:r>
      <w:r w:rsidRPr="0003356C">
        <w:rPr>
          <w:rFonts w:cs="Calibri"/>
          <w:sz w:val="24"/>
          <w:szCs w:val="24"/>
        </w:rPr>
        <w:t>Europejsk</w:t>
      </w:r>
      <w:r w:rsidRPr="0003356C">
        <w:rPr>
          <w:rFonts w:eastAsia="TimesNewRoman" w:cs="Calibri"/>
          <w:sz w:val="24"/>
          <w:szCs w:val="24"/>
        </w:rPr>
        <w:t>ą</w:t>
      </w:r>
      <w:r w:rsidRPr="0003356C">
        <w:rPr>
          <w:rFonts w:cs="Calibri"/>
          <w:sz w:val="24"/>
          <w:szCs w:val="24"/>
        </w:rPr>
        <w:t xml:space="preserve">. </w:t>
      </w:r>
    </w:p>
    <w:p w14:paraId="3E195351" w14:textId="16DCD659" w:rsidR="00CE3F81" w:rsidRPr="0003356C" w:rsidRDefault="00CE3F81" w:rsidP="001B4444">
      <w:pPr>
        <w:autoSpaceDE w:val="0"/>
        <w:autoSpaceDN w:val="0"/>
        <w:adjustRightInd w:val="0"/>
        <w:spacing w:after="0"/>
        <w:ind w:firstLine="567"/>
        <w:jc w:val="both"/>
        <w:rPr>
          <w:rFonts w:cs="Calibri"/>
          <w:sz w:val="24"/>
          <w:szCs w:val="24"/>
        </w:rPr>
      </w:pPr>
      <w:r w:rsidRPr="0003356C">
        <w:rPr>
          <w:rFonts w:cs="Calibri"/>
          <w:sz w:val="24"/>
          <w:szCs w:val="24"/>
        </w:rPr>
        <w:t>Misj</w:t>
      </w:r>
      <w:r w:rsidRPr="0003356C">
        <w:rPr>
          <w:rFonts w:eastAsia="TimesNewRoman" w:cs="Calibri"/>
          <w:sz w:val="24"/>
          <w:szCs w:val="24"/>
        </w:rPr>
        <w:t>ą s</w:t>
      </w:r>
      <w:r w:rsidRPr="0003356C">
        <w:rPr>
          <w:rFonts w:cs="Calibri"/>
          <w:sz w:val="24"/>
          <w:szCs w:val="24"/>
        </w:rPr>
        <w:t>trategii jest zrównowa</w:t>
      </w:r>
      <w:r w:rsidRPr="0003356C">
        <w:rPr>
          <w:rFonts w:eastAsia="TimesNewRoman" w:cs="Calibri"/>
          <w:sz w:val="24"/>
          <w:szCs w:val="24"/>
        </w:rPr>
        <w:t>ż</w:t>
      </w:r>
      <w:r w:rsidRPr="0003356C">
        <w:rPr>
          <w:rFonts w:cs="Calibri"/>
          <w:sz w:val="24"/>
          <w:szCs w:val="24"/>
        </w:rPr>
        <w:t>ony rozwój kultury jako najwy</w:t>
      </w:r>
      <w:r w:rsidRPr="0003356C">
        <w:rPr>
          <w:rFonts w:eastAsia="TimesNewRoman" w:cs="Calibri"/>
          <w:sz w:val="24"/>
          <w:szCs w:val="24"/>
        </w:rPr>
        <w:t>ż</w:t>
      </w:r>
      <w:r w:rsidRPr="0003356C">
        <w:rPr>
          <w:rFonts w:cs="Calibri"/>
          <w:sz w:val="24"/>
          <w:szCs w:val="24"/>
        </w:rPr>
        <w:t>szej warto</w:t>
      </w:r>
      <w:r w:rsidRPr="0003356C">
        <w:rPr>
          <w:rFonts w:eastAsia="TimesNewRoman" w:cs="Calibri"/>
          <w:sz w:val="24"/>
          <w:szCs w:val="24"/>
        </w:rPr>
        <w:t>ś</w:t>
      </w:r>
      <w:r w:rsidRPr="0003356C">
        <w:rPr>
          <w:rFonts w:cs="Calibri"/>
          <w:sz w:val="24"/>
          <w:szCs w:val="24"/>
        </w:rPr>
        <w:t>ci przenoszonej ponad pokoleniami, okre</w:t>
      </w:r>
      <w:r w:rsidRPr="0003356C">
        <w:rPr>
          <w:rFonts w:eastAsia="TimesNewRoman" w:cs="Calibri"/>
          <w:sz w:val="24"/>
          <w:szCs w:val="24"/>
        </w:rPr>
        <w:t>ś</w:t>
      </w:r>
      <w:r w:rsidRPr="0003356C">
        <w:rPr>
          <w:rFonts w:cs="Calibri"/>
          <w:sz w:val="24"/>
          <w:szCs w:val="24"/>
        </w:rPr>
        <w:t>laj</w:t>
      </w:r>
      <w:r w:rsidRPr="0003356C">
        <w:rPr>
          <w:rFonts w:eastAsia="TimesNewRoman" w:cs="Calibri"/>
          <w:sz w:val="24"/>
          <w:szCs w:val="24"/>
        </w:rPr>
        <w:t>ą</w:t>
      </w:r>
      <w:r w:rsidRPr="0003356C">
        <w:rPr>
          <w:rFonts w:cs="Calibri"/>
          <w:sz w:val="24"/>
          <w:szCs w:val="24"/>
        </w:rPr>
        <w:t>cej całokształt historycznego i cywilizacyjnego dorobku Polski, warto</w:t>
      </w:r>
      <w:r w:rsidRPr="0003356C">
        <w:rPr>
          <w:rFonts w:eastAsia="TimesNewRoman" w:cs="Calibri"/>
          <w:sz w:val="24"/>
          <w:szCs w:val="24"/>
        </w:rPr>
        <w:t>ś</w:t>
      </w:r>
      <w:r w:rsidRPr="0003356C">
        <w:rPr>
          <w:rFonts w:cs="Calibri"/>
          <w:sz w:val="24"/>
          <w:szCs w:val="24"/>
        </w:rPr>
        <w:t>ci warunkuj</w:t>
      </w:r>
      <w:r w:rsidRPr="0003356C">
        <w:rPr>
          <w:rFonts w:eastAsia="TimesNewRoman" w:cs="Calibri"/>
          <w:sz w:val="24"/>
          <w:szCs w:val="24"/>
        </w:rPr>
        <w:t>ą</w:t>
      </w:r>
      <w:r w:rsidRPr="0003356C">
        <w:rPr>
          <w:rFonts w:cs="Calibri"/>
          <w:sz w:val="24"/>
          <w:szCs w:val="24"/>
        </w:rPr>
        <w:t>cej to</w:t>
      </w:r>
      <w:r w:rsidRPr="0003356C">
        <w:rPr>
          <w:rFonts w:eastAsia="TimesNewRoman" w:cs="Calibri"/>
          <w:sz w:val="24"/>
          <w:szCs w:val="24"/>
        </w:rPr>
        <w:t>ż</w:t>
      </w:r>
      <w:r w:rsidRPr="0003356C">
        <w:rPr>
          <w:rFonts w:cs="Calibri"/>
          <w:sz w:val="24"/>
          <w:szCs w:val="24"/>
        </w:rPr>
        <w:t>samo</w:t>
      </w:r>
      <w:r w:rsidRPr="0003356C">
        <w:rPr>
          <w:rFonts w:eastAsia="TimesNewRoman" w:cs="Calibri"/>
          <w:sz w:val="24"/>
          <w:szCs w:val="24"/>
        </w:rPr>
        <w:t xml:space="preserve">ść </w:t>
      </w:r>
      <w:r w:rsidRPr="0003356C">
        <w:rPr>
          <w:rFonts w:cs="Calibri"/>
          <w:sz w:val="24"/>
          <w:szCs w:val="24"/>
        </w:rPr>
        <w:t>narodow</w:t>
      </w:r>
      <w:r w:rsidRPr="0003356C">
        <w:rPr>
          <w:rFonts w:eastAsia="TimesNewRoman" w:cs="Calibri"/>
          <w:sz w:val="24"/>
          <w:szCs w:val="24"/>
        </w:rPr>
        <w:t xml:space="preserve">ą </w:t>
      </w:r>
      <w:r w:rsidRPr="0003356C">
        <w:rPr>
          <w:rFonts w:cs="Calibri"/>
          <w:sz w:val="24"/>
          <w:szCs w:val="24"/>
        </w:rPr>
        <w:t>i zapewniaj</w:t>
      </w:r>
      <w:r w:rsidRPr="0003356C">
        <w:rPr>
          <w:rFonts w:eastAsia="TimesNewRoman" w:cs="Calibri"/>
          <w:sz w:val="24"/>
          <w:szCs w:val="24"/>
        </w:rPr>
        <w:t>ą</w:t>
      </w:r>
      <w:r w:rsidRPr="0003356C">
        <w:rPr>
          <w:rFonts w:cs="Calibri"/>
          <w:sz w:val="24"/>
          <w:szCs w:val="24"/>
        </w:rPr>
        <w:t>cej ci</w:t>
      </w:r>
      <w:r w:rsidRPr="0003356C">
        <w:rPr>
          <w:rFonts w:eastAsia="TimesNewRoman" w:cs="Calibri"/>
          <w:sz w:val="24"/>
          <w:szCs w:val="24"/>
        </w:rPr>
        <w:t>ą</w:t>
      </w:r>
      <w:r w:rsidRPr="0003356C">
        <w:rPr>
          <w:rFonts w:cs="Calibri"/>
          <w:sz w:val="24"/>
          <w:szCs w:val="24"/>
        </w:rPr>
        <w:t>gło</w:t>
      </w:r>
      <w:r w:rsidRPr="0003356C">
        <w:rPr>
          <w:rFonts w:eastAsia="TimesNewRoman" w:cs="Calibri"/>
          <w:sz w:val="24"/>
          <w:szCs w:val="24"/>
        </w:rPr>
        <w:t xml:space="preserve">ść </w:t>
      </w:r>
      <w:r w:rsidRPr="0003356C">
        <w:rPr>
          <w:rFonts w:cs="Calibri"/>
          <w:sz w:val="24"/>
          <w:szCs w:val="24"/>
        </w:rPr>
        <w:t xml:space="preserve">tradycji i rozwój regionów. </w:t>
      </w:r>
    </w:p>
    <w:p w14:paraId="6C9E1F51" w14:textId="77777777" w:rsidR="00CE3F81" w:rsidRPr="0003356C" w:rsidRDefault="00CE3F81" w:rsidP="005B0C81">
      <w:pPr>
        <w:autoSpaceDE w:val="0"/>
        <w:autoSpaceDN w:val="0"/>
        <w:adjustRightInd w:val="0"/>
        <w:spacing w:after="0"/>
        <w:ind w:firstLine="567"/>
        <w:jc w:val="both"/>
        <w:rPr>
          <w:rFonts w:cs="Calibri"/>
          <w:sz w:val="24"/>
          <w:szCs w:val="24"/>
        </w:rPr>
      </w:pPr>
      <w:r w:rsidRPr="0003356C">
        <w:rPr>
          <w:rFonts w:cs="Calibri"/>
          <w:sz w:val="24"/>
          <w:szCs w:val="24"/>
        </w:rPr>
        <w:t>W dokumencie tym sformułowano cel nadrzędny jakim jest zrównowa</w:t>
      </w:r>
      <w:r w:rsidRPr="0003356C">
        <w:rPr>
          <w:rFonts w:eastAsia="TimesNewRoman" w:cs="Calibri"/>
          <w:sz w:val="24"/>
          <w:szCs w:val="24"/>
        </w:rPr>
        <w:t>ż</w:t>
      </w:r>
      <w:r w:rsidRPr="0003356C">
        <w:rPr>
          <w:rFonts w:cs="Calibri"/>
          <w:sz w:val="24"/>
          <w:szCs w:val="24"/>
        </w:rPr>
        <w:t>enie rozwoju kultury w regionach</w:t>
      </w:r>
      <w:r w:rsidRPr="0003356C">
        <w:rPr>
          <w:rFonts w:cs="Calibri"/>
          <w:i/>
          <w:sz w:val="24"/>
          <w:szCs w:val="24"/>
        </w:rPr>
        <w:t xml:space="preserve"> </w:t>
      </w:r>
      <w:r w:rsidRPr="0003356C">
        <w:rPr>
          <w:rFonts w:cs="Calibri"/>
          <w:sz w:val="24"/>
          <w:szCs w:val="24"/>
        </w:rPr>
        <w:t xml:space="preserve">oraz cele uzupełniające: </w:t>
      </w:r>
    </w:p>
    <w:p w14:paraId="09245EEA" w14:textId="77777777" w:rsidR="00CE3F81" w:rsidRPr="0003356C" w:rsidRDefault="00CE3F81" w:rsidP="005B0C81">
      <w:pPr>
        <w:numPr>
          <w:ilvl w:val="0"/>
          <w:numId w:val="27"/>
        </w:numPr>
        <w:autoSpaceDE w:val="0"/>
        <w:autoSpaceDN w:val="0"/>
        <w:adjustRightInd w:val="0"/>
        <w:spacing w:after="0"/>
        <w:jc w:val="both"/>
        <w:rPr>
          <w:rFonts w:cs="Calibri"/>
          <w:sz w:val="24"/>
          <w:szCs w:val="24"/>
        </w:rPr>
      </w:pPr>
      <w:r w:rsidRPr="0003356C">
        <w:rPr>
          <w:rFonts w:cs="Calibri"/>
          <w:sz w:val="24"/>
          <w:szCs w:val="24"/>
        </w:rPr>
        <w:t>wzrost efektywno</w:t>
      </w:r>
      <w:r w:rsidRPr="0003356C">
        <w:rPr>
          <w:rFonts w:eastAsia="TimesNewRoman" w:cs="Calibri"/>
          <w:sz w:val="24"/>
          <w:szCs w:val="24"/>
        </w:rPr>
        <w:t>ś</w:t>
      </w:r>
      <w:r w:rsidRPr="0003356C">
        <w:rPr>
          <w:rFonts w:cs="Calibri"/>
          <w:sz w:val="24"/>
          <w:szCs w:val="24"/>
        </w:rPr>
        <w:t>ci zarz</w:t>
      </w:r>
      <w:r w:rsidRPr="0003356C">
        <w:rPr>
          <w:rFonts w:eastAsia="TimesNewRoman" w:cs="Calibri"/>
          <w:sz w:val="24"/>
          <w:szCs w:val="24"/>
        </w:rPr>
        <w:t>ą</w:t>
      </w:r>
      <w:r w:rsidRPr="0003356C">
        <w:rPr>
          <w:rFonts w:cs="Calibri"/>
          <w:sz w:val="24"/>
          <w:szCs w:val="24"/>
        </w:rPr>
        <w:t>dzania sfer</w:t>
      </w:r>
      <w:r w:rsidRPr="0003356C">
        <w:rPr>
          <w:rFonts w:eastAsia="TimesNewRoman" w:cs="Calibri"/>
          <w:sz w:val="24"/>
          <w:szCs w:val="24"/>
        </w:rPr>
        <w:t xml:space="preserve">ą </w:t>
      </w:r>
      <w:r w:rsidRPr="0003356C">
        <w:rPr>
          <w:rFonts w:cs="Calibri"/>
          <w:sz w:val="24"/>
          <w:szCs w:val="24"/>
        </w:rPr>
        <w:t>kultury;</w:t>
      </w:r>
    </w:p>
    <w:p w14:paraId="5359ED7B" w14:textId="77777777" w:rsidR="00CE3F81" w:rsidRPr="0003356C" w:rsidRDefault="00CE3F81" w:rsidP="005B0C81">
      <w:pPr>
        <w:numPr>
          <w:ilvl w:val="0"/>
          <w:numId w:val="27"/>
        </w:numPr>
        <w:autoSpaceDE w:val="0"/>
        <w:autoSpaceDN w:val="0"/>
        <w:adjustRightInd w:val="0"/>
        <w:spacing w:after="0"/>
        <w:jc w:val="both"/>
        <w:rPr>
          <w:rFonts w:cs="Calibri"/>
          <w:sz w:val="24"/>
          <w:szCs w:val="24"/>
        </w:rPr>
      </w:pPr>
      <w:r w:rsidRPr="0003356C">
        <w:rPr>
          <w:rFonts w:cs="Calibri"/>
          <w:sz w:val="24"/>
          <w:szCs w:val="24"/>
        </w:rPr>
        <w:t>zmniejszenie dysproporcji regionalnych w rozwoju kultury;</w:t>
      </w:r>
    </w:p>
    <w:p w14:paraId="3BF8638C" w14:textId="77777777" w:rsidR="00CE3F81" w:rsidRPr="0003356C" w:rsidRDefault="00CE3F81" w:rsidP="005B0C81">
      <w:pPr>
        <w:numPr>
          <w:ilvl w:val="0"/>
          <w:numId w:val="27"/>
        </w:numPr>
        <w:autoSpaceDE w:val="0"/>
        <w:autoSpaceDN w:val="0"/>
        <w:adjustRightInd w:val="0"/>
        <w:spacing w:after="0"/>
        <w:jc w:val="both"/>
        <w:rPr>
          <w:rFonts w:cs="Calibri"/>
          <w:sz w:val="24"/>
          <w:szCs w:val="24"/>
        </w:rPr>
      </w:pPr>
      <w:r w:rsidRPr="0003356C">
        <w:rPr>
          <w:rFonts w:cs="Calibri"/>
          <w:sz w:val="24"/>
          <w:szCs w:val="24"/>
        </w:rPr>
        <w:t>wzrost udziału kultury w PKB;</w:t>
      </w:r>
    </w:p>
    <w:p w14:paraId="430FBFDC"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zachowanie dziedzictwa kulturowego i aktywna ochrona zabytków;</w:t>
      </w:r>
    </w:p>
    <w:p w14:paraId="4E403822"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modernizacja i rozbudowa infrastruktury kultury;</w:t>
      </w:r>
    </w:p>
    <w:p w14:paraId="10B648B2"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wzrost uczestnictwa w kulturze;</w:t>
      </w:r>
    </w:p>
    <w:p w14:paraId="3C0F8E0F"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rozwój szkół artystycznych i zwiększenie liczby godzin edukacji kulturalnej w programach szkolnych;</w:t>
      </w:r>
    </w:p>
    <w:p w14:paraId="3BC9B489"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efektywna promocja twórczo</w:t>
      </w:r>
      <w:r w:rsidRPr="0003356C">
        <w:rPr>
          <w:rFonts w:eastAsia="TimesNewRoman" w:cs="Calibri"/>
          <w:sz w:val="24"/>
          <w:szCs w:val="24"/>
        </w:rPr>
        <w:t>ś</w:t>
      </w:r>
      <w:r w:rsidRPr="0003356C">
        <w:rPr>
          <w:rFonts w:cs="Calibri"/>
          <w:sz w:val="24"/>
          <w:szCs w:val="24"/>
        </w:rPr>
        <w:t>ci;</w:t>
      </w:r>
    </w:p>
    <w:p w14:paraId="441FB280"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promocja polskiej kultury za granicą;</w:t>
      </w:r>
    </w:p>
    <w:p w14:paraId="0F0FC453"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ochrona własności intelektualnej i walka z piractwem;</w:t>
      </w:r>
    </w:p>
    <w:p w14:paraId="6AEB663D"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lastRenderedPageBreak/>
        <w:t>wprowadzenie innowacyjnych rozwi</w:t>
      </w:r>
      <w:r w:rsidRPr="0003356C">
        <w:rPr>
          <w:rFonts w:eastAsia="TimesNewRoman" w:cs="Calibri"/>
          <w:sz w:val="24"/>
          <w:szCs w:val="24"/>
        </w:rPr>
        <w:t>ą</w:t>
      </w:r>
      <w:r w:rsidRPr="0003356C">
        <w:rPr>
          <w:rFonts w:cs="Calibri"/>
          <w:sz w:val="24"/>
          <w:szCs w:val="24"/>
        </w:rPr>
        <w:t>za</w:t>
      </w:r>
      <w:r w:rsidRPr="0003356C">
        <w:rPr>
          <w:rFonts w:eastAsia="TimesNewRoman" w:cs="Calibri"/>
          <w:sz w:val="24"/>
          <w:szCs w:val="24"/>
        </w:rPr>
        <w:t xml:space="preserve">ń </w:t>
      </w:r>
      <w:r w:rsidRPr="0003356C">
        <w:rPr>
          <w:rFonts w:cs="Calibri"/>
          <w:sz w:val="24"/>
          <w:szCs w:val="24"/>
        </w:rPr>
        <w:t>w systemie organizacji działalno</w:t>
      </w:r>
      <w:r w:rsidRPr="0003356C">
        <w:rPr>
          <w:rFonts w:eastAsia="TimesNewRoman" w:cs="Calibri"/>
          <w:sz w:val="24"/>
          <w:szCs w:val="24"/>
        </w:rPr>
        <w:t>ś</w:t>
      </w:r>
      <w:r w:rsidRPr="0003356C">
        <w:rPr>
          <w:rFonts w:cs="Calibri"/>
          <w:sz w:val="24"/>
          <w:szCs w:val="24"/>
        </w:rPr>
        <w:t>ci kulturalnej i w systemie upowszechniania kultury;</w:t>
      </w:r>
    </w:p>
    <w:p w14:paraId="63BE13F1"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rozwój przemysłów kultury (kinematografia, media, design, wydawnictwa, fonografia).</w:t>
      </w:r>
    </w:p>
    <w:p w14:paraId="0E0FE00B" w14:textId="77777777" w:rsidR="00CE3F81" w:rsidRPr="0004279E" w:rsidRDefault="00CE3F81" w:rsidP="00327508">
      <w:pPr>
        <w:autoSpaceDE w:val="0"/>
        <w:autoSpaceDN w:val="0"/>
        <w:adjustRightInd w:val="0"/>
        <w:ind w:firstLine="567"/>
        <w:jc w:val="both"/>
        <w:rPr>
          <w:rFonts w:cs="Calibri"/>
          <w:sz w:val="12"/>
          <w:szCs w:val="12"/>
        </w:rPr>
      </w:pPr>
    </w:p>
    <w:p w14:paraId="1212B128" w14:textId="77777777" w:rsidR="00CE3F81" w:rsidRPr="0003356C" w:rsidRDefault="00CE3F81" w:rsidP="00327508">
      <w:pPr>
        <w:autoSpaceDE w:val="0"/>
        <w:autoSpaceDN w:val="0"/>
        <w:adjustRightInd w:val="0"/>
        <w:ind w:firstLine="567"/>
        <w:jc w:val="both"/>
        <w:rPr>
          <w:rFonts w:cs="Calibri"/>
          <w:i/>
          <w:sz w:val="24"/>
          <w:szCs w:val="24"/>
        </w:rPr>
      </w:pPr>
      <w:r w:rsidRPr="0003356C">
        <w:rPr>
          <w:rFonts w:cs="Calibri"/>
          <w:sz w:val="24"/>
          <w:szCs w:val="24"/>
        </w:rPr>
        <w:t xml:space="preserve">Instrumentem realizacji strategii w zakresie zagadnień związanych z zabytkami i dziedzictwem kulturowym jest Narodowy Program Kultury </w:t>
      </w:r>
      <w:r w:rsidRPr="0003356C">
        <w:rPr>
          <w:rFonts w:cs="Calibri"/>
          <w:i/>
          <w:sz w:val="24"/>
          <w:szCs w:val="24"/>
        </w:rPr>
        <w:t>Ochrona zabytków i dziedzictwa kulturowego</w:t>
      </w:r>
      <w:r w:rsidRPr="0003356C">
        <w:rPr>
          <w:rFonts w:cs="Calibri"/>
          <w:sz w:val="24"/>
          <w:szCs w:val="24"/>
        </w:rPr>
        <w:t xml:space="preserve"> oraz Program Operacyjny </w:t>
      </w:r>
      <w:r w:rsidRPr="0003356C">
        <w:rPr>
          <w:rFonts w:cs="Calibri"/>
          <w:i/>
          <w:sz w:val="24"/>
          <w:szCs w:val="24"/>
        </w:rPr>
        <w:t xml:space="preserve">Dziedzictwo kulturowe. </w:t>
      </w:r>
    </w:p>
    <w:p w14:paraId="722316FB" w14:textId="77777777" w:rsidR="00CE3F81" w:rsidRPr="0003356C" w:rsidRDefault="00CE3F81" w:rsidP="003A6AC9">
      <w:pPr>
        <w:autoSpaceDE w:val="0"/>
        <w:autoSpaceDN w:val="0"/>
        <w:adjustRightInd w:val="0"/>
        <w:ind w:firstLine="567"/>
        <w:jc w:val="both"/>
        <w:rPr>
          <w:rFonts w:cs="Calibri"/>
          <w:iCs/>
          <w:sz w:val="24"/>
          <w:szCs w:val="24"/>
        </w:rPr>
      </w:pPr>
      <w:r w:rsidRPr="0003356C">
        <w:rPr>
          <w:rFonts w:cs="Calibri"/>
          <w:sz w:val="24"/>
          <w:szCs w:val="24"/>
        </w:rPr>
        <w:t xml:space="preserve">Celem Narodowego Programu Kultury </w:t>
      </w:r>
      <w:r w:rsidRPr="0003356C">
        <w:rPr>
          <w:rFonts w:cs="Calibri"/>
          <w:i/>
          <w:sz w:val="24"/>
          <w:szCs w:val="24"/>
        </w:rPr>
        <w:t xml:space="preserve">Ochrona zabytków i dziedzictwa kulturowego </w:t>
      </w:r>
      <w:r w:rsidRPr="0003356C">
        <w:rPr>
          <w:rFonts w:cs="Calibri"/>
          <w:iCs/>
          <w:sz w:val="24"/>
          <w:szCs w:val="24"/>
        </w:rPr>
        <w:t>jest poprawa stanu i dostępności zabytków poprzez tworzenie warunków instytucjonalnych, prawnych i organizacyjnych w sferze dokumentacji i ochrony zabytków, kompleksową rewaloryzację zabytków i ich adaptację na cele społeczne, zwiększenie roli zabytków w rozwoju turystyki i przedsiębiorczości, tworzenie zintegrowanych narodowych produktów turystycznych, promocj</w:t>
      </w:r>
      <w:r>
        <w:rPr>
          <w:rFonts w:cs="Calibri"/>
          <w:iCs/>
          <w:sz w:val="24"/>
          <w:szCs w:val="24"/>
        </w:rPr>
        <w:t>ę</w:t>
      </w:r>
      <w:r w:rsidRPr="0003356C">
        <w:rPr>
          <w:rFonts w:cs="Calibri"/>
          <w:iCs/>
          <w:sz w:val="24"/>
          <w:szCs w:val="24"/>
        </w:rPr>
        <w:t xml:space="preserve"> polskiego dziedzictwa kulturowego w Polsce i za granicą, wzmocnienie zasobów ludzkich w sferze ochrony zabytków, podnoszenie świadomości społecznej dotyczącej dziedzictwa kulturowego, zabezpieczenie zabytków i archiwaliów przed nielegalnym wywozem za granicę.</w:t>
      </w:r>
    </w:p>
    <w:p w14:paraId="21C99DA7" w14:textId="624C4BC3" w:rsidR="004F2125" w:rsidRDefault="00CE3F81" w:rsidP="00735B3A">
      <w:pPr>
        <w:autoSpaceDE w:val="0"/>
        <w:autoSpaceDN w:val="0"/>
        <w:adjustRightInd w:val="0"/>
        <w:ind w:firstLine="567"/>
        <w:jc w:val="both"/>
        <w:rPr>
          <w:rFonts w:cs="Calibri"/>
          <w:sz w:val="24"/>
          <w:szCs w:val="24"/>
        </w:rPr>
      </w:pPr>
      <w:r w:rsidRPr="0003356C">
        <w:rPr>
          <w:rFonts w:cs="Calibri"/>
          <w:sz w:val="24"/>
          <w:szCs w:val="24"/>
        </w:rPr>
        <w:t xml:space="preserve">Z kolei w Programie Operacyjnym </w:t>
      </w:r>
      <w:r w:rsidRPr="0003356C">
        <w:rPr>
          <w:rFonts w:cs="Calibri"/>
          <w:i/>
          <w:sz w:val="24"/>
          <w:szCs w:val="24"/>
        </w:rPr>
        <w:t>Dziedzictwo kulturowe</w:t>
      </w:r>
      <w:r w:rsidRPr="0003356C">
        <w:rPr>
          <w:rFonts w:cs="Calibri"/>
          <w:sz w:val="24"/>
          <w:szCs w:val="24"/>
        </w:rPr>
        <w:t xml:space="preserve"> wyznaczone zostały dwa priorytety: rewaloryzacja zabytków nieruchomych i ruchomych oraz rozwój kolekcji muzealnych. Podstawowym celem priorytetu pierwszego jest poprawa stanu zachowania zabytków, zwiększenie narodowego zasobu dziedzictwa kulturowego, kompleksowa rewaloryzacja zabytków, zwiększenie roli zabytków w rozwoju turystyki, poprawa warunków instytucjonalnych, prawnych i organizacyjnych w zakresie ochrony zabytków i ich dokumentacji oraz zabezpieczenie zabytków, muzealiów i archiwaliów przed skutkami klęsk żywiołowych, kradzieżami i nielegalnym wywozem za granicę. Priorytet drugi koncentruje się na zadaniach związanych z zakupami dzieł sztuki i  kolekcji dla instytucji muzealnych, zakupami starodruków i archiwaliów, konserwacji i digitalizacji muzealiów, archiwaliów, starodruków, księgozbiorów oraz zbiorów filmowych, wspieraniu rozwoju muzealnych pracowni konserwatorskich oraz nowych technik konserwacji zabytków ruchomych.</w:t>
      </w:r>
    </w:p>
    <w:p w14:paraId="24036A42" w14:textId="77777777" w:rsidR="00735B3A" w:rsidRPr="00735B3A" w:rsidRDefault="00735B3A" w:rsidP="00735B3A">
      <w:pPr>
        <w:autoSpaceDE w:val="0"/>
        <w:autoSpaceDN w:val="0"/>
        <w:adjustRightInd w:val="0"/>
        <w:ind w:firstLine="567"/>
        <w:jc w:val="both"/>
        <w:rPr>
          <w:rFonts w:cs="Calibri"/>
          <w:sz w:val="10"/>
          <w:szCs w:val="10"/>
        </w:rPr>
      </w:pPr>
    </w:p>
    <w:p w14:paraId="4E25C744" w14:textId="5E964F14" w:rsidR="00CE3F81" w:rsidRPr="00300791" w:rsidRDefault="00CE3F81" w:rsidP="006454AD">
      <w:pPr>
        <w:pStyle w:val="Nagwek3"/>
        <w:rPr>
          <w:rFonts w:ascii="Calibri" w:hAnsi="Calibri" w:cs="Calibri"/>
        </w:rPr>
      </w:pPr>
      <w:bookmarkStart w:id="25" w:name="_Toc105659543"/>
      <w:r w:rsidRPr="00300791">
        <w:rPr>
          <w:rFonts w:ascii="Calibri" w:hAnsi="Calibri" w:cs="Calibri"/>
        </w:rPr>
        <w:t>Strategia Rozwoju Kapitału Społecznego 20</w:t>
      </w:r>
      <w:r w:rsidR="006B3576">
        <w:rPr>
          <w:rFonts w:ascii="Calibri" w:hAnsi="Calibri" w:cs="Calibri"/>
        </w:rPr>
        <w:t>30</w:t>
      </w:r>
      <w:bookmarkEnd w:id="25"/>
    </w:p>
    <w:p w14:paraId="1A5A5758" w14:textId="77777777" w:rsidR="00CE3F81" w:rsidRPr="004F2125" w:rsidRDefault="00CE3F81" w:rsidP="006454AD">
      <w:pPr>
        <w:spacing w:after="0"/>
        <w:ind w:firstLine="709"/>
        <w:jc w:val="both"/>
        <w:rPr>
          <w:sz w:val="12"/>
          <w:szCs w:val="12"/>
        </w:rPr>
      </w:pPr>
    </w:p>
    <w:p w14:paraId="1C989CB6" w14:textId="2C9CFC95" w:rsidR="0000143D" w:rsidRDefault="00CE3F81" w:rsidP="00C17425">
      <w:pPr>
        <w:spacing w:after="0"/>
        <w:ind w:firstLine="709"/>
        <w:jc w:val="both"/>
        <w:rPr>
          <w:sz w:val="24"/>
          <w:szCs w:val="24"/>
        </w:rPr>
      </w:pPr>
      <w:r w:rsidRPr="006454AD">
        <w:rPr>
          <w:i/>
          <w:iCs/>
          <w:sz w:val="24"/>
          <w:szCs w:val="24"/>
        </w:rPr>
        <w:t xml:space="preserve">Strategia Rozwoju Kapitału Społecznego </w:t>
      </w:r>
      <w:r w:rsidR="006B3576">
        <w:rPr>
          <w:i/>
          <w:iCs/>
          <w:sz w:val="24"/>
          <w:szCs w:val="24"/>
        </w:rPr>
        <w:t>(współdziałanie</w:t>
      </w:r>
      <w:r w:rsidR="00052208">
        <w:rPr>
          <w:i/>
          <w:iCs/>
          <w:sz w:val="24"/>
          <w:szCs w:val="24"/>
        </w:rPr>
        <w:t xml:space="preserve">, kultura, kreatywność) </w:t>
      </w:r>
      <w:r w:rsidRPr="006454AD">
        <w:rPr>
          <w:i/>
          <w:iCs/>
          <w:sz w:val="24"/>
          <w:szCs w:val="24"/>
        </w:rPr>
        <w:t>20</w:t>
      </w:r>
      <w:r w:rsidR="00052208">
        <w:rPr>
          <w:i/>
          <w:iCs/>
          <w:sz w:val="24"/>
          <w:szCs w:val="24"/>
        </w:rPr>
        <w:t>3</w:t>
      </w:r>
      <w:r w:rsidRPr="006454AD">
        <w:rPr>
          <w:i/>
          <w:iCs/>
          <w:sz w:val="24"/>
          <w:szCs w:val="24"/>
        </w:rPr>
        <w:t>0</w:t>
      </w:r>
      <w:r w:rsidRPr="006454AD">
        <w:rPr>
          <w:sz w:val="24"/>
          <w:szCs w:val="24"/>
        </w:rPr>
        <w:t xml:space="preserve">  został</w:t>
      </w:r>
      <w:r>
        <w:rPr>
          <w:sz w:val="24"/>
          <w:szCs w:val="24"/>
        </w:rPr>
        <w:t>a</w:t>
      </w:r>
      <w:r w:rsidRPr="006454AD">
        <w:rPr>
          <w:sz w:val="24"/>
          <w:szCs w:val="24"/>
        </w:rPr>
        <w:t xml:space="preserve"> przyjęt</w:t>
      </w:r>
      <w:r>
        <w:rPr>
          <w:sz w:val="24"/>
          <w:szCs w:val="24"/>
        </w:rPr>
        <w:t>a</w:t>
      </w:r>
      <w:r w:rsidRPr="006454AD">
        <w:rPr>
          <w:sz w:val="24"/>
          <w:szCs w:val="24"/>
        </w:rPr>
        <w:t xml:space="preserve"> Uchwałą </w:t>
      </w:r>
      <w:r w:rsidR="00052208">
        <w:rPr>
          <w:sz w:val="24"/>
          <w:szCs w:val="24"/>
        </w:rPr>
        <w:t>N</w:t>
      </w:r>
      <w:r w:rsidRPr="006454AD">
        <w:rPr>
          <w:sz w:val="24"/>
          <w:szCs w:val="24"/>
        </w:rPr>
        <w:t xml:space="preserve">r </w:t>
      </w:r>
      <w:r w:rsidR="00052208">
        <w:rPr>
          <w:sz w:val="24"/>
          <w:szCs w:val="24"/>
        </w:rPr>
        <w:t>155</w:t>
      </w:r>
      <w:r w:rsidRPr="006454AD">
        <w:rPr>
          <w:sz w:val="24"/>
          <w:szCs w:val="24"/>
        </w:rPr>
        <w:t xml:space="preserve"> Rady Ministrów z dnia </w:t>
      </w:r>
      <w:r w:rsidR="00052208">
        <w:rPr>
          <w:sz w:val="24"/>
          <w:szCs w:val="24"/>
        </w:rPr>
        <w:t>27 października 2020</w:t>
      </w:r>
      <w:r w:rsidRPr="006454AD">
        <w:rPr>
          <w:sz w:val="24"/>
          <w:szCs w:val="24"/>
        </w:rPr>
        <w:t xml:space="preserve"> r. (M. P. z 20</w:t>
      </w:r>
      <w:r w:rsidR="00052208">
        <w:rPr>
          <w:sz w:val="24"/>
          <w:szCs w:val="24"/>
        </w:rPr>
        <w:t>20 </w:t>
      </w:r>
      <w:r w:rsidRPr="006454AD">
        <w:rPr>
          <w:sz w:val="24"/>
          <w:szCs w:val="24"/>
        </w:rPr>
        <w:t xml:space="preserve">r. poz. </w:t>
      </w:r>
      <w:r w:rsidR="00052208">
        <w:rPr>
          <w:sz w:val="24"/>
          <w:szCs w:val="24"/>
        </w:rPr>
        <w:t>1060</w:t>
      </w:r>
      <w:r w:rsidRPr="006454AD">
        <w:rPr>
          <w:sz w:val="24"/>
          <w:szCs w:val="24"/>
        </w:rPr>
        <w:t>).</w:t>
      </w:r>
      <w:r>
        <w:rPr>
          <w:sz w:val="24"/>
          <w:szCs w:val="24"/>
        </w:rPr>
        <w:t xml:space="preserve"> Główny cel strategii </w:t>
      </w:r>
      <w:r w:rsidR="0000143D">
        <w:rPr>
          <w:sz w:val="24"/>
          <w:szCs w:val="24"/>
        </w:rPr>
        <w:t xml:space="preserve">- </w:t>
      </w:r>
      <w:r w:rsidR="001E1D9F">
        <w:rPr>
          <w:sz w:val="24"/>
          <w:szCs w:val="24"/>
        </w:rPr>
        <w:t>wzrost jakości życia społecznego i kulturalnego Polaków</w:t>
      </w:r>
      <w:r w:rsidR="0000143D">
        <w:rPr>
          <w:sz w:val="24"/>
          <w:szCs w:val="24"/>
        </w:rPr>
        <w:t xml:space="preserve"> -realizowany będzie przez trzy cele szczegółowe: </w:t>
      </w:r>
    </w:p>
    <w:p w14:paraId="3D038CF8" w14:textId="223A1DF8" w:rsidR="001E1D9F" w:rsidRDefault="0000143D" w:rsidP="00B851E3">
      <w:pPr>
        <w:pStyle w:val="Akapitzlist"/>
        <w:numPr>
          <w:ilvl w:val="3"/>
          <w:numId w:val="8"/>
        </w:numPr>
        <w:tabs>
          <w:tab w:val="clear" w:pos="2880"/>
        </w:tabs>
        <w:spacing w:after="0"/>
        <w:ind w:left="284" w:firstLine="142"/>
        <w:jc w:val="both"/>
        <w:rPr>
          <w:sz w:val="24"/>
          <w:szCs w:val="24"/>
        </w:rPr>
      </w:pPr>
      <w:r>
        <w:rPr>
          <w:sz w:val="24"/>
          <w:szCs w:val="24"/>
        </w:rPr>
        <w:t xml:space="preserve">zwiększenie zaangażowania obywateli w życie publiczne, </w:t>
      </w:r>
    </w:p>
    <w:p w14:paraId="0CA65108" w14:textId="21C6D61A" w:rsidR="001E1D9F" w:rsidRDefault="0000143D" w:rsidP="00B851E3">
      <w:pPr>
        <w:pStyle w:val="Akapitzlist"/>
        <w:numPr>
          <w:ilvl w:val="3"/>
          <w:numId w:val="8"/>
        </w:numPr>
        <w:tabs>
          <w:tab w:val="clear" w:pos="2880"/>
        </w:tabs>
        <w:spacing w:after="0"/>
        <w:ind w:left="284" w:firstLine="142"/>
        <w:jc w:val="both"/>
        <w:rPr>
          <w:sz w:val="24"/>
          <w:szCs w:val="24"/>
        </w:rPr>
      </w:pPr>
      <w:r>
        <w:rPr>
          <w:sz w:val="24"/>
          <w:szCs w:val="24"/>
        </w:rPr>
        <w:t>wzmacnianie roli kultury w budowaniu tożsamości i postaw obywatelskich,</w:t>
      </w:r>
    </w:p>
    <w:p w14:paraId="634F5686" w14:textId="21F83B07" w:rsidR="00CE3F81" w:rsidRPr="00C17425" w:rsidRDefault="0000143D" w:rsidP="00C17425">
      <w:pPr>
        <w:pStyle w:val="Akapitzlist"/>
        <w:numPr>
          <w:ilvl w:val="3"/>
          <w:numId w:val="8"/>
        </w:numPr>
        <w:tabs>
          <w:tab w:val="clear" w:pos="2880"/>
        </w:tabs>
        <w:spacing w:after="0"/>
        <w:ind w:left="284" w:firstLine="142"/>
        <w:jc w:val="both"/>
        <w:rPr>
          <w:sz w:val="24"/>
          <w:szCs w:val="24"/>
        </w:rPr>
      </w:pPr>
      <w:r>
        <w:rPr>
          <w:sz w:val="24"/>
          <w:szCs w:val="24"/>
        </w:rPr>
        <w:t>zwiększenie wykorzystania potencjału kulturowego i kreatywnego dla rozwoju.</w:t>
      </w:r>
    </w:p>
    <w:p w14:paraId="2523CDC9" w14:textId="77777777" w:rsidR="00B851E3" w:rsidRPr="007723CE" w:rsidRDefault="00B851E3" w:rsidP="00B851E3">
      <w:pPr>
        <w:autoSpaceDE w:val="0"/>
        <w:autoSpaceDN w:val="0"/>
        <w:adjustRightInd w:val="0"/>
        <w:jc w:val="both"/>
        <w:rPr>
          <w:sz w:val="4"/>
          <w:szCs w:val="4"/>
        </w:rPr>
      </w:pPr>
    </w:p>
    <w:p w14:paraId="2DA91112" w14:textId="1B22E7D0" w:rsidR="00EC5C45" w:rsidRDefault="00B851E3" w:rsidP="00B851E3">
      <w:pPr>
        <w:autoSpaceDE w:val="0"/>
        <w:autoSpaceDN w:val="0"/>
        <w:adjustRightInd w:val="0"/>
        <w:spacing w:after="0"/>
        <w:jc w:val="both"/>
        <w:rPr>
          <w:sz w:val="24"/>
          <w:szCs w:val="24"/>
        </w:rPr>
      </w:pPr>
      <w:r>
        <w:rPr>
          <w:sz w:val="24"/>
          <w:szCs w:val="24"/>
        </w:rPr>
        <w:t>W ramach celu szczegółowego nr 2 SRKS wyróżniono następujące priorytety:</w:t>
      </w:r>
    </w:p>
    <w:p w14:paraId="3B6EAC55" w14:textId="447F40E2" w:rsidR="00B851E3" w:rsidRDefault="00B851E3" w:rsidP="00385BC5">
      <w:pPr>
        <w:pStyle w:val="Akapitzlist"/>
        <w:numPr>
          <w:ilvl w:val="0"/>
          <w:numId w:val="63"/>
        </w:numPr>
        <w:autoSpaceDE w:val="0"/>
        <w:autoSpaceDN w:val="0"/>
        <w:adjustRightInd w:val="0"/>
        <w:spacing w:after="0"/>
        <w:jc w:val="both"/>
        <w:rPr>
          <w:sz w:val="24"/>
          <w:szCs w:val="24"/>
        </w:rPr>
      </w:pPr>
      <w:r>
        <w:rPr>
          <w:sz w:val="24"/>
          <w:szCs w:val="24"/>
        </w:rPr>
        <w:t xml:space="preserve">tworzenie warunków oraz budowanie kompetencji dla wzmacniania uczestnictwa </w:t>
      </w:r>
    </w:p>
    <w:p w14:paraId="6E120088" w14:textId="421FF4B2" w:rsidR="00B851E3" w:rsidRDefault="00B851E3" w:rsidP="00265AE3">
      <w:pPr>
        <w:pStyle w:val="Akapitzlist"/>
        <w:autoSpaceDE w:val="0"/>
        <w:autoSpaceDN w:val="0"/>
        <w:adjustRightInd w:val="0"/>
        <w:spacing w:after="0"/>
        <w:ind w:left="0"/>
        <w:jc w:val="both"/>
        <w:rPr>
          <w:sz w:val="24"/>
          <w:szCs w:val="24"/>
        </w:rPr>
      </w:pPr>
      <w:r>
        <w:rPr>
          <w:sz w:val="24"/>
          <w:szCs w:val="24"/>
        </w:rPr>
        <w:t xml:space="preserve">     </w:t>
      </w:r>
      <w:r w:rsidR="00C17425">
        <w:rPr>
          <w:sz w:val="24"/>
          <w:szCs w:val="24"/>
        </w:rPr>
        <w:t xml:space="preserve">        </w:t>
      </w:r>
      <w:r>
        <w:rPr>
          <w:sz w:val="24"/>
          <w:szCs w:val="24"/>
        </w:rPr>
        <w:t>w kulturze;</w:t>
      </w:r>
    </w:p>
    <w:p w14:paraId="3F47F7B9" w14:textId="7773A944" w:rsidR="00B851E3" w:rsidRDefault="00B851E3" w:rsidP="00385BC5">
      <w:pPr>
        <w:pStyle w:val="Akapitzlist"/>
        <w:numPr>
          <w:ilvl w:val="0"/>
          <w:numId w:val="63"/>
        </w:numPr>
        <w:autoSpaceDE w:val="0"/>
        <w:autoSpaceDN w:val="0"/>
        <w:adjustRightInd w:val="0"/>
        <w:spacing w:after="0"/>
        <w:jc w:val="both"/>
        <w:rPr>
          <w:sz w:val="24"/>
          <w:szCs w:val="24"/>
        </w:rPr>
      </w:pPr>
      <w:r w:rsidRPr="00C17425">
        <w:rPr>
          <w:sz w:val="24"/>
          <w:szCs w:val="24"/>
        </w:rPr>
        <w:t>ochrona dziedzictwa kulturowego oraz gromadzenie i zachowywanie dóbr kultury;</w:t>
      </w:r>
    </w:p>
    <w:p w14:paraId="7DE379DB" w14:textId="54E5B487" w:rsidR="00B851E3" w:rsidRDefault="00B851E3" w:rsidP="00385BC5">
      <w:pPr>
        <w:pStyle w:val="Akapitzlist"/>
        <w:numPr>
          <w:ilvl w:val="0"/>
          <w:numId w:val="63"/>
        </w:numPr>
        <w:autoSpaceDE w:val="0"/>
        <w:autoSpaceDN w:val="0"/>
        <w:adjustRightInd w:val="0"/>
        <w:spacing w:after="0"/>
        <w:jc w:val="both"/>
        <w:rPr>
          <w:sz w:val="24"/>
          <w:szCs w:val="24"/>
        </w:rPr>
      </w:pPr>
      <w:r w:rsidRPr="00C17425">
        <w:rPr>
          <w:sz w:val="24"/>
          <w:szCs w:val="24"/>
        </w:rPr>
        <w:t>digitalizacja, cyfrowa rekonstrukcja i udostępnianie dóbr kultury;</w:t>
      </w:r>
    </w:p>
    <w:p w14:paraId="12F450BA" w14:textId="359011D8" w:rsidR="00B851E3" w:rsidRDefault="00B851E3" w:rsidP="00385BC5">
      <w:pPr>
        <w:pStyle w:val="Akapitzlist"/>
        <w:numPr>
          <w:ilvl w:val="0"/>
          <w:numId w:val="63"/>
        </w:numPr>
        <w:autoSpaceDE w:val="0"/>
        <w:autoSpaceDN w:val="0"/>
        <w:adjustRightInd w:val="0"/>
        <w:spacing w:after="0"/>
        <w:jc w:val="both"/>
        <w:rPr>
          <w:sz w:val="24"/>
          <w:szCs w:val="24"/>
        </w:rPr>
      </w:pPr>
      <w:r w:rsidRPr="00C17425">
        <w:rPr>
          <w:sz w:val="24"/>
          <w:szCs w:val="24"/>
        </w:rPr>
        <w:t xml:space="preserve">wzmocnienie tożsamości i postaw obywatelskich przez kulturę; </w:t>
      </w:r>
    </w:p>
    <w:p w14:paraId="4B1972F6" w14:textId="1D5BB5E9" w:rsidR="00B851E3" w:rsidRDefault="00B851E3" w:rsidP="00385BC5">
      <w:pPr>
        <w:pStyle w:val="Akapitzlist"/>
        <w:numPr>
          <w:ilvl w:val="0"/>
          <w:numId w:val="63"/>
        </w:numPr>
        <w:autoSpaceDE w:val="0"/>
        <w:autoSpaceDN w:val="0"/>
        <w:adjustRightInd w:val="0"/>
        <w:spacing w:after="0"/>
        <w:jc w:val="both"/>
        <w:rPr>
          <w:sz w:val="24"/>
          <w:szCs w:val="24"/>
        </w:rPr>
      </w:pPr>
      <w:r w:rsidRPr="00C17425">
        <w:rPr>
          <w:sz w:val="24"/>
          <w:szCs w:val="24"/>
        </w:rPr>
        <w:t>wzmocnienie promocji kultury polskiej za granicą.</w:t>
      </w:r>
    </w:p>
    <w:p w14:paraId="625E5C92" w14:textId="77777777" w:rsidR="00C17425" w:rsidRPr="007723CE" w:rsidRDefault="00C17425" w:rsidP="00C17425">
      <w:pPr>
        <w:pStyle w:val="Akapitzlist"/>
        <w:autoSpaceDE w:val="0"/>
        <w:autoSpaceDN w:val="0"/>
        <w:adjustRightInd w:val="0"/>
        <w:spacing w:after="0"/>
        <w:ind w:firstLine="709"/>
        <w:jc w:val="both"/>
        <w:rPr>
          <w:sz w:val="12"/>
          <w:szCs w:val="12"/>
        </w:rPr>
      </w:pPr>
    </w:p>
    <w:p w14:paraId="098BB1D4" w14:textId="538630A2" w:rsidR="007723CE" w:rsidRDefault="00C17425" w:rsidP="00F91B11">
      <w:pPr>
        <w:autoSpaceDE w:val="0"/>
        <w:autoSpaceDN w:val="0"/>
        <w:adjustRightInd w:val="0"/>
        <w:spacing w:after="0"/>
        <w:ind w:firstLine="709"/>
        <w:jc w:val="both"/>
        <w:rPr>
          <w:sz w:val="24"/>
          <w:szCs w:val="24"/>
        </w:rPr>
      </w:pPr>
      <w:r w:rsidRPr="00C17425">
        <w:rPr>
          <w:sz w:val="24"/>
          <w:szCs w:val="24"/>
        </w:rPr>
        <w:lastRenderedPageBreak/>
        <w:t>Fundamentalnym warunkiem umożliwiającym aktywne uczestnictwo w kulturze jest dostępność szeroko rozumianego dziedzictwa. Z jednej strony dziedzictwo to wymaga odpowiedniej ochrony i zachowania, z drugiej zaś stanowi potencjał, który należy efektywnie wykorzystać na potrzeby budowania kapitału społecznego, poczucia tożsamości i wspólnoty, a także wzrostu ekonomicznego, m.in. przez różnorodne inwestycje w jego elementy: dobra kultury, nauki i sztuki, zabytki, rozwój sieci muzeów, wspieranie i promocję dziedzictwa kulturowego wpisanego na listę światowego dziedzictwa UNESCO oraz uznanego przez Prezydenta RP za Pomniki Historii, a także rozwój turystyki kulturowej.</w:t>
      </w:r>
      <w:r w:rsidR="00F91B11">
        <w:rPr>
          <w:sz w:val="24"/>
          <w:szCs w:val="24"/>
        </w:rPr>
        <w:t xml:space="preserve"> </w:t>
      </w:r>
      <w:r w:rsidR="007723CE">
        <w:rPr>
          <w:sz w:val="24"/>
          <w:szCs w:val="24"/>
        </w:rPr>
        <w:t>Jednym z kluczowych zadań państwa w tym obszarze jest dalsze inwestowanie w zachowanie obiektów zabytkowych oraz usprawnianie systemu ochrony zabytków – zgodnie z celami określonymi w</w:t>
      </w:r>
      <w:r w:rsidR="00F91B11">
        <w:rPr>
          <w:sz w:val="24"/>
          <w:szCs w:val="24"/>
        </w:rPr>
        <w:t> </w:t>
      </w:r>
      <w:r w:rsidR="007723CE">
        <w:rPr>
          <w:sz w:val="24"/>
          <w:szCs w:val="24"/>
        </w:rPr>
        <w:t>Krajowym Programie Ochrony Zabytków i Opieki nad Zabytkami na lata 2019 – 2022.</w:t>
      </w:r>
    </w:p>
    <w:p w14:paraId="5E04A957" w14:textId="73E15D6C" w:rsidR="00F91B11" w:rsidRPr="002B6D82" w:rsidRDefault="00F91B11" w:rsidP="00F91B11">
      <w:pPr>
        <w:autoSpaceDE w:val="0"/>
        <w:autoSpaceDN w:val="0"/>
        <w:adjustRightInd w:val="0"/>
        <w:spacing w:after="0"/>
        <w:ind w:firstLine="709"/>
        <w:jc w:val="both"/>
        <w:rPr>
          <w:sz w:val="4"/>
          <w:szCs w:val="4"/>
        </w:rPr>
      </w:pPr>
    </w:p>
    <w:p w14:paraId="7C0D8CC0" w14:textId="563E8681" w:rsidR="00F91B11" w:rsidRDefault="00F91B11" w:rsidP="00F91B11">
      <w:pPr>
        <w:autoSpaceDE w:val="0"/>
        <w:autoSpaceDN w:val="0"/>
        <w:adjustRightInd w:val="0"/>
        <w:spacing w:after="0"/>
        <w:ind w:firstLine="709"/>
        <w:jc w:val="both"/>
        <w:rPr>
          <w:sz w:val="24"/>
          <w:szCs w:val="24"/>
        </w:rPr>
      </w:pPr>
    </w:p>
    <w:p w14:paraId="37BAF0C9" w14:textId="77777777" w:rsidR="00735B3A" w:rsidRPr="00735B3A" w:rsidRDefault="00735B3A" w:rsidP="00F91B11">
      <w:pPr>
        <w:autoSpaceDE w:val="0"/>
        <w:autoSpaceDN w:val="0"/>
        <w:adjustRightInd w:val="0"/>
        <w:spacing w:after="0"/>
        <w:ind w:firstLine="709"/>
        <w:jc w:val="both"/>
        <w:rPr>
          <w:sz w:val="8"/>
          <w:szCs w:val="8"/>
        </w:rPr>
      </w:pPr>
    </w:p>
    <w:p w14:paraId="3AAC6930" w14:textId="3901FF5A" w:rsidR="00591D5A" w:rsidRPr="002B6D82" w:rsidRDefault="00CE3F81" w:rsidP="00591D5A">
      <w:pPr>
        <w:pStyle w:val="Nagwek2"/>
        <w:jc w:val="both"/>
        <w:rPr>
          <w:rFonts w:ascii="Calibri" w:hAnsi="Calibri" w:cs="Calibri"/>
        </w:rPr>
      </w:pPr>
      <w:bookmarkStart w:id="26" w:name="_Toc105659544"/>
      <w:r>
        <w:rPr>
          <w:rFonts w:ascii="Calibri" w:hAnsi="Calibri" w:cs="Calibri"/>
        </w:rPr>
        <w:t>Relacje gminnego programu opieki nad zabytkami z dokumentami wykonanymi na poziomie województwa</w:t>
      </w:r>
      <w:bookmarkEnd w:id="26"/>
    </w:p>
    <w:p w14:paraId="141063FE" w14:textId="4BCB91DA" w:rsidR="00CE3F81" w:rsidRPr="0003356C" w:rsidRDefault="00CE3F81" w:rsidP="008179F7">
      <w:pPr>
        <w:pStyle w:val="Nagwek3"/>
        <w:jc w:val="both"/>
        <w:rPr>
          <w:rFonts w:ascii="Calibri" w:hAnsi="Calibri" w:cs="Calibri"/>
        </w:rPr>
      </w:pPr>
      <w:bookmarkStart w:id="27" w:name="_Toc105659545"/>
      <w:r w:rsidRPr="0003356C">
        <w:rPr>
          <w:rFonts w:ascii="Calibri" w:hAnsi="Calibri" w:cs="Calibri"/>
        </w:rPr>
        <w:t xml:space="preserve">Program </w:t>
      </w:r>
      <w:r w:rsidR="000058D1">
        <w:rPr>
          <w:rFonts w:ascii="Calibri" w:hAnsi="Calibri" w:cs="Calibri"/>
        </w:rPr>
        <w:t>o</w:t>
      </w:r>
      <w:r w:rsidRPr="0003356C">
        <w:rPr>
          <w:rFonts w:ascii="Calibri" w:hAnsi="Calibri" w:cs="Calibri"/>
        </w:rPr>
        <w:t xml:space="preserve">pieki nad </w:t>
      </w:r>
      <w:r w:rsidR="000058D1">
        <w:rPr>
          <w:rFonts w:ascii="Calibri" w:hAnsi="Calibri" w:cs="Calibri"/>
        </w:rPr>
        <w:t>z</w:t>
      </w:r>
      <w:r w:rsidRPr="0003356C">
        <w:rPr>
          <w:rFonts w:ascii="Calibri" w:hAnsi="Calibri" w:cs="Calibri"/>
        </w:rPr>
        <w:t xml:space="preserve">abytkami </w:t>
      </w:r>
      <w:r w:rsidR="00CC71EA">
        <w:rPr>
          <w:rFonts w:ascii="Calibri" w:hAnsi="Calibri" w:cs="Calibri"/>
        </w:rPr>
        <w:t>W</w:t>
      </w:r>
      <w:r w:rsidRPr="0003356C">
        <w:rPr>
          <w:rFonts w:ascii="Calibri" w:hAnsi="Calibri" w:cs="Calibri"/>
        </w:rPr>
        <w:t xml:space="preserve">ojewództwa </w:t>
      </w:r>
      <w:r w:rsidR="00CC71EA">
        <w:rPr>
          <w:rFonts w:ascii="Calibri" w:hAnsi="Calibri" w:cs="Calibri"/>
        </w:rPr>
        <w:t>W</w:t>
      </w:r>
      <w:r w:rsidRPr="0003356C">
        <w:rPr>
          <w:rFonts w:ascii="Calibri" w:hAnsi="Calibri" w:cs="Calibri"/>
        </w:rPr>
        <w:t>ielkopolskiego na lata 20</w:t>
      </w:r>
      <w:r w:rsidR="00CC71EA">
        <w:rPr>
          <w:rFonts w:ascii="Calibri" w:hAnsi="Calibri" w:cs="Calibri"/>
        </w:rPr>
        <w:t>21</w:t>
      </w:r>
      <w:r w:rsidRPr="0003356C">
        <w:rPr>
          <w:rFonts w:ascii="Calibri" w:hAnsi="Calibri" w:cs="Calibri"/>
        </w:rPr>
        <w:t xml:space="preserve"> - 202</w:t>
      </w:r>
      <w:r w:rsidR="00CC71EA">
        <w:rPr>
          <w:rFonts w:ascii="Calibri" w:hAnsi="Calibri" w:cs="Calibri"/>
        </w:rPr>
        <w:t>4</w:t>
      </w:r>
      <w:bookmarkEnd w:id="27"/>
    </w:p>
    <w:p w14:paraId="53D8CD08" w14:textId="77777777" w:rsidR="00CE3F81" w:rsidRPr="0062021C" w:rsidRDefault="00CE3F81" w:rsidP="008179F7">
      <w:pPr>
        <w:pStyle w:val="Zwykytekst1"/>
        <w:ind w:firstLine="708"/>
        <w:jc w:val="both"/>
        <w:rPr>
          <w:rFonts w:ascii="Calibri" w:hAnsi="Calibri" w:cs="Calibri"/>
          <w:i/>
        </w:rPr>
      </w:pPr>
    </w:p>
    <w:p w14:paraId="3F3E89DE" w14:textId="232D6DDA" w:rsidR="00CE3F81" w:rsidRPr="0003356C" w:rsidRDefault="00CE3F81" w:rsidP="00327508">
      <w:pPr>
        <w:pStyle w:val="Zwykytekst1"/>
        <w:ind w:firstLine="567"/>
        <w:jc w:val="both"/>
        <w:rPr>
          <w:rFonts w:ascii="Calibri" w:hAnsi="Calibri" w:cs="Calibri"/>
          <w:sz w:val="24"/>
          <w:szCs w:val="24"/>
        </w:rPr>
      </w:pPr>
      <w:r w:rsidRPr="0003356C">
        <w:rPr>
          <w:rFonts w:ascii="Calibri" w:hAnsi="Calibri" w:cs="Calibri"/>
          <w:i/>
          <w:sz w:val="24"/>
          <w:szCs w:val="24"/>
        </w:rPr>
        <w:t xml:space="preserve">Program </w:t>
      </w:r>
      <w:r w:rsidR="000058D1">
        <w:rPr>
          <w:rFonts w:ascii="Calibri" w:hAnsi="Calibri" w:cs="Calibri"/>
          <w:i/>
          <w:sz w:val="24"/>
          <w:szCs w:val="24"/>
        </w:rPr>
        <w:t>o</w:t>
      </w:r>
      <w:r w:rsidRPr="0003356C">
        <w:rPr>
          <w:rFonts w:ascii="Calibri" w:hAnsi="Calibri" w:cs="Calibri"/>
          <w:i/>
          <w:sz w:val="24"/>
          <w:szCs w:val="24"/>
        </w:rPr>
        <w:t xml:space="preserve">pieki nad </w:t>
      </w:r>
      <w:r w:rsidR="000058D1">
        <w:rPr>
          <w:rFonts w:ascii="Calibri" w:hAnsi="Calibri" w:cs="Calibri"/>
          <w:i/>
          <w:sz w:val="24"/>
          <w:szCs w:val="24"/>
        </w:rPr>
        <w:t>z</w:t>
      </w:r>
      <w:r w:rsidRPr="0003356C">
        <w:rPr>
          <w:rFonts w:ascii="Calibri" w:hAnsi="Calibri" w:cs="Calibri"/>
          <w:i/>
          <w:sz w:val="24"/>
          <w:szCs w:val="24"/>
        </w:rPr>
        <w:t>abytkami Województwa Wielkopolskiego na lata 20</w:t>
      </w:r>
      <w:r w:rsidR="000058D1">
        <w:rPr>
          <w:rFonts w:ascii="Calibri" w:hAnsi="Calibri" w:cs="Calibri"/>
          <w:i/>
          <w:sz w:val="24"/>
          <w:szCs w:val="24"/>
        </w:rPr>
        <w:t>21</w:t>
      </w:r>
      <w:r w:rsidRPr="0003356C">
        <w:rPr>
          <w:rFonts w:ascii="Calibri" w:hAnsi="Calibri" w:cs="Calibri"/>
          <w:i/>
          <w:sz w:val="24"/>
          <w:szCs w:val="24"/>
        </w:rPr>
        <w:t>-202</w:t>
      </w:r>
      <w:r w:rsidR="000058D1">
        <w:rPr>
          <w:rFonts w:ascii="Calibri" w:hAnsi="Calibri" w:cs="Calibri"/>
          <w:i/>
          <w:sz w:val="24"/>
          <w:szCs w:val="24"/>
        </w:rPr>
        <w:t>4</w:t>
      </w:r>
      <w:r w:rsidRPr="0003356C">
        <w:rPr>
          <w:rFonts w:ascii="Calibri" w:hAnsi="Calibri" w:cs="Calibri"/>
          <w:sz w:val="24"/>
          <w:szCs w:val="24"/>
        </w:rPr>
        <w:t xml:space="preserve"> przyjęty został uchwałą nr XXXVII/</w:t>
      </w:r>
      <w:r w:rsidR="000058D1">
        <w:rPr>
          <w:rFonts w:ascii="Calibri" w:hAnsi="Calibri" w:cs="Calibri"/>
          <w:sz w:val="24"/>
          <w:szCs w:val="24"/>
        </w:rPr>
        <w:t>714</w:t>
      </w:r>
      <w:r w:rsidRPr="0003356C">
        <w:rPr>
          <w:rFonts w:ascii="Calibri" w:hAnsi="Calibri" w:cs="Calibri"/>
          <w:sz w:val="24"/>
          <w:szCs w:val="24"/>
        </w:rPr>
        <w:t>/</w:t>
      </w:r>
      <w:r w:rsidR="000058D1">
        <w:rPr>
          <w:rFonts w:ascii="Calibri" w:hAnsi="Calibri" w:cs="Calibri"/>
          <w:sz w:val="24"/>
          <w:szCs w:val="24"/>
        </w:rPr>
        <w:t>21</w:t>
      </w:r>
      <w:r w:rsidRPr="0003356C">
        <w:rPr>
          <w:rFonts w:ascii="Calibri" w:hAnsi="Calibri" w:cs="Calibri"/>
          <w:sz w:val="24"/>
          <w:szCs w:val="24"/>
        </w:rPr>
        <w:t xml:space="preserve"> Sejmiku Województwa Wielkopolskiego z dnia </w:t>
      </w:r>
      <w:r w:rsidR="000058D1">
        <w:rPr>
          <w:rFonts w:ascii="Calibri" w:hAnsi="Calibri" w:cs="Calibri"/>
          <w:sz w:val="24"/>
          <w:szCs w:val="24"/>
        </w:rPr>
        <w:t>20.12.2021</w:t>
      </w:r>
      <w:r w:rsidRPr="0003356C">
        <w:rPr>
          <w:rFonts w:ascii="Calibri" w:hAnsi="Calibri" w:cs="Calibri"/>
          <w:sz w:val="24"/>
          <w:szCs w:val="24"/>
        </w:rPr>
        <w:t xml:space="preserve"> r. (Dz. Urz. Woj. Wielkopolskiego z </w:t>
      </w:r>
      <w:r w:rsidR="006F0FDB">
        <w:rPr>
          <w:rFonts w:ascii="Calibri" w:hAnsi="Calibri" w:cs="Calibri"/>
          <w:sz w:val="24"/>
          <w:szCs w:val="24"/>
        </w:rPr>
        <w:t>04.01.</w:t>
      </w:r>
      <w:r w:rsidRPr="0003356C">
        <w:rPr>
          <w:rFonts w:ascii="Calibri" w:hAnsi="Calibri" w:cs="Calibri"/>
          <w:sz w:val="24"/>
          <w:szCs w:val="24"/>
        </w:rPr>
        <w:t>20</w:t>
      </w:r>
      <w:r w:rsidR="006F0FDB">
        <w:rPr>
          <w:rFonts w:ascii="Calibri" w:hAnsi="Calibri" w:cs="Calibri"/>
          <w:sz w:val="24"/>
          <w:szCs w:val="24"/>
        </w:rPr>
        <w:t>22</w:t>
      </w:r>
      <w:r w:rsidRPr="0003356C">
        <w:rPr>
          <w:rFonts w:ascii="Calibri" w:hAnsi="Calibri" w:cs="Calibri"/>
          <w:sz w:val="24"/>
          <w:szCs w:val="24"/>
        </w:rPr>
        <w:t xml:space="preserve"> r. poz.</w:t>
      </w:r>
      <w:r w:rsidR="006F0FDB">
        <w:rPr>
          <w:rFonts w:ascii="Calibri" w:hAnsi="Calibri" w:cs="Calibri"/>
          <w:sz w:val="24"/>
          <w:szCs w:val="24"/>
        </w:rPr>
        <w:t xml:space="preserve"> 58</w:t>
      </w:r>
      <w:r w:rsidRPr="0003356C">
        <w:rPr>
          <w:rFonts w:ascii="Calibri" w:hAnsi="Calibri" w:cs="Calibri"/>
          <w:sz w:val="24"/>
          <w:szCs w:val="24"/>
        </w:rPr>
        <w:t xml:space="preserve">). </w:t>
      </w:r>
    </w:p>
    <w:p w14:paraId="5C4B52D3" w14:textId="617A2BBA" w:rsidR="00CE3F81" w:rsidRPr="0003356C" w:rsidRDefault="00CE3F81" w:rsidP="00591D5A">
      <w:pPr>
        <w:autoSpaceDE w:val="0"/>
        <w:autoSpaceDN w:val="0"/>
        <w:adjustRightInd w:val="0"/>
        <w:spacing w:after="0"/>
        <w:ind w:firstLine="567"/>
        <w:jc w:val="both"/>
        <w:rPr>
          <w:rFonts w:cs="Calibri"/>
          <w:sz w:val="24"/>
          <w:szCs w:val="24"/>
        </w:rPr>
      </w:pPr>
      <w:r w:rsidRPr="0003356C">
        <w:rPr>
          <w:rFonts w:cs="Calibri"/>
          <w:sz w:val="24"/>
          <w:szCs w:val="24"/>
        </w:rPr>
        <w:t xml:space="preserve">Głównym zamierzeniem niniejszego programu jest określenie warunków organizacyjnych i finansowych w zakresie leżącym w kompetencjach Samorządu </w:t>
      </w:r>
      <w:r w:rsidRPr="003B2376">
        <w:rPr>
          <w:rFonts w:cs="Calibri"/>
          <w:sz w:val="24"/>
          <w:szCs w:val="24"/>
        </w:rPr>
        <w:t>Województwa Wielkopolskiego, służących polepszeniu stanu zachowania zasobów lokalnego dziedzictwa kulturowego oraz krajobrazu kulturowego Wielkopolski. Celem działania Samorządu Województwa jest zharmonizowanie polityki ochrony przestrzeni kulturowej z polityką rozwoju regionalnego i strategią zrównoważonego zagospodarowania województwa</w:t>
      </w:r>
      <w:r w:rsidR="003B2376" w:rsidRPr="003B2376">
        <w:rPr>
          <w:rFonts w:cs="Calibri"/>
          <w:sz w:val="24"/>
          <w:szCs w:val="24"/>
        </w:rPr>
        <w:t xml:space="preserve">. Prowadzenie spójnej polityki i zintegrowanej ochrony dziedzictwa kulturowego </w:t>
      </w:r>
      <w:r w:rsidR="003B2376" w:rsidRPr="003B2376">
        <w:rPr>
          <w:sz w:val="24"/>
          <w:szCs w:val="24"/>
        </w:rPr>
        <w:t>oraz współdziałanie wszystkich szczebli jednostek samorządu terytorialnego w województwie z instytucjami rządowymi i organizacjami pozarządowymi, podmiotami gospodarczymi, posiadaczami i użytkownikami zabytków umożliwi osiągnięcie wyznaczonych celów i</w:t>
      </w:r>
      <w:r w:rsidR="003B2376">
        <w:rPr>
          <w:sz w:val="24"/>
          <w:szCs w:val="24"/>
        </w:rPr>
        <w:t> </w:t>
      </w:r>
      <w:r w:rsidR="003B2376" w:rsidRPr="003B2376">
        <w:rPr>
          <w:sz w:val="24"/>
          <w:szCs w:val="24"/>
        </w:rPr>
        <w:t>zamierzeń określonych w</w:t>
      </w:r>
      <w:r w:rsidR="003B2376">
        <w:rPr>
          <w:sz w:val="24"/>
          <w:szCs w:val="24"/>
        </w:rPr>
        <w:t xml:space="preserve"> ww.</w:t>
      </w:r>
      <w:r w:rsidR="003B2376" w:rsidRPr="003B2376">
        <w:rPr>
          <w:sz w:val="24"/>
          <w:szCs w:val="24"/>
        </w:rPr>
        <w:t xml:space="preserve"> </w:t>
      </w:r>
      <w:r w:rsidR="003B2376">
        <w:rPr>
          <w:sz w:val="24"/>
          <w:szCs w:val="24"/>
        </w:rPr>
        <w:t>dokumencie</w:t>
      </w:r>
      <w:r w:rsidR="003B2376" w:rsidRPr="003B2376">
        <w:rPr>
          <w:sz w:val="24"/>
          <w:szCs w:val="24"/>
        </w:rPr>
        <w:t>.</w:t>
      </w:r>
      <w:r w:rsidR="003B2376">
        <w:t xml:space="preserve"> </w:t>
      </w:r>
    </w:p>
    <w:p w14:paraId="6F67176B" w14:textId="77777777" w:rsidR="003B2376" w:rsidRPr="00586E25" w:rsidRDefault="003B2376" w:rsidP="00327508">
      <w:pPr>
        <w:autoSpaceDE w:val="0"/>
        <w:autoSpaceDN w:val="0"/>
        <w:adjustRightInd w:val="0"/>
        <w:ind w:firstLine="567"/>
        <w:jc w:val="both"/>
        <w:rPr>
          <w:rFonts w:cs="Calibri"/>
          <w:sz w:val="4"/>
          <w:szCs w:val="4"/>
        </w:rPr>
      </w:pPr>
    </w:p>
    <w:p w14:paraId="04325D1F" w14:textId="34A382DE" w:rsidR="00586E25" w:rsidRDefault="003B2376" w:rsidP="00586E25">
      <w:pPr>
        <w:autoSpaceDE w:val="0"/>
        <w:autoSpaceDN w:val="0"/>
        <w:adjustRightInd w:val="0"/>
        <w:ind w:firstLine="567"/>
        <w:jc w:val="both"/>
        <w:rPr>
          <w:rFonts w:cs="Calibri"/>
          <w:sz w:val="24"/>
          <w:szCs w:val="24"/>
        </w:rPr>
      </w:pPr>
      <w:r>
        <w:rPr>
          <w:rFonts w:cs="Calibri"/>
          <w:sz w:val="24"/>
          <w:szCs w:val="24"/>
        </w:rPr>
        <w:t xml:space="preserve">Celem głównym </w:t>
      </w:r>
      <w:r w:rsidRPr="003B2376">
        <w:rPr>
          <w:rFonts w:cs="Calibri"/>
          <w:i/>
          <w:iCs/>
          <w:sz w:val="24"/>
          <w:szCs w:val="24"/>
        </w:rPr>
        <w:t>Programu opieki nad zabytkami Województwa Wielkopolskiego na lata 2021 – 202</w:t>
      </w:r>
      <w:r w:rsidR="00533A30">
        <w:rPr>
          <w:rFonts w:cs="Calibri"/>
          <w:i/>
          <w:iCs/>
          <w:sz w:val="24"/>
          <w:szCs w:val="24"/>
        </w:rPr>
        <w:t>4</w:t>
      </w:r>
      <w:r>
        <w:rPr>
          <w:rFonts w:cs="Calibri"/>
          <w:sz w:val="24"/>
          <w:szCs w:val="24"/>
        </w:rPr>
        <w:t xml:space="preserve"> jest stworzenie przez Samorząd Województwa Wielkopolskiego warunków dla zapewnienia efektywnej ochrony i opieki nad zabytkami oraz dbanie o materialne i niematerialne dziedzictwo kulturowe regionu dla dobra jego obecnych oraz przyszłych pokoleń. </w:t>
      </w:r>
      <w:r w:rsidR="00586E25" w:rsidRPr="0003356C">
        <w:rPr>
          <w:rFonts w:cs="Calibri"/>
          <w:sz w:val="24"/>
          <w:szCs w:val="24"/>
        </w:rPr>
        <w:t xml:space="preserve">Cel ten będzie realizowany </w:t>
      </w:r>
      <w:r w:rsidR="00586E25">
        <w:rPr>
          <w:rFonts w:cs="Calibri"/>
          <w:sz w:val="24"/>
          <w:szCs w:val="24"/>
        </w:rPr>
        <w:t>po</w:t>
      </w:r>
      <w:r w:rsidR="00586E25" w:rsidRPr="0003356C">
        <w:rPr>
          <w:rFonts w:cs="Calibri"/>
          <w:sz w:val="24"/>
          <w:szCs w:val="24"/>
        </w:rPr>
        <w:t xml:space="preserve">przez cele szczegółowe podzielone na kierunki działania, w ramach których </w:t>
      </w:r>
      <w:r w:rsidR="00586E25">
        <w:rPr>
          <w:rFonts w:cs="Calibri"/>
          <w:sz w:val="24"/>
          <w:szCs w:val="24"/>
        </w:rPr>
        <w:t xml:space="preserve">zostały </w:t>
      </w:r>
      <w:r w:rsidR="00586E25" w:rsidRPr="0003356C">
        <w:rPr>
          <w:rFonts w:cs="Calibri"/>
          <w:sz w:val="24"/>
          <w:szCs w:val="24"/>
        </w:rPr>
        <w:t>wyznaczon</w:t>
      </w:r>
      <w:r w:rsidR="00586E25">
        <w:rPr>
          <w:rFonts w:cs="Calibri"/>
          <w:sz w:val="24"/>
          <w:szCs w:val="24"/>
        </w:rPr>
        <w:t>e</w:t>
      </w:r>
      <w:r w:rsidR="00586E25" w:rsidRPr="0003356C">
        <w:rPr>
          <w:rFonts w:cs="Calibri"/>
          <w:sz w:val="24"/>
          <w:szCs w:val="24"/>
        </w:rPr>
        <w:t xml:space="preserve"> i opisan</w:t>
      </w:r>
      <w:r w:rsidR="00586E25">
        <w:rPr>
          <w:rFonts w:cs="Calibri"/>
          <w:sz w:val="24"/>
          <w:szCs w:val="24"/>
        </w:rPr>
        <w:t>e</w:t>
      </w:r>
      <w:r w:rsidR="00586E25" w:rsidRPr="0003356C">
        <w:rPr>
          <w:rFonts w:cs="Calibri"/>
          <w:sz w:val="24"/>
          <w:szCs w:val="24"/>
        </w:rPr>
        <w:t xml:space="preserve"> planowane do realizacji zadania.</w:t>
      </w:r>
    </w:p>
    <w:p w14:paraId="561D9DED" w14:textId="01A0CB16" w:rsidR="00CE3F81" w:rsidRPr="0003356C" w:rsidRDefault="00586E25" w:rsidP="00586E25">
      <w:pPr>
        <w:autoSpaceDE w:val="0"/>
        <w:autoSpaceDN w:val="0"/>
        <w:adjustRightInd w:val="0"/>
        <w:spacing w:after="0"/>
        <w:jc w:val="both"/>
        <w:rPr>
          <w:rFonts w:cs="Calibri"/>
          <w:sz w:val="24"/>
          <w:szCs w:val="24"/>
        </w:rPr>
      </w:pPr>
      <w:bookmarkStart w:id="28" w:name="_Hlk96180073"/>
      <w:r>
        <w:rPr>
          <w:rFonts w:cs="Calibri"/>
          <w:sz w:val="24"/>
          <w:szCs w:val="24"/>
        </w:rPr>
        <w:t>Cel szczegółowy 1</w:t>
      </w:r>
      <w:r w:rsidR="00302B2B">
        <w:rPr>
          <w:rFonts w:cs="Calibri"/>
          <w:sz w:val="24"/>
          <w:szCs w:val="24"/>
        </w:rPr>
        <w:t>.</w:t>
      </w:r>
      <w:r>
        <w:rPr>
          <w:rFonts w:cs="Calibri"/>
          <w:sz w:val="24"/>
          <w:szCs w:val="24"/>
        </w:rPr>
        <w:t xml:space="preserve"> Zahamowanie procesów degradacji zabytków, p</w:t>
      </w:r>
      <w:r w:rsidR="00CE3F81" w:rsidRPr="0003356C">
        <w:rPr>
          <w:rFonts w:cs="Calibri"/>
          <w:sz w:val="24"/>
          <w:szCs w:val="24"/>
        </w:rPr>
        <w:t xml:space="preserve">oprawa </w:t>
      </w:r>
      <w:r>
        <w:rPr>
          <w:rFonts w:cs="Calibri"/>
          <w:sz w:val="24"/>
          <w:szCs w:val="24"/>
        </w:rPr>
        <w:t xml:space="preserve">ich </w:t>
      </w:r>
      <w:r w:rsidR="00CE3F81" w:rsidRPr="0003356C">
        <w:rPr>
          <w:rFonts w:cs="Calibri"/>
          <w:sz w:val="24"/>
          <w:szCs w:val="24"/>
        </w:rPr>
        <w:t xml:space="preserve">stanu </w:t>
      </w:r>
      <w:r>
        <w:rPr>
          <w:rFonts w:cs="Calibri"/>
          <w:sz w:val="24"/>
          <w:szCs w:val="24"/>
        </w:rPr>
        <w:t>zachowania oraz optymalizacja skuteczności systemu ochrony dziedzictwa materialnego i niematerialnego województwa wielkopolskiego</w:t>
      </w:r>
      <w:r w:rsidR="007878E1">
        <w:rPr>
          <w:rFonts w:cs="Calibri"/>
          <w:sz w:val="24"/>
          <w:szCs w:val="24"/>
        </w:rPr>
        <w:t>:</w:t>
      </w:r>
    </w:p>
    <w:p w14:paraId="49406AAF" w14:textId="77777777" w:rsidR="00CE3F81" w:rsidRPr="00846F0E" w:rsidRDefault="00CE3F81" w:rsidP="008179F7">
      <w:pPr>
        <w:autoSpaceDE w:val="0"/>
        <w:autoSpaceDN w:val="0"/>
        <w:adjustRightInd w:val="0"/>
        <w:spacing w:after="0"/>
        <w:ind w:left="720"/>
        <w:jc w:val="both"/>
        <w:rPr>
          <w:rFonts w:cs="Calibri"/>
          <w:sz w:val="12"/>
          <w:szCs w:val="12"/>
        </w:rPr>
      </w:pPr>
    </w:p>
    <w:p w14:paraId="23F16998" w14:textId="0FE02626" w:rsidR="00586E25" w:rsidRDefault="00586E25" w:rsidP="00300791">
      <w:pPr>
        <w:numPr>
          <w:ilvl w:val="0"/>
          <w:numId w:val="31"/>
        </w:numPr>
        <w:autoSpaceDE w:val="0"/>
        <w:autoSpaceDN w:val="0"/>
        <w:adjustRightInd w:val="0"/>
        <w:spacing w:after="0"/>
        <w:ind w:left="567" w:hanging="284"/>
        <w:jc w:val="both"/>
        <w:rPr>
          <w:rFonts w:cs="Calibri"/>
          <w:sz w:val="24"/>
          <w:szCs w:val="24"/>
        </w:rPr>
      </w:pPr>
      <w:r>
        <w:rPr>
          <w:rFonts w:cs="Calibri"/>
          <w:sz w:val="24"/>
          <w:szCs w:val="24"/>
        </w:rPr>
        <w:t>podjęcie działań mających na celu poprawę stanu zachowania zabytków</w:t>
      </w:r>
      <w:r w:rsidR="005A6947">
        <w:rPr>
          <w:rFonts w:cs="Calibri"/>
          <w:sz w:val="24"/>
          <w:szCs w:val="24"/>
        </w:rPr>
        <w:t>:</w:t>
      </w:r>
    </w:p>
    <w:p w14:paraId="25243C93" w14:textId="016354A0" w:rsidR="005A6947" w:rsidRDefault="005A6947" w:rsidP="00792535">
      <w:pPr>
        <w:pStyle w:val="Akapitzlist"/>
        <w:numPr>
          <w:ilvl w:val="0"/>
          <w:numId w:val="66"/>
        </w:numPr>
        <w:autoSpaceDE w:val="0"/>
        <w:autoSpaceDN w:val="0"/>
        <w:adjustRightInd w:val="0"/>
        <w:spacing w:after="0"/>
        <w:ind w:left="993"/>
        <w:jc w:val="both"/>
        <w:rPr>
          <w:sz w:val="24"/>
          <w:szCs w:val="24"/>
        </w:rPr>
      </w:pPr>
      <w:r w:rsidRPr="00392531">
        <w:rPr>
          <w:sz w:val="24"/>
          <w:szCs w:val="24"/>
        </w:rPr>
        <w:t>monitorowanie i aktualizacja wiedzy na temat stanu zachowania, potrzeb remontowych i inwestycji w obiektach zabytkowych znajdujących się w posiadaniu i</w:t>
      </w:r>
      <w:r w:rsidR="00392531" w:rsidRPr="00392531">
        <w:rPr>
          <w:sz w:val="24"/>
          <w:szCs w:val="24"/>
        </w:rPr>
        <w:t> </w:t>
      </w:r>
      <w:r w:rsidRPr="00392531">
        <w:rPr>
          <w:sz w:val="24"/>
          <w:szCs w:val="24"/>
        </w:rPr>
        <w:t>użytkowaniu Samorządu Województwa Wielkopolskiego lub jego jednostek organizacyjnych;</w:t>
      </w:r>
    </w:p>
    <w:p w14:paraId="53D2539F" w14:textId="30B1A84E" w:rsidR="005A6947" w:rsidRDefault="00392531" w:rsidP="00792535">
      <w:pPr>
        <w:pStyle w:val="Akapitzlist"/>
        <w:numPr>
          <w:ilvl w:val="0"/>
          <w:numId w:val="66"/>
        </w:numPr>
        <w:autoSpaceDE w:val="0"/>
        <w:autoSpaceDN w:val="0"/>
        <w:adjustRightInd w:val="0"/>
        <w:spacing w:after="0"/>
        <w:ind w:left="993"/>
        <w:jc w:val="both"/>
        <w:rPr>
          <w:sz w:val="24"/>
          <w:szCs w:val="24"/>
        </w:rPr>
      </w:pPr>
      <w:r w:rsidRPr="00392531">
        <w:rPr>
          <w:sz w:val="24"/>
          <w:szCs w:val="24"/>
        </w:rPr>
        <w:lastRenderedPageBreak/>
        <w:t>p</w:t>
      </w:r>
      <w:r w:rsidR="005A6947" w:rsidRPr="00392531">
        <w:rPr>
          <w:sz w:val="24"/>
          <w:szCs w:val="24"/>
        </w:rPr>
        <w:t xml:space="preserve">lanowanie i podejmowanie zadań w zakresie ochrony zabytków i opieki nad </w:t>
      </w:r>
      <w:r w:rsidRPr="00392531">
        <w:rPr>
          <w:sz w:val="24"/>
          <w:szCs w:val="24"/>
        </w:rPr>
        <w:t xml:space="preserve"> </w:t>
      </w:r>
      <w:r w:rsidR="005A6947" w:rsidRPr="00392531">
        <w:rPr>
          <w:sz w:val="24"/>
          <w:szCs w:val="24"/>
        </w:rPr>
        <w:t>zabytkami ruchomymi i nieruchomymi będącymi w posiadaniu lub użytkowaniu Samorządu Województwa Wielkopolskiego lub jego jednostek organizacyjnych</w:t>
      </w:r>
      <w:r w:rsidRPr="00392531">
        <w:rPr>
          <w:sz w:val="24"/>
          <w:szCs w:val="24"/>
        </w:rPr>
        <w:t>;</w:t>
      </w:r>
    </w:p>
    <w:p w14:paraId="20FC232D" w14:textId="516901FD" w:rsidR="005A6947" w:rsidRPr="00846F0E" w:rsidRDefault="005A6947" w:rsidP="00792535">
      <w:pPr>
        <w:pStyle w:val="Akapitzlist"/>
        <w:numPr>
          <w:ilvl w:val="0"/>
          <w:numId w:val="66"/>
        </w:numPr>
        <w:autoSpaceDE w:val="0"/>
        <w:autoSpaceDN w:val="0"/>
        <w:adjustRightInd w:val="0"/>
        <w:spacing w:after="0"/>
        <w:ind w:left="993"/>
        <w:jc w:val="both"/>
        <w:rPr>
          <w:sz w:val="24"/>
          <w:szCs w:val="24"/>
        </w:rPr>
      </w:pPr>
      <w:r w:rsidRPr="00846F0E">
        <w:rPr>
          <w:sz w:val="24"/>
          <w:szCs w:val="24"/>
        </w:rPr>
        <w:t>zapewnienie w budżecie samorządu województwa środków finansowych na</w:t>
      </w:r>
      <w:r w:rsidR="00846F0E">
        <w:rPr>
          <w:sz w:val="24"/>
          <w:szCs w:val="24"/>
        </w:rPr>
        <w:t> </w:t>
      </w:r>
      <w:r w:rsidRPr="00846F0E">
        <w:rPr>
          <w:sz w:val="24"/>
          <w:szCs w:val="24"/>
        </w:rPr>
        <w:t xml:space="preserve">prowadzenie prac konserwatorskich lub robót budowlanych </w:t>
      </w:r>
      <w:r w:rsidR="00392531" w:rsidRPr="00846F0E">
        <w:rPr>
          <w:sz w:val="24"/>
          <w:szCs w:val="24"/>
        </w:rPr>
        <w:t>zabytków nieruchomych i ruchomych, będących własnością różnych podmiotów a</w:t>
      </w:r>
      <w:r w:rsidR="00846F0E">
        <w:rPr>
          <w:sz w:val="24"/>
          <w:szCs w:val="24"/>
        </w:rPr>
        <w:t> </w:t>
      </w:r>
      <w:r w:rsidR="00392531" w:rsidRPr="00846F0E">
        <w:rPr>
          <w:sz w:val="24"/>
          <w:szCs w:val="24"/>
        </w:rPr>
        <w:t>znajdujących się na terenie województwa wielkopolskiego</w:t>
      </w:r>
      <w:r w:rsidR="00392531">
        <w:t>.</w:t>
      </w:r>
    </w:p>
    <w:p w14:paraId="6360CAE5" w14:textId="77777777" w:rsidR="00392531" w:rsidRPr="00846F0E" w:rsidRDefault="00392531" w:rsidP="005A6947">
      <w:pPr>
        <w:autoSpaceDE w:val="0"/>
        <w:autoSpaceDN w:val="0"/>
        <w:adjustRightInd w:val="0"/>
        <w:spacing w:after="0"/>
        <w:ind w:left="567"/>
        <w:jc w:val="both"/>
        <w:rPr>
          <w:rFonts w:cs="Calibri"/>
          <w:sz w:val="12"/>
          <w:szCs w:val="12"/>
        </w:rPr>
      </w:pPr>
    </w:p>
    <w:bookmarkEnd w:id="28"/>
    <w:p w14:paraId="6C353DD8" w14:textId="39672D22" w:rsidR="00CE3F81" w:rsidRDefault="00586E25" w:rsidP="00300791">
      <w:pPr>
        <w:numPr>
          <w:ilvl w:val="0"/>
          <w:numId w:val="31"/>
        </w:numPr>
        <w:autoSpaceDE w:val="0"/>
        <w:autoSpaceDN w:val="0"/>
        <w:adjustRightInd w:val="0"/>
        <w:spacing w:after="0"/>
        <w:ind w:left="567" w:hanging="284"/>
        <w:jc w:val="both"/>
        <w:rPr>
          <w:rFonts w:cs="Calibri"/>
          <w:sz w:val="24"/>
          <w:szCs w:val="24"/>
        </w:rPr>
      </w:pPr>
      <w:r>
        <w:rPr>
          <w:rFonts w:cs="Calibri"/>
          <w:sz w:val="24"/>
          <w:szCs w:val="24"/>
        </w:rPr>
        <w:t>wspieranie ochrony zabytków archeologicznych</w:t>
      </w:r>
      <w:r w:rsidR="00846F0E">
        <w:rPr>
          <w:rFonts w:cs="Calibri"/>
          <w:sz w:val="24"/>
          <w:szCs w:val="24"/>
        </w:rPr>
        <w:t>:</w:t>
      </w:r>
    </w:p>
    <w:p w14:paraId="463B45DF" w14:textId="7B6B93E6" w:rsid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Pr>
          <w:rFonts w:cs="Calibri"/>
          <w:sz w:val="24"/>
          <w:szCs w:val="24"/>
        </w:rPr>
        <w:t>k</w:t>
      </w:r>
      <w:r w:rsidRPr="00846F0E">
        <w:rPr>
          <w:rFonts w:cs="Calibri"/>
          <w:sz w:val="24"/>
          <w:szCs w:val="24"/>
        </w:rPr>
        <w:t>ontynuacja oraz planowanie badań archeologicznych przez instytucje podległe Samorządowi Województwa Wielkopolskiego.</w:t>
      </w:r>
    </w:p>
    <w:p w14:paraId="6915DC48" w14:textId="77777777" w:rsidR="00846F0E" w:rsidRPr="00846F0E" w:rsidRDefault="00846F0E" w:rsidP="00846F0E">
      <w:pPr>
        <w:pStyle w:val="Akapitzlist"/>
        <w:autoSpaceDE w:val="0"/>
        <w:autoSpaceDN w:val="0"/>
        <w:adjustRightInd w:val="0"/>
        <w:spacing w:after="0"/>
        <w:ind w:left="993"/>
        <w:jc w:val="both"/>
        <w:rPr>
          <w:rFonts w:cs="Calibri"/>
          <w:sz w:val="12"/>
          <w:szCs w:val="12"/>
        </w:rPr>
      </w:pPr>
    </w:p>
    <w:p w14:paraId="756F2B11" w14:textId="4325C68B" w:rsidR="00586E25" w:rsidRDefault="00586E25" w:rsidP="00300791">
      <w:pPr>
        <w:numPr>
          <w:ilvl w:val="0"/>
          <w:numId w:val="31"/>
        </w:numPr>
        <w:autoSpaceDE w:val="0"/>
        <w:autoSpaceDN w:val="0"/>
        <w:adjustRightInd w:val="0"/>
        <w:spacing w:after="0"/>
        <w:ind w:left="567" w:hanging="284"/>
        <w:jc w:val="both"/>
        <w:rPr>
          <w:rFonts w:cs="Calibri"/>
          <w:sz w:val="24"/>
          <w:szCs w:val="24"/>
        </w:rPr>
      </w:pPr>
      <w:r>
        <w:rPr>
          <w:rFonts w:cs="Calibri"/>
          <w:sz w:val="24"/>
          <w:szCs w:val="24"/>
        </w:rPr>
        <w:t>popularyzowanie działań w zakresie opieki i ochrony niematerialnego dziedzictwa kulturowego</w:t>
      </w:r>
      <w:r w:rsidR="00846F0E">
        <w:rPr>
          <w:rFonts w:cs="Calibri"/>
          <w:sz w:val="24"/>
          <w:szCs w:val="24"/>
        </w:rPr>
        <w:t>:</w:t>
      </w:r>
    </w:p>
    <w:p w14:paraId="31DD46CA" w14:textId="34714FB8" w:rsidR="00846F0E" w:rsidRP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Pr>
          <w:sz w:val="24"/>
          <w:szCs w:val="24"/>
        </w:rPr>
        <w:t>o</w:t>
      </w:r>
      <w:r w:rsidRPr="00846F0E">
        <w:rPr>
          <w:sz w:val="24"/>
          <w:szCs w:val="24"/>
        </w:rPr>
        <w:t>rganizacja konkursów upowszechniających wiedzę na temat regionalnego niematerialnego dziedzictwa kulturowego;</w:t>
      </w:r>
    </w:p>
    <w:p w14:paraId="7A0C0F1F" w14:textId="48290374" w:rsidR="00846F0E" w:rsidRP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sidRPr="00846F0E">
        <w:rPr>
          <w:sz w:val="24"/>
          <w:szCs w:val="24"/>
        </w:rPr>
        <w:t>wspieranie działalności edukacyjnej, upowszechnieniowej i kulturalnej obejmującej niematerialne dziedzictwo Wielkopolski;</w:t>
      </w:r>
    </w:p>
    <w:p w14:paraId="687661E3" w14:textId="581EDD39" w:rsidR="00846F0E" w:rsidRP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Pr>
          <w:sz w:val="24"/>
          <w:szCs w:val="24"/>
        </w:rPr>
        <w:t>wspieranie badań nad historią i dziedzictwem niematerialnym Wielkopolski;</w:t>
      </w:r>
    </w:p>
    <w:p w14:paraId="619E92D8" w14:textId="0F4A2ED7" w:rsidR="00846F0E" w:rsidRP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sidRPr="00846F0E">
        <w:rPr>
          <w:sz w:val="24"/>
          <w:szCs w:val="24"/>
        </w:rPr>
        <w:t>wspieranie tworzenia repozytoriów wiedzy o lokalnym dziedzictwie niematerialnym Wielkopolski ze szczególnym zwróceniem uwagi na wykorzystanie technik cyfrowych;</w:t>
      </w:r>
    </w:p>
    <w:p w14:paraId="2BF3A58E" w14:textId="46CFE1AC" w:rsidR="00846F0E" w:rsidRPr="00886B46" w:rsidRDefault="00886B46" w:rsidP="00792535">
      <w:pPr>
        <w:pStyle w:val="Akapitzlist"/>
        <w:numPr>
          <w:ilvl w:val="0"/>
          <w:numId w:val="67"/>
        </w:numPr>
        <w:autoSpaceDE w:val="0"/>
        <w:autoSpaceDN w:val="0"/>
        <w:adjustRightInd w:val="0"/>
        <w:spacing w:after="0"/>
        <w:ind w:left="993"/>
        <w:jc w:val="both"/>
        <w:rPr>
          <w:rFonts w:cs="Calibri"/>
          <w:sz w:val="24"/>
          <w:szCs w:val="24"/>
        </w:rPr>
      </w:pPr>
      <w:r w:rsidRPr="00886B46">
        <w:rPr>
          <w:sz w:val="24"/>
          <w:szCs w:val="24"/>
        </w:rPr>
        <w:t>promowanie regionalnych zespołów muzycznych i folklorystycznych, rzemieślników oraz artystów ludowych.</w:t>
      </w:r>
    </w:p>
    <w:p w14:paraId="6E21305F" w14:textId="77777777" w:rsidR="00886B46" w:rsidRPr="007878E1" w:rsidRDefault="00886B46" w:rsidP="00886B46">
      <w:pPr>
        <w:pStyle w:val="Akapitzlist"/>
        <w:autoSpaceDE w:val="0"/>
        <w:autoSpaceDN w:val="0"/>
        <w:adjustRightInd w:val="0"/>
        <w:spacing w:after="0"/>
        <w:ind w:left="993"/>
        <w:jc w:val="both"/>
        <w:rPr>
          <w:rFonts w:cs="Calibri"/>
          <w:sz w:val="12"/>
          <w:szCs w:val="12"/>
        </w:rPr>
      </w:pPr>
    </w:p>
    <w:p w14:paraId="47E95EBE" w14:textId="7C84B96A" w:rsidR="00586E25" w:rsidRDefault="00586E25" w:rsidP="00300791">
      <w:pPr>
        <w:numPr>
          <w:ilvl w:val="0"/>
          <w:numId w:val="31"/>
        </w:numPr>
        <w:autoSpaceDE w:val="0"/>
        <w:autoSpaceDN w:val="0"/>
        <w:adjustRightInd w:val="0"/>
        <w:spacing w:after="0"/>
        <w:ind w:left="567" w:hanging="284"/>
        <w:jc w:val="both"/>
        <w:rPr>
          <w:rFonts w:cs="Calibri"/>
          <w:sz w:val="24"/>
          <w:szCs w:val="24"/>
        </w:rPr>
      </w:pPr>
      <w:r>
        <w:rPr>
          <w:rFonts w:cs="Calibri"/>
          <w:sz w:val="24"/>
          <w:szCs w:val="24"/>
        </w:rPr>
        <w:t>monitoring i aktualizacja uregulowań prawnych w zakresie ochrony zabytków i opieki nad zabytkami</w:t>
      </w:r>
      <w:r w:rsidR="00886B46">
        <w:rPr>
          <w:rFonts w:cs="Calibri"/>
          <w:sz w:val="24"/>
          <w:szCs w:val="24"/>
        </w:rPr>
        <w:t>:</w:t>
      </w:r>
    </w:p>
    <w:p w14:paraId="0ACA122B" w14:textId="1BF27EFC" w:rsidR="00886B46" w:rsidRPr="00886B46" w:rsidRDefault="00886B46" w:rsidP="00792535">
      <w:pPr>
        <w:pStyle w:val="Akapitzlist"/>
        <w:numPr>
          <w:ilvl w:val="0"/>
          <w:numId w:val="68"/>
        </w:numPr>
        <w:autoSpaceDE w:val="0"/>
        <w:autoSpaceDN w:val="0"/>
        <w:adjustRightInd w:val="0"/>
        <w:spacing w:after="0"/>
        <w:ind w:left="993"/>
        <w:jc w:val="both"/>
        <w:rPr>
          <w:rFonts w:cs="Calibri"/>
          <w:sz w:val="24"/>
          <w:szCs w:val="24"/>
        </w:rPr>
      </w:pPr>
      <w:r>
        <w:rPr>
          <w:sz w:val="24"/>
          <w:szCs w:val="24"/>
        </w:rPr>
        <w:t>u</w:t>
      </w:r>
      <w:r w:rsidRPr="00886B46">
        <w:rPr>
          <w:sz w:val="24"/>
          <w:szCs w:val="24"/>
        </w:rPr>
        <w:t>względnianie w wojewódzkich dokumentach strategicznych i planistycznych wytycznych zapewniających ochronę wartościowych elementów krajobrazu kulturowego</w:t>
      </w:r>
      <w:r>
        <w:rPr>
          <w:sz w:val="24"/>
          <w:szCs w:val="24"/>
        </w:rPr>
        <w:t>;</w:t>
      </w:r>
    </w:p>
    <w:p w14:paraId="40FE517A" w14:textId="585B162F" w:rsidR="00886B46" w:rsidRPr="004D2551" w:rsidRDefault="00886B46" w:rsidP="00792535">
      <w:pPr>
        <w:pStyle w:val="Akapitzlist"/>
        <w:numPr>
          <w:ilvl w:val="0"/>
          <w:numId w:val="68"/>
        </w:numPr>
        <w:autoSpaceDE w:val="0"/>
        <w:autoSpaceDN w:val="0"/>
        <w:adjustRightInd w:val="0"/>
        <w:spacing w:after="0"/>
        <w:ind w:left="993"/>
        <w:jc w:val="both"/>
        <w:rPr>
          <w:rFonts w:cs="Calibri"/>
          <w:sz w:val="24"/>
          <w:szCs w:val="24"/>
        </w:rPr>
      </w:pPr>
      <w:r>
        <w:rPr>
          <w:sz w:val="24"/>
          <w:szCs w:val="24"/>
        </w:rPr>
        <w:t>u</w:t>
      </w:r>
      <w:r w:rsidRPr="00886B46">
        <w:rPr>
          <w:sz w:val="24"/>
          <w:szCs w:val="24"/>
        </w:rPr>
        <w:t>względnianie dziedzictwa kulturowego w obrębie planowania rozwoju powiązań komunikacyjnych również w wymiarze międzywojewódzkim;</w:t>
      </w:r>
    </w:p>
    <w:p w14:paraId="396EEC21" w14:textId="3D747652" w:rsidR="004D2551" w:rsidRPr="007878E1" w:rsidRDefault="004D2551" w:rsidP="00792535">
      <w:pPr>
        <w:pStyle w:val="Akapitzlist"/>
        <w:numPr>
          <w:ilvl w:val="0"/>
          <w:numId w:val="68"/>
        </w:numPr>
        <w:autoSpaceDE w:val="0"/>
        <w:autoSpaceDN w:val="0"/>
        <w:adjustRightInd w:val="0"/>
        <w:spacing w:after="0"/>
        <w:ind w:left="993"/>
        <w:jc w:val="both"/>
        <w:rPr>
          <w:rFonts w:cs="Calibri"/>
          <w:sz w:val="24"/>
          <w:szCs w:val="24"/>
        </w:rPr>
      </w:pPr>
      <w:r w:rsidRPr="004D2551">
        <w:rPr>
          <w:sz w:val="24"/>
          <w:szCs w:val="24"/>
        </w:rPr>
        <w:t>zapobieganie zagrożeniu dla cennych krajobrazów kulturowych poprzez nadmierną ekspansję inwestycyjną.</w:t>
      </w:r>
    </w:p>
    <w:p w14:paraId="37EBEADA" w14:textId="77777777" w:rsidR="007878E1" w:rsidRPr="004D2551" w:rsidRDefault="007878E1" w:rsidP="007878E1">
      <w:pPr>
        <w:pStyle w:val="Akapitzlist"/>
        <w:autoSpaceDE w:val="0"/>
        <w:autoSpaceDN w:val="0"/>
        <w:adjustRightInd w:val="0"/>
        <w:spacing w:after="0"/>
        <w:ind w:left="993"/>
        <w:jc w:val="both"/>
        <w:rPr>
          <w:rFonts w:cs="Calibri"/>
          <w:sz w:val="24"/>
          <w:szCs w:val="24"/>
        </w:rPr>
      </w:pPr>
    </w:p>
    <w:p w14:paraId="438C39F5" w14:textId="64A34BC8" w:rsidR="007878E1" w:rsidRPr="0003356C" w:rsidRDefault="007878E1" w:rsidP="007878E1">
      <w:pPr>
        <w:autoSpaceDE w:val="0"/>
        <w:autoSpaceDN w:val="0"/>
        <w:adjustRightInd w:val="0"/>
        <w:spacing w:after="0"/>
        <w:jc w:val="both"/>
        <w:rPr>
          <w:rFonts w:cs="Calibri"/>
          <w:sz w:val="24"/>
          <w:szCs w:val="24"/>
        </w:rPr>
      </w:pPr>
      <w:r>
        <w:rPr>
          <w:rFonts w:cs="Calibri"/>
          <w:sz w:val="24"/>
          <w:szCs w:val="24"/>
        </w:rPr>
        <w:t>Cel szczegółowy 2</w:t>
      </w:r>
      <w:r w:rsidR="00302B2B">
        <w:rPr>
          <w:rFonts w:cs="Calibri"/>
          <w:sz w:val="24"/>
          <w:szCs w:val="24"/>
        </w:rPr>
        <w:t xml:space="preserve">. </w:t>
      </w:r>
      <w:r>
        <w:rPr>
          <w:rFonts w:cs="Calibri"/>
          <w:sz w:val="24"/>
          <w:szCs w:val="24"/>
        </w:rPr>
        <w:t xml:space="preserve">Budowanie tożsamości regionalnej i narodowej oraz </w:t>
      </w:r>
      <w:r w:rsidR="0061670F">
        <w:rPr>
          <w:rFonts w:cs="Calibri"/>
          <w:sz w:val="24"/>
          <w:szCs w:val="24"/>
        </w:rPr>
        <w:t>świadomości społecznej mieszkańców Wielkopolski w oparciu o wartości dziedzictwa kulturowego:</w:t>
      </w:r>
    </w:p>
    <w:p w14:paraId="759853ED" w14:textId="77777777" w:rsidR="007878E1" w:rsidRPr="00846F0E" w:rsidRDefault="007878E1" w:rsidP="007878E1">
      <w:pPr>
        <w:autoSpaceDE w:val="0"/>
        <w:autoSpaceDN w:val="0"/>
        <w:adjustRightInd w:val="0"/>
        <w:spacing w:after="0"/>
        <w:ind w:left="720"/>
        <w:jc w:val="both"/>
        <w:rPr>
          <w:rFonts w:cs="Calibri"/>
          <w:sz w:val="12"/>
          <w:szCs w:val="12"/>
        </w:rPr>
      </w:pPr>
    </w:p>
    <w:p w14:paraId="6FD8A8D3" w14:textId="10F301A3" w:rsidR="007878E1" w:rsidRPr="0061670F" w:rsidRDefault="0061670F" w:rsidP="007878E1">
      <w:pPr>
        <w:numPr>
          <w:ilvl w:val="0"/>
          <w:numId w:val="31"/>
        </w:numPr>
        <w:autoSpaceDE w:val="0"/>
        <w:autoSpaceDN w:val="0"/>
        <w:adjustRightInd w:val="0"/>
        <w:spacing w:after="0"/>
        <w:ind w:left="567" w:hanging="284"/>
        <w:jc w:val="both"/>
        <w:rPr>
          <w:rFonts w:cs="Calibri"/>
          <w:sz w:val="24"/>
          <w:szCs w:val="24"/>
        </w:rPr>
      </w:pPr>
      <w:r w:rsidRPr="0061670F">
        <w:rPr>
          <w:rFonts w:cs="Calibri"/>
          <w:sz w:val="24"/>
          <w:szCs w:val="24"/>
        </w:rPr>
        <w:t xml:space="preserve">wspieranie programów </w:t>
      </w:r>
      <w:r w:rsidRPr="0061670F">
        <w:rPr>
          <w:sz w:val="24"/>
          <w:szCs w:val="24"/>
        </w:rPr>
        <w:t>i projektów edukacyjnych popularyzujących dziedzictwo kulturowe oraz wzmacniających kompetencje kulturowe</w:t>
      </w:r>
      <w:r w:rsidR="007878E1" w:rsidRPr="0061670F">
        <w:rPr>
          <w:rFonts w:cs="Calibri"/>
          <w:sz w:val="24"/>
          <w:szCs w:val="24"/>
        </w:rPr>
        <w:t>:</w:t>
      </w:r>
    </w:p>
    <w:p w14:paraId="79AA4279" w14:textId="787C3F06" w:rsidR="0061670F" w:rsidRPr="005B40DF" w:rsidRDefault="0061670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wsparcie nowoczesnej oferty edukacyjnej kształtującej świadomość regionalną, opartej na wykorzystaniu zabytków, tradycji i dziedzictwa kulturowego;</w:t>
      </w:r>
    </w:p>
    <w:p w14:paraId="518AD239" w14:textId="16E76AEF" w:rsidR="0061670F" w:rsidRPr="005B40DF" w:rsidRDefault="0061670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stwarzanie warunków współpracy pomiędzy szkołami a instytucjami kultury Samorządu Województwa;</w:t>
      </w:r>
    </w:p>
    <w:p w14:paraId="367CE729" w14:textId="155B469C" w:rsidR="0061670F" w:rsidRPr="005B40DF" w:rsidRDefault="005B40D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wspieranie konkursów adresowanych do młodzieży, dających możliwość poznania regionalnego dziedzictwa kulturowego;</w:t>
      </w:r>
    </w:p>
    <w:p w14:paraId="69B097CD" w14:textId="711BA759" w:rsidR="005B40DF" w:rsidRDefault="005B40D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wspieranie wydarzeń cyklicznych związanych z lokalnymi historiami Wielkopolski lub kulturą ludową;</w:t>
      </w:r>
    </w:p>
    <w:p w14:paraId="4CF006EE" w14:textId="4D0AAD2D" w:rsidR="005B40DF" w:rsidRPr="005B40DF" w:rsidRDefault="005B40D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wspieranie publikacji regionalnych oraz wydawnictw popularyzujących dziedzictwo kulturowe jako element wzmacniający poczucie tożsamości.</w:t>
      </w:r>
    </w:p>
    <w:p w14:paraId="7F676AAD" w14:textId="77777777" w:rsidR="007878E1" w:rsidRPr="00846F0E" w:rsidRDefault="007878E1" w:rsidP="007878E1">
      <w:pPr>
        <w:autoSpaceDE w:val="0"/>
        <w:autoSpaceDN w:val="0"/>
        <w:adjustRightInd w:val="0"/>
        <w:spacing w:after="0"/>
        <w:ind w:left="567"/>
        <w:jc w:val="both"/>
        <w:rPr>
          <w:rFonts w:cs="Calibri"/>
          <w:sz w:val="12"/>
          <w:szCs w:val="12"/>
        </w:rPr>
      </w:pPr>
    </w:p>
    <w:p w14:paraId="5192686D" w14:textId="79243EA5" w:rsidR="00CE3F81" w:rsidRPr="00343B5E" w:rsidRDefault="005B40DF" w:rsidP="005B40DF">
      <w:pPr>
        <w:pStyle w:val="Akapitzlist"/>
        <w:numPr>
          <w:ilvl w:val="0"/>
          <w:numId w:val="31"/>
        </w:numPr>
        <w:autoSpaceDE w:val="0"/>
        <w:autoSpaceDN w:val="0"/>
        <w:adjustRightInd w:val="0"/>
        <w:spacing w:after="0"/>
        <w:jc w:val="both"/>
        <w:rPr>
          <w:rFonts w:cs="Calibri"/>
          <w:sz w:val="24"/>
          <w:szCs w:val="24"/>
        </w:rPr>
      </w:pPr>
      <w:r>
        <w:rPr>
          <w:sz w:val="24"/>
          <w:szCs w:val="24"/>
        </w:rPr>
        <w:lastRenderedPageBreak/>
        <w:t>w</w:t>
      </w:r>
      <w:r w:rsidRPr="005B40DF">
        <w:rPr>
          <w:sz w:val="24"/>
          <w:szCs w:val="24"/>
        </w:rPr>
        <w:t>spieranie inicjatyw związanych z upamiętnianiem Powstania Wielkopolskiego oraz</w:t>
      </w:r>
      <w:r>
        <w:rPr>
          <w:sz w:val="24"/>
          <w:szCs w:val="24"/>
        </w:rPr>
        <w:t> </w:t>
      </w:r>
      <w:r w:rsidRPr="005B40DF">
        <w:rPr>
          <w:sz w:val="24"/>
          <w:szCs w:val="24"/>
        </w:rPr>
        <w:t>popularyzacji i upowszechniania wiedzy na jego temat:</w:t>
      </w:r>
    </w:p>
    <w:p w14:paraId="7E8442C3" w14:textId="44D0941E" w:rsidR="00343B5E" w:rsidRPr="00343B5E" w:rsidRDefault="00343B5E" w:rsidP="00792535">
      <w:pPr>
        <w:pStyle w:val="Akapitzlist"/>
        <w:numPr>
          <w:ilvl w:val="0"/>
          <w:numId w:val="69"/>
        </w:numPr>
        <w:autoSpaceDE w:val="0"/>
        <w:autoSpaceDN w:val="0"/>
        <w:adjustRightInd w:val="0"/>
        <w:spacing w:after="0"/>
        <w:ind w:left="993"/>
        <w:jc w:val="both"/>
        <w:rPr>
          <w:rFonts w:cs="Calibri"/>
          <w:sz w:val="24"/>
          <w:szCs w:val="24"/>
        </w:rPr>
      </w:pPr>
      <w:r>
        <w:rPr>
          <w:sz w:val="24"/>
          <w:szCs w:val="24"/>
        </w:rPr>
        <w:t>p</w:t>
      </w:r>
      <w:r w:rsidRPr="00343B5E">
        <w:rPr>
          <w:sz w:val="24"/>
          <w:szCs w:val="24"/>
        </w:rPr>
        <w:t>odejmowanie działań zmierzających do wyeksponowania obiektów związanych z</w:t>
      </w:r>
      <w:r>
        <w:rPr>
          <w:sz w:val="24"/>
          <w:szCs w:val="24"/>
        </w:rPr>
        <w:t> </w:t>
      </w:r>
      <w:r w:rsidRPr="00343B5E">
        <w:rPr>
          <w:sz w:val="24"/>
          <w:szCs w:val="24"/>
        </w:rPr>
        <w:t>Powstaniem Wielkopolskim</w:t>
      </w:r>
      <w:r>
        <w:rPr>
          <w:sz w:val="24"/>
          <w:szCs w:val="24"/>
        </w:rPr>
        <w:t>;</w:t>
      </w:r>
    </w:p>
    <w:p w14:paraId="10CF1C71" w14:textId="742AC83B" w:rsidR="00343B5E" w:rsidRPr="00343B5E" w:rsidRDefault="00343B5E" w:rsidP="00792535">
      <w:pPr>
        <w:pStyle w:val="Akapitzlist"/>
        <w:numPr>
          <w:ilvl w:val="0"/>
          <w:numId w:val="69"/>
        </w:numPr>
        <w:autoSpaceDE w:val="0"/>
        <w:autoSpaceDN w:val="0"/>
        <w:adjustRightInd w:val="0"/>
        <w:spacing w:after="0"/>
        <w:ind w:left="993"/>
        <w:jc w:val="both"/>
        <w:rPr>
          <w:rFonts w:cs="Calibri"/>
          <w:sz w:val="24"/>
          <w:szCs w:val="24"/>
        </w:rPr>
      </w:pPr>
      <w:r w:rsidRPr="00343B5E">
        <w:rPr>
          <w:sz w:val="24"/>
          <w:szCs w:val="24"/>
        </w:rPr>
        <w:t>podejmowanie i wspieranie inicjatyw związanych z ochroną miejsc pamięci dotyczących Powstania Wielkopolskiego;</w:t>
      </w:r>
    </w:p>
    <w:p w14:paraId="28508721" w14:textId="70B0FCBF" w:rsidR="00343B5E" w:rsidRPr="00343B5E" w:rsidRDefault="00343B5E" w:rsidP="00792535">
      <w:pPr>
        <w:pStyle w:val="Akapitzlist"/>
        <w:numPr>
          <w:ilvl w:val="0"/>
          <w:numId w:val="69"/>
        </w:numPr>
        <w:autoSpaceDE w:val="0"/>
        <w:autoSpaceDN w:val="0"/>
        <w:adjustRightInd w:val="0"/>
        <w:spacing w:after="0"/>
        <w:ind w:left="993"/>
        <w:jc w:val="both"/>
        <w:rPr>
          <w:rFonts w:cs="Calibri"/>
          <w:sz w:val="24"/>
          <w:szCs w:val="24"/>
        </w:rPr>
      </w:pPr>
      <w:r>
        <w:rPr>
          <w:sz w:val="24"/>
          <w:szCs w:val="24"/>
        </w:rPr>
        <w:t>wspieranie publikacji związanych z Powstaniem Wielkopolskim;</w:t>
      </w:r>
    </w:p>
    <w:p w14:paraId="50DD14CF" w14:textId="44327864" w:rsidR="00343B5E" w:rsidRPr="00302B2B" w:rsidRDefault="00343B5E" w:rsidP="00792535">
      <w:pPr>
        <w:pStyle w:val="Akapitzlist"/>
        <w:numPr>
          <w:ilvl w:val="0"/>
          <w:numId w:val="69"/>
        </w:numPr>
        <w:autoSpaceDE w:val="0"/>
        <w:autoSpaceDN w:val="0"/>
        <w:adjustRightInd w:val="0"/>
        <w:spacing w:after="0"/>
        <w:ind w:left="993"/>
        <w:jc w:val="both"/>
        <w:rPr>
          <w:rFonts w:cs="Calibri"/>
          <w:sz w:val="24"/>
          <w:szCs w:val="24"/>
        </w:rPr>
      </w:pPr>
      <w:r>
        <w:rPr>
          <w:sz w:val="24"/>
          <w:szCs w:val="24"/>
        </w:rPr>
        <w:t>w</w:t>
      </w:r>
      <w:r w:rsidRPr="00343B5E">
        <w:rPr>
          <w:sz w:val="24"/>
          <w:szCs w:val="24"/>
        </w:rPr>
        <w:t>spieranie projektów edukacyjnych w tym konkursów oraz wydarzeń cyklicznych i</w:t>
      </w:r>
      <w:r>
        <w:rPr>
          <w:sz w:val="24"/>
          <w:szCs w:val="24"/>
        </w:rPr>
        <w:t> </w:t>
      </w:r>
      <w:r w:rsidRPr="00343B5E">
        <w:rPr>
          <w:sz w:val="24"/>
          <w:szCs w:val="24"/>
        </w:rPr>
        <w:t>jednorazowych związanych z Powstaniem Wielkopolskim.</w:t>
      </w:r>
    </w:p>
    <w:p w14:paraId="5F4160AE" w14:textId="77777777" w:rsidR="00302B2B" w:rsidRPr="00302B2B" w:rsidRDefault="00302B2B" w:rsidP="00302B2B">
      <w:pPr>
        <w:pStyle w:val="Akapitzlist"/>
        <w:autoSpaceDE w:val="0"/>
        <w:autoSpaceDN w:val="0"/>
        <w:adjustRightInd w:val="0"/>
        <w:spacing w:after="0"/>
        <w:ind w:left="993"/>
        <w:jc w:val="both"/>
        <w:rPr>
          <w:rFonts w:cs="Calibri"/>
          <w:sz w:val="12"/>
          <w:szCs w:val="12"/>
        </w:rPr>
      </w:pPr>
    </w:p>
    <w:p w14:paraId="6EB0D33C" w14:textId="504E95F1" w:rsidR="00343B5E" w:rsidRPr="00302B2B" w:rsidRDefault="00343B5E" w:rsidP="005B40DF">
      <w:pPr>
        <w:pStyle w:val="Akapitzlist"/>
        <w:numPr>
          <w:ilvl w:val="0"/>
          <w:numId w:val="31"/>
        </w:numPr>
        <w:autoSpaceDE w:val="0"/>
        <w:autoSpaceDN w:val="0"/>
        <w:adjustRightInd w:val="0"/>
        <w:spacing w:after="0"/>
        <w:jc w:val="both"/>
        <w:rPr>
          <w:rFonts w:cs="Calibri"/>
          <w:sz w:val="24"/>
          <w:szCs w:val="24"/>
        </w:rPr>
      </w:pPr>
      <w:r>
        <w:rPr>
          <w:sz w:val="24"/>
          <w:szCs w:val="24"/>
        </w:rPr>
        <w:t>s</w:t>
      </w:r>
      <w:r w:rsidRPr="00343B5E">
        <w:rPr>
          <w:sz w:val="24"/>
          <w:szCs w:val="24"/>
        </w:rPr>
        <w:t>twarzanie warunków dla opieki nad dziedzictwem materialnym i niematerialnym w</w:t>
      </w:r>
      <w:r>
        <w:rPr>
          <w:sz w:val="24"/>
          <w:szCs w:val="24"/>
        </w:rPr>
        <w:t> </w:t>
      </w:r>
      <w:r w:rsidRPr="00343B5E">
        <w:rPr>
          <w:sz w:val="24"/>
          <w:szCs w:val="24"/>
        </w:rPr>
        <w:t>duchu partycypacji społecznej</w:t>
      </w:r>
      <w:r w:rsidR="00302B2B">
        <w:rPr>
          <w:sz w:val="24"/>
          <w:szCs w:val="24"/>
        </w:rPr>
        <w:t>:</w:t>
      </w:r>
    </w:p>
    <w:p w14:paraId="71DB1E62" w14:textId="42EB5A61" w:rsidR="00302B2B" w:rsidRPr="00302B2B" w:rsidRDefault="00302B2B" w:rsidP="00792535">
      <w:pPr>
        <w:pStyle w:val="Akapitzlist"/>
        <w:numPr>
          <w:ilvl w:val="0"/>
          <w:numId w:val="70"/>
        </w:numPr>
        <w:autoSpaceDE w:val="0"/>
        <w:autoSpaceDN w:val="0"/>
        <w:adjustRightInd w:val="0"/>
        <w:spacing w:after="0"/>
        <w:ind w:left="993"/>
        <w:jc w:val="both"/>
        <w:rPr>
          <w:rFonts w:cs="Calibri"/>
          <w:sz w:val="24"/>
          <w:szCs w:val="24"/>
        </w:rPr>
      </w:pPr>
      <w:r w:rsidRPr="00302B2B">
        <w:rPr>
          <w:sz w:val="24"/>
          <w:szCs w:val="24"/>
        </w:rPr>
        <w:t>wspieranie projektów zgłaszanych przez stowarzyszenia, fundacje, organizacje pozarządowe i inne podmioty, które prowadzą działania popularyzatorskie i</w:t>
      </w:r>
      <w:r>
        <w:rPr>
          <w:sz w:val="24"/>
          <w:szCs w:val="24"/>
        </w:rPr>
        <w:t> </w:t>
      </w:r>
      <w:r w:rsidRPr="00302B2B">
        <w:rPr>
          <w:sz w:val="24"/>
          <w:szCs w:val="24"/>
        </w:rPr>
        <w:t>edukacyjne w zakresie materialnego i niematerialnego dziedzictwa kulturowego;</w:t>
      </w:r>
    </w:p>
    <w:p w14:paraId="59F70A49" w14:textId="24C73187" w:rsidR="00302B2B" w:rsidRPr="00302B2B" w:rsidRDefault="00302B2B" w:rsidP="00792535">
      <w:pPr>
        <w:pStyle w:val="Akapitzlist"/>
        <w:numPr>
          <w:ilvl w:val="0"/>
          <w:numId w:val="70"/>
        </w:numPr>
        <w:autoSpaceDE w:val="0"/>
        <w:autoSpaceDN w:val="0"/>
        <w:adjustRightInd w:val="0"/>
        <w:spacing w:after="0"/>
        <w:ind w:left="993"/>
        <w:jc w:val="both"/>
        <w:rPr>
          <w:rFonts w:cs="Calibri"/>
          <w:sz w:val="24"/>
          <w:szCs w:val="24"/>
        </w:rPr>
      </w:pPr>
      <w:r w:rsidRPr="00302B2B">
        <w:rPr>
          <w:sz w:val="24"/>
          <w:szCs w:val="24"/>
        </w:rPr>
        <w:t>popularyzowanie idei społecznej opieki nad zabytkami i jej znaczenia w</w:t>
      </w:r>
      <w:r>
        <w:rPr>
          <w:sz w:val="24"/>
          <w:szCs w:val="24"/>
        </w:rPr>
        <w:t> </w:t>
      </w:r>
      <w:r w:rsidRPr="00302B2B">
        <w:rPr>
          <w:sz w:val="24"/>
          <w:szCs w:val="24"/>
        </w:rPr>
        <w:t>kształtowaniu kapitału społecznego wspólnot lokalnych.</w:t>
      </w:r>
    </w:p>
    <w:p w14:paraId="74ABF939" w14:textId="77777777" w:rsidR="00302B2B" w:rsidRPr="006920D7" w:rsidRDefault="00302B2B" w:rsidP="00302B2B">
      <w:pPr>
        <w:autoSpaceDE w:val="0"/>
        <w:autoSpaceDN w:val="0"/>
        <w:adjustRightInd w:val="0"/>
        <w:spacing w:after="0"/>
        <w:jc w:val="both"/>
        <w:rPr>
          <w:sz w:val="24"/>
          <w:szCs w:val="24"/>
        </w:rPr>
      </w:pPr>
    </w:p>
    <w:p w14:paraId="08C3C82F" w14:textId="109BB062" w:rsidR="00302B2B" w:rsidRDefault="00302B2B" w:rsidP="00302B2B">
      <w:pPr>
        <w:autoSpaceDE w:val="0"/>
        <w:autoSpaceDN w:val="0"/>
        <w:adjustRightInd w:val="0"/>
        <w:spacing w:after="0"/>
        <w:jc w:val="both"/>
        <w:rPr>
          <w:sz w:val="24"/>
          <w:szCs w:val="24"/>
        </w:rPr>
      </w:pPr>
      <w:r w:rsidRPr="00302B2B">
        <w:rPr>
          <w:sz w:val="24"/>
          <w:szCs w:val="24"/>
        </w:rPr>
        <w:t>Cel szczegółowy 3. Włączenie materialnego i niematerialnego dziedzictwa kulturowego w</w:t>
      </w:r>
      <w:r>
        <w:rPr>
          <w:sz w:val="24"/>
          <w:szCs w:val="24"/>
        </w:rPr>
        <w:t> </w:t>
      </w:r>
      <w:r w:rsidRPr="00302B2B">
        <w:rPr>
          <w:sz w:val="24"/>
          <w:szCs w:val="24"/>
        </w:rPr>
        <w:t>rozwój społeczny, kulturowy i ekonomiczny województwa:</w:t>
      </w:r>
    </w:p>
    <w:p w14:paraId="3FCA6B95" w14:textId="538DF926" w:rsidR="00302B2B" w:rsidRPr="00302B2B" w:rsidRDefault="00302B2B" w:rsidP="00302B2B">
      <w:pPr>
        <w:autoSpaceDE w:val="0"/>
        <w:autoSpaceDN w:val="0"/>
        <w:adjustRightInd w:val="0"/>
        <w:spacing w:after="0"/>
        <w:jc w:val="both"/>
        <w:rPr>
          <w:sz w:val="12"/>
          <w:szCs w:val="12"/>
        </w:rPr>
      </w:pPr>
    </w:p>
    <w:p w14:paraId="138C7573" w14:textId="1C3EC079" w:rsidR="00302B2B" w:rsidRPr="00302B2B" w:rsidRDefault="00302B2B" w:rsidP="00302B2B">
      <w:pPr>
        <w:pStyle w:val="Akapitzlist"/>
        <w:numPr>
          <w:ilvl w:val="0"/>
          <w:numId w:val="31"/>
        </w:numPr>
        <w:autoSpaceDE w:val="0"/>
        <w:autoSpaceDN w:val="0"/>
        <w:adjustRightInd w:val="0"/>
        <w:spacing w:after="0"/>
        <w:jc w:val="both"/>
        <w:rPr>
          <w:rFonts w:cs="Calibri"/>
          <w:sz w:val="24"/>
          <w:szCs w:val="24"/>
        </w:rPr>
      </w:pPr>
      <w:r w:rsidRPr="00302B2B">
        <w:rPr>
          <w:sz w:val="24"/>
          <w:szCs w:val="24"/>
        </w:rPr>
        <w:t>wsparcie zagospodarowywania, adaptacji i wykorzystania zabytków i dziedzictwa niematerialnego na cele kulturalne, turystyczne lub społeczne</w:t>
      </w:r>
      <w:r>
        <w:rPr>
          <w:sz w:val="24"/>
          <w:szCs w:val="24"/>
        </w:rPr>
        <w:t>:</w:t>
      </w:r>
    </w:p>
    <w:p w14:paraId="2E6AAA30" w14:textId="132BAA7C"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Pr>
          <w:sz w:val="24"/>
          <w:szCs w:val="24"/>
        </w:rPr>
        <w:t>p</w:t>
      </w:r>
      <w:r w:rsidRPr="00302B2B">
        <w:rPr>
          <w:sz w:val="24"/>
          <w:szCs w:val="24"/>
        </w:rPr>
        <w:t>ropagowanie rozwoju turystyki w obiektach zabytkowych poprzez wspieranie turystyki kulturowej i rekreacyjnej</w:t>
      </w:r>
      <w:r>
        <w:rPr>
          <w:sz w:val="24"/>
          <w:szCs w:val="24"/>
        </w:rPr>
        <w:t>;</w:t>
      </w:r>
    </w:p>
    <w:p w14:paraId="0D38092D" w14:textId="3CC271FE"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sidRPr="00302B2B">
        <w:rPr>
          <w:sz w:val="24"/>
          <w:szCs w:val="24"/>
        </w:rPr>
        <w:t>promowanie istniejących szlaków kulturowych (Szlak Piastowski) oraz tworzenie nowych (Szlak Pracy Organicznej) jako istotnych działań dla promocji regionu;</w:t>
      </w:r>
    </w:p>
    <w:p w14:paraId="1A7E353E" w14:textId="1CC3F485"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Pr>
          <w:sz w:val="24"/>
          <w:szCs w:val="24"/>
        </w:rPr>
        <w:t>w</w:t>
      </w:r>
      <w:r w:rsidRPr="00302B2B">
        <w:rPr>
          <w:sz w:val="24"/>
          <w:szCs w:val="24"/>
        </w:rPr>
        <w:t>spieranie działań prowadzonych dla rozszerzenia listy miejsc objętych statusem Pomnika Historii oraz promowanie miejsc posiadających taki status;</w:t>
      </w:r>
    </w:p>
    <w:p w14:paraId="24885AB3" w14:textId="1FF2A684"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Pr>
          <w:sz w:val="24"/>
          <w:szCs w:val="24"/>
        </w:rPr>
        <w:t>p</w:t>
      </w:r>
      <w:r w:rsidRPr="00302B2B">
        <w:rPr>
          <w:sz w:val="24"/>
          <w:szCs w:val="24"/>
        </w:rPr>
        <w:t>ropagowanie idei tworzenia parków kulturowych jako zintegrowanych form ochrony krajobrazu i lokalnych wartości kulturowych;</w:t>
      </w:r>
    </w:p>
    <w:p w14:paraId="3AEACC0E" w14:textId="29E22B19"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Pr>
          <w:sz w:val="24"/>
          <w:szCs w:val="24"/>
        </w:rPr>
        <w:t>w</w:t>
      </w:r>
      <w:r w:rsidRPr="00302B2B">
        <w:rPr>
          <w:sz w:val="24"/>
          <w:szCs w:val="24"/>
        </w:rPr>
        <w:t>spieranie rozwoju turystyki związanej z pamięcią o Powstaniu Wielkopolskim w</w:t>
      </w:r>
      <w:r>
        <w:rPr>
          <w:sz w:val="24"/>
          <w:szCs w:val="24"/>
        </w:rPr>
        <w:t> </w:t>
      </w:r>
      <w:r w:rsidRPr="00302B2B">
        <w:rPr>
          <w:sz w:val="24"/>
          <w:szCs w:val="24"/>
        </w:rPr>
        <w:t>tym w szczególności przedsięwzięć zmierzających do tworzenia szlaków i miejsc pamięci o Powstaniu Wielkopolskim</w:t>
      </w:r>
      <w:r>
        <w:rPr>
          <w:sz w:val="24"/>
          <w:szCs w:val="24"/>
        </w:rPr>
        <w:t>.</w:t>
      </w:r>
    </w:p>
    <w:p w14:paraId="1B4FA3A3" w14:textId="77777777" w:rsidR="00302B2B" w:rsidRPr="00302B2B" w:rsidRDefault="00302B2B" w:rsidP="00302B2B">
      <w:pPr>
        <w:pStyle w:val="Akapitzlist"/>
        <w:autoSpaceDE w:val="0"/>
        <w:autoSpaceDN w:val="0"/>
        <w:adjustRightInd w:val="0"/>
        <w:spacing w:after="0"/>
        <w:ind w:left="993"/>
        <w:jc w:val="both"/>
        <w:rPr>
          <w:rFonts w:cs="Calibri"/>
          <w:sz w:val="12"/>
          <w:szCs w:val="12"/>
        </w:rPr>
      </w:pPr>
    </w:p>
    <w:p w14:paraId="501819F8" w14:textId="649C3200" w:rsidR="00302B2B" w:rsidRPr="00302B2B" w:rsidRDefault="00302B2B" w:rsidP="00302B2B">
      <w:pPr>
        <w:pStyle w:val="Akapitzlist"/>
        <w:numPr>
          <w:ilvl w:val="0"/>
          <w:numId w:val="31"/>
        </w:numPr>
        <w:autoSpaceDE w:val="0"/>
        <w:autoSpaceDN w:val="0"/>
        <w:adjustRightInd w:val="0"/>
        <w:spacing w:after="0"/>
        <w:jc w:val="both"/>
        <w:rPr>
          <w:rFonts w:cs="Calibri"/>
          <w:sz w:val="24"/>
          <w:szCs w:val="24"/>
        </w:rPr>
      </w:pPr>
      <w:r>
        <w:rPr>
          <w:sz w:val="24"/>
          <w:szCs w:val="24"/>
        </w:rPr>
        <w:t>w</w:t>
      </w:r>
      <w:r w:rsidRPr="00302B2B">
        <w:rPr>
          <w:sz w:val="24"/>
          <w:szCs w:val="24"/>
        </w:rPr>
        <w:t>zmocnienie działań związanych z rozwojem usług turystycznych</w:t>
      </w:r>
      <w:r>
        <w:rPr>
          <w:sz w:val="24"/>
          <w:szCs w:val="24"/>
        </w:rPr>
        <w:t>:</w:t>
      </w:r>
      <w:r w:rsidRPr="00302B2B">
        <w:rPr>
          <w:sz w:val="24"/>
          <w:szCs w:val="24"/>
        </w:rPr>
        <w:t xml:space="preserve"> </w:t>
      </w:r>
    </w:p>
    <w:p w14:paraId="5737149F" w14:textId="1DB94C93" w:rsidR="00302B2B" w:rsidRPr="00302B2B" w:rsidRDefault="00302B2B" w:rsidP="00792535">
      <w:pPr>
        <w:pStyle w:val="Akapitzlist"/>
        <w:numPr>
          <w:ilvl w:val="0"/>
          <w:numId w:val="72"/>
        </w:numPr>
        <w:autoSpaceDE w:val="0"/>
        <w:autoSpaceDN w:val="0"/>
        <w:adjustRightInd w:val="0"/>
        <w:spacing w:after="0"/>
        <w:ind w:left="993"/>
        <w:jc w:val="both"/>
        <w:rPr>
          <w:rFonts w:cs="Calibri"/>
          <w:sz w:val="24"/>
          <w:szCs w:val="24"/>
        </w:rPr>
      </w:pPr>
      <w:r w:rsidRPr="00302B2B">
        <w:rPr>
          <w:sz w:val="24"/>
          <w:szCs w:val="24"/>
        </w:rPr>
        <w:t>promowanie zabytków poprzez wsparcie dla publikacji i wydawnictw popularyzujących szlaki kulturowe oraz obiekty zabytkowe znajdujące się na szlakach lub w ich pobliżu;</w:t>
      </w:r>
    </w:p>
    <w:p w14:paraId="68BB6915" w14:textId="5FAC6677" w:rsidR="00302B2B" w:rsidRPr="007D7090" w:rsidRDefault="007D7090" w:rsidP="00792535">
      <w:pPr>
        <w:pStyle w:val="Akapitzlist"/>
        <w:numPr>
          <w:ilvl w:val="0"/>
          <w:numId w:val="72"/>
        </w:numPr>
        <w:autoSpaceDE w:val="0"/>
        <w:autoSpaceDN w:val="0"/>
        <w:adjustRightInd w:val="0"/>
        <w:spacing w:after="0"/>
        <w:ind w:left="993"/>
        <w:jc w:val="both"/>
        <w:rPr>
          <w:rFonts w:cs="Calibri"/>
          <w:sz w:val="24"/>
          <w:szCs w:val="24"/>
        </w:rPr>
      </w:pPr>
      <w:r>
        <w:rPr>
          <w:sz w:val="24"/>
          <w:szCs w:val="24"/>
        </w:rPr>
        <w:t>w</w:t>
      </w:r>
      <w:r w:rsidRPr="007D7090">
        <w:rPr>
          <w:sz w:val="24"/>
          <w:szCs w:val="24"/>
        </w:rPr>
        <w:t>spieranie publikacji dotyczących dziedzictwa niematerialnego</w:t>
      </w:r>
      <w:r>
        <w:rPr>
          <w:sz w:val="24"/>
          <w:szCs w:val="24"/>
        </w:rPr>
        <w:t>;</w:t>
      </w:r>
    </w:p>
    <w:p w14:paraId="42E774AB" w14:textId="06E45481" w:rsidR="007D7090" w:rsidRPr="00302B2B" w:rsidRDefault="007D7090" w:rsidP="00792535">
      <w:pPr>
        <w:pStyle w:val="Akapitzlist"/>
        <w:numPr>
          <w:ilvl w:val="0"/>
          <w:numId w:val="72"/>
        </w:numPr>
        <w:autoSpaceDE w:val="0"/>
        <w:autoSpaceDN w:val="0"/>
        <w:adjustRightInd w:val="0"/>
        <w:spacing w:after="0"/>
        <w:ind w:left="993"/>
        <w:jc w:val="both"/>
        <w:rPr>
          <w:rFonts w:cs="Calibri"/>
          <w:sz w:val="24"/>
          <w:szCs w:val="24"/>
        </w:rPr>
      </w:pPr>
      <w:r>
        <w:rPr>
          <w:sz w:val="24"/>
          <w:szCs w:val="24"/>
        </w:rPr>
        <w:t>p</w:t>
      </w:r>
      <w:r w:rsidRPr="007D7090">
        <w:rPr>
          <w:sz w:val="24"/>
          <w:szCs w:val="24"/>
        </w:rPr>
        <w:t>romowanie rozwoju gospodarstw agroturystycznych w zabytkowych obiektach budownictwa wiejskiego</w:t>
      </w:r>
      <w:r>
        <w:t>.</w:t>
      </w:r>
    </w:p>
    <w:p w14:paraId="0AF8856A" w14:textId="77777777" w:rsidR="00302B2B" w:rsidRPr="007D7090" w:rsidRDefault="00302B2B" w:rsidP="00302B2B">
      <w:pPr>
        <w:pStyle w:val="Akapitzlist"/>
        <w:autoSpaceDE w:val="0"/>
        <w:autoSpaceDN w:val="0"/>
        <w:adjustRightInd w:val="0"/>
        <w:spacing w:after="0"/>
        <w:ind w:left="1440"/>
        <w:jc w:val="both"/>
        <w:rPr>
          <w:rFonts w:cs="Calibri"/>
          <w:sz w:val="12"/>
          <w:szCs w:val="12"/>
        </w:rPr>
      </w:pPr>
    </w:p>
    <w:p w14:paraId="089C0A03" w14:textId="73E3BDF8" w:rsidR="00302B2B" w:rsidRPr="007D7090" w:rsidRDefault="00302B2B" w:rsidP="00302B2B">
      <w:pPr>
        <w:pStyle w:val="Akapitzlist"/>
        <w:numPr>
          <w:ilvl w:val="0"/>
          <w:numId w:val="31"/>
        </w:numPr>
        <w:autoSpaceDE w:val="0"/>
        <w:autoSpaceDN w:val="0"/>
        <w:adjustRightInd w:val="0"/>
        <w:spacing w:after="0"/>
        <w:jc w:val="both"/>
        <w:rPr>
          <w:rFonts w:cs="Calibri"/>
          <w:sz w:val="24"/>
          <w:szCs w:val="24"/>
        </w:rPr>
      </w:pPr>
      <w:r>
        <w:rPr>
          <w:sz w:val="24"/>
          <w:szCs w:val="24"/>
        </w:rPr>
        <w:t>w</w:t>
      </w:r>
      <w:r w:rsidRPr="00302B2B">
        <w:rPr>
          <w:sz w:val="24"/>
          <w:szCs w:val="24"/>
        </w:rPr>
        <w:t>spieranie dawnych rzemiosł, ginących zawodów i form twórczości charakterystycznych dla Wielkopolski</w:t>
      </w:r>
      <w:r>
        <w:rPr>
          <w:sz w:val="24"/>
          <w:szCs w:val="24"/>
        </w:rPr>
        <w:t>:</w:t>
      </w:r>
    </w:p>
    <w:p w14:paraId="02FBB721" w14:textId="496BD8A0" w:rsidR="007D7090" w:rsidRPr="008F0A9C" w:rsidRDefault="008F0A9C" w:rsidP="00792535">
      <w:pPr>
        <w:pStyle w:val="Akapitzlist"/>
        <w:numPr>
          <w:ilvl w:val="0"/>
          <w:numId w:val="73"/>
        </w:numPr>
        <w:autoSpaceDE w:val="0"/>
        <w:autoSpaceDN w:val="0"/>
        <w:adjustRightInd w:val="0"/>
        <w:spacing w:after="0"/>
        <w:ind w:left="993"/>
        <w:jc w:val="both"/>
        <w:rPr>
          <w:rFonts w:cs="Calibri"/>
          <w:sz w:val="24"/>
          <w:szCs w:val="24"/>
        </w:rPr>
      </w:pPr>
      <w:r>
        <w:rPr>
          <w:sz w:val="24"/>
          <w:szCs w:val="24"/>
        </w:rPr>
        <w:t>p</w:t>
      </w:r>
      <w:r w:rsidRPr="008F0A9C">
        <w:rPr>
          <w:sz w:val="24"/>
          <w:szCs w:val="24"/>
        </w:rPr>
        <w:t>romowanie twórczości, wytworów, dzieł i aktywności lokalnych rzemieślników, artystów ludowych, muzyków oraz zespołów muzycznych i folklorystycznych, a</w:t>
      </w:r>
      <w:r>
        <w:rPr>
          <w:sz w:val="24"/>
          <w:szCs w:val="24"/>
        </w:rPr>
        <w:t> </w:t>
      </w:r>
      <w:r w:rsidRPr="008F0A9C">
        <w:rPr>
          <w:sz w:val="24"/>
          <w:szCs w:val="24"/>
        </w:rPr>
        <w:t>także twórców inspirujących się twórczością lokalną i regionalną;</w:t>
      </w:r>
    </w:p>
    <w:p w14:paraId="496256AE" w14:textId="4B77457E" w:rsidR="008F0A9C" w:rsidRPr="008F0A9C" w:rsidRDefault="008F0A9C" w:rsidP="00792535">
      <w:pPr>
        <w:pStyle w:val="Akapitzlist"/>
        <w:numPr>
          <w:ilvl w:val="0"/>
          <w:numId w:val="73"/>
        </w:numPr>
        <w:autoSpaceDE w:val="0"/>
        <w:autoSpaceDN w:val="0"/>
        <w:adjustRightInd w:val="0"/>
        <w:spacing w:after="0"/>
        <w:ind w:left="993"/>
        <w:jc w:val="both"/>
        <w:rPr>
          <w:rFonts w:cs="Calibri"/>
          <w:sz w:val="24"/>
          <w:szCs w:val="24"/>
        </w:rPr>
      </w:pPr>
      <w:r w:rsidRPr="008F0A9C">
        <w:rPr>
          <w:sz w:val="24"/>
          <w:szCs w:val="24"/>
        </w:rPr>
        <w:t>wparcie dla inicjatyw związanych z pokazami dawnych rzemiosł, technik, działań twórczych;</w:t>
      </w:r>
    </w:p>
    <w:p w14:paraId="39B1CC04" w14:textId="7F5C84A3" w:rsidR="008F0A9C" w:rsidRPr="006920D7" w:rsidRDefault="008F0A9C" w:rsidP="00792535">
      <w:pPr>
        <w:pStyle w:val="Akapitzlist"/>
        <w:numPr>
          <w:ilvl w:val="0"/>
          <w:numId w:val="73"/>
        </w:numPr>
        <w:autoSpaceDE w:val="0"/>
        <w:autoSpaceDN w:val="0"/>
        <w:adjustRightInd w:val="0"/>
        <w:spacing w:after="0"/>
        <w:ind w:left="993"/>
        <w:jc w:val="both"/>
        <w:rPr>
          <w:rFonts w:cs="Calibri"/>
          <w:sz w:val="24"/>
          <w:szCs w:val="24"/>
        </w:rPr>
      </w:pPr>
      <w:r w:rsidRPr="008F0A9C">
        <w:rPr>
          <w:sz w:val="24"/>
          <w:szCs w:val="24"/>
        </w:rPr>
        <w:lastRenderedPageBreak/>
        <w:t>zaangażowanie instytucji kultury Samorządu Wielkopolskiego w działania edukacyjne, popularyzatorskie, upowszechnieniowe obejmujące niematerialne dziedzictwo Wielkopolski poprzez tworzenie kolekcji muzealnych w oparciu o</w:t>
      </w:r>
      <w:r>
        <w:rPr>
          <w:sz w:val="24"/>
          <w:szCs w:val="24"/>
        </w:rPr>
        <w:t> </w:t>
      </w:r>
      <w:r w:rsidRPr="008F0A9C">
        <w:rPr>
          <w:sz w:val="24"/>
          <w:szCs w:val="24"/>
        </w:rPr>
        <w:t>kulturowe dziedzictwo regionu oraz organizowanie wystaw i programów poświęconych lokalnemu dziedzictwu z udziałem twórców regionalnych.</w:t>
      </w:r>
    </w:p>
    <w:p w14:paraId="1B595595" w14:textId="2C559E7F" w:rsidR="006920D7" w:rsidRDefault="006920D7" w:rsidP="006920D7">
      <w:pPr>
        <w:autoSpaceDE w:val="0"/>
        <w:autoSpaceDN w:val="0"/>
        <w:adjustRightInd w:val="0"/>
        <w:spacing w:after="0"/>
        <w:jc w:val="both"/>
        <w:rPr>
          <w:rFonts w:cs="Calibri"/>
          <w:sz w:val="24"/>
          <w:szCs w:val="24"/>
        </w:rPr>
      </w:pPr>
    </w:p>
    <w:p w14:paraId="5469A75A" w14:textId="04850C29" w:rsidR="00CE3F81" w:rsidRDefault="006920D7" w:rsidP="007878E1">
      <w:pPr>
        <w:autoSpaceDE w:val="0"/>
        <w:autoSpaceDN w:val="0"/>
        <w:adjustRightInd w:val="0"/>
        <w:spacing w:after="0"/>
        <w:jc w:val="both"/>
        <w:rPr>
          <w:sz w:val="24"/>
          <w:szCs w:val="24"/>
        </w:rPr>
      </w:pPr>
      <w:r w:rsidRPr="006920D7">
        <w:rPr>
          <w:sz w:val="24"/>
          <w:szCs w:val="24"/>
        </w:rPr>
        <w:t>Cel szczegółowy 4. Rozwijanie przedsięwzięć ułatwiających tworzenie miejsc pracy związanych z opieką nad zabytkami:</w:t>
      </w:r>
    </w:p>
    <w:p w14:paraId="7F304407" w14:textId="77777777" w:rsidR="006920D7" w:rsidRPr="006920D7" w:rsidRDefault="006920D7" w:rsidP="007878E1">
      <w:pPr>
        <w:autoSpaceDE w:val="0"/>
        <w:autoSpaceDN w:val="0"/>
        <w:adjustRightInd w:val="0"/>
        <w:spacing w:after="0"/>
        <w:jc w:val="both"/>
        <w:rPr>
          <w:rFonts w:cs="Calibri"/>
          <w:sz w:val="12"/>
          <w:szCs w:val="12"/>
        </w:rPr>
      </w:pPr>
    </w:p>
    <w:p w14:paraId="22A0E311" w14:textId="5DD6AAD5" w:rsidR="006920D7" w:rsidRDefault="004E6A06" w:rsidP="006920D7">
      <w:pPr>
        <w:pStyle w:val="Akapitzlist"/>
        <w:numPr>
          <w:ilvl w:val="0"/>
          <w:numId w:val="31"/>
        </w:numPr>
        <w:autoSpaceDE w:val="0"/>
        <w:autoSpaceDN w:val="0"/>
        <w:adjustRightInd w:val="0"/>
        <w:spacing w:after="0"/>
        <w:jc w:val="both"/>
        <w:rPr>
          <w:rFonts w:cs="Calibri"/>
          <w:sz w:val="24"/>
          <w:szCs w:val="24"/>
        </w:rPr>
      </w:pPr>
      <w:r>
        <w:rPr>
          <w:rFonts w:cs="Calibri"/>
          <w:sz w:val="24"/>
          <w:szCs w:val="24"/>
        </w:rPr>
        <w:t>włączanie zabytków w procesy gospodarcze:</w:t>
      </w:r>
    </w:p>
    <w:p w14:paraId="0F648FFD" w14:textId="2109EC31" w:rsidR="004E6A06" w:rsidRPr="00191BD2" w:rsidRDefault="00191BD2" w:rsidP="00792535">
      <w:pPr>
        <w:pStyle w:val="Akapitzlist"/>
        <w:numPr>
          <w:ilvl w:val="0"/>
          <w:numId w:val="74"/>
        </w:numPr>
        <w:autoSpaceDE w:val="0"/>
        <w:autoSpaceDN w:val="0"/>
        <w:adjustRightInd w:val="0"/>
        <w:spacing w:after="0"/>
        <w:ind w:left="993" w:hanging="447"/>
        <w:jc w:val="both"/>
        <w:rPr>
          <w:rFonts w:cs="Calibri"/>
          <w:sz w:val="24"/>
          <w:szCs w:val="24"/>
        </w:rPr>
      </w:pPr>
      <w:r w:rsidRPr="00191BD2">
        <w:rPr>
          <w:sz w:val="24"/>
          <w:szCs w:val="24"/>
        </w:rPr>
        <w:t>wzmacnianie infrastruktury kultury poprzez rozwój instytucji kultury oraz rozwój i</w:t>
      </w:r>
      <w:r>
        <w:rPr>
          <w:sz w:val="24"/>
          <w:szCs w:val="24"/>
        </w:rPr>
        <w:t> </w:t>
      </w:r>
      <w:r w:rsidRPr="00191BD2">
        <w:rPr>
          <w:sz w:val="24"/>
          <w:szCs w:val="24"/>
        </w:rPr>
        <w:t>promocję produktów turystyki kulturowej ze szczególnym uwzględnieniem Szlaku Piastowskiego i innych szlaków kulturowych;</w:t>
      </w:r>
    </w:p>
    <w:p w14:paraId="14B6C9FA" w14:textId="10DE6699" w:rsidR="00191BD2" w:rsidRPr="00191BD2" w:rsidRDefault="00191BD2" w:rsidP="00792535">
      <w:pPr>
        <w:pStyle w:val="Akapitzlist"/>
        <w:numPr>
          <w:ilvl w:val="0"/>
          <w:numId w:val="74"/>
        </w:numPr>
        <w:autoSpaceDE w:val="0"/>
        <w:autoSpaceDN w:val="0"/>
        <w:adjustRightInd w:val="0"/>
        <w:spacing w:after="0"/>
        <w:ind w:left="993" w:hanging="447"/>
        <w:jc w:val="both"/>
        <w:rPr>
          <w:rFonts w:cs="Calibri"/>
          <w:sz w:val="24"/>
          <w:szCs w:val="24"/>
        </w:rPr>
      </w:pPr>
      <w:r w:rsidRPr="00191BD2">
        <w:rPr>
          <w:sz w:val="24"/>
          <w:szCs w:val="24"/>
        </w:rPr>
        <w:t>wspieranie inicjatyw gospodarczych związanych z wytwarzaniem produktów regionalnych oraz wprowadzaniem ich do obrotu;</w:t>
      </w:r>
    </w:p>
    <w:p w14:paraId="3F12BDE5" w14:textId="45F28F42" w:rsidR="00191BD2" w:rsidRPr="00191BD2" w:rsidRDefault="00191BD2" w:rsidP="00792535">
      <w:pPr>
        <w:pStyle w:val="Akapitzlist"/>
        <w:numPr>
          <w:ilvl w:val="0"/>
          <w:numId w:val="74"/>
        </w:numPr>
        <w:autoSpaceDE w:val="0"/>
        <w:autoSpaceDN w:val="0"/>
        <w:adjustRightInd w:val="0"/>
        <w:spacing w:after="0"/>
        <w:ind w:left="993" w:hanging="447"/>
        <w:jc w:val="both"/>
        <w:rPr>
          <w:rFonts w:cs="Calibri"/>
          <w:sz w:val="24"/>
          <w:szCs w:val="24"/>
        </w:rPr>
      </w:pPr>
      <w:r w:rsidRPr="00191BD2">
        <w:rPr>
          <w:sz w:val="24"/>
          <w:szCs w:val="24"/>
        </w:rPr>
        <w:t>wspieranie powstawania miejsc pracy związanych z udostępnianiem zabytków, edukacją kulturową oraz interpretacją dziedzictwa;</w:t>
      </w:r>
    </w:p>
    <w:p w14:paraId="668D3DFA" w14:textId="1334E97A" w:rsidR="00191BD2" w:rsidRPr="00191BD2" w:rsidRDefault="00191BD2" w:rsidP="00792535">
      <w:pPr>
        <w:pStyle w:val="Akapitzlist"/>
        <w:numPr>
          <w:ilvl w:val="0"/>
          <w:numId w:val="74"/>
        </w:numPr>
        <w:autoSpaceDE w:val="0"/>
        <w:autoSpaceDN w:val="0"/>
        <w:adjustRightInd w:val="0"/>
        <w:spacing w:after="0"/>
        <w:ind w:left="993" w:hanging="447"/>
        <w:jc w:val="both"/>
        <w:rPr>
          <w:rFonts w:cs="Calibri"/>
          <w:sz w:val="24"/>
          <w:szCs w:val="24"/>
        </w:rPr>
      </w:pPr>
      <w:r w:rsidRPr="00191BD2">
        <w:rPr>
          <w:sz w:val="24"/>
          <w:szCs w:val="24"/>
        </w:rPr>
        <w:t>popularyzowanie działalności związanej z konserwacją, restauracją oraz dokumentacją zabytków.</w:t>
      </w:r>
    </w:p>
    <w:p w14:paraId="6FEDB71F" w14:textId="77777777" w:rsidR="00191BD2" w:rsidRPr="00191BD2" w:rsidRDefault="00191BD2" w:rsidP="00191BD2">
      <w:pPr>
        <w:pStyle w:val="Akapitzlist"/>
        <w:autoSpaceDE w:val="0"/>
        <w:autoSpaceDN w:val="0"/>
        <w:adjustRightInd w:val="0"/>
        <w:spacing w:after="0"/>
        <w:ind w:left="993"/>
        <w:jc w:val="both"/>
        <w:rPr>
          <w:rFonts w:cs="Calibri"/>
          <w:sz w:val="12"/>
          <w:szCs w:val="12"/>
        </w:rPr>
      </w:pPr>
    </w:p>
    <w:p w14:paraId="684C49F0" w14:textId="0D971D3F" w:rsidR="004E6A06" w:rsidRDefault="004E6A06" w:rsidP="006920D7">
      <w:pPr>
        <w:pStyle w:val="Akapitzlist"/>
        <w:numPr>
          <w:ilvl w:val="0"/>
          <w:numId w:val="31"/>
        </w:numPr>
        <w:autoSpaceDE w:val="0"/>
        <w:autoSpaceDN w:val="0"/>
        <w:adjustRightInd w:val="0"/>
        <w:spacing w:after="0"/>
        <w:jc w:val="both"/>
        <w:rPr>
          <w:rFonts w:cs="Calibri"/>
          <w:sz w:val="24"/>
          <w:szCs w:val="24"/>
        </w:rPr>
      </w:pPr>
      <w:r>
        <w:rPr>
          <w:rFonts w:cs="Calibri"/>
          <w:sz w:val="24"/>
          <w:szCs w:val="24"/>
        </w:rPr>
        <w:t>włączanie cyfryzacji do ochrony i opieki nad zabytkami:</w:t>
      </w:r>
    </w:p>
    <w:p w14:paraId="7949AC76" w14:textId="4F2B7543" w:rsidR="00191BD2" w:rsidRDefault="00191BD2" w:rsidP="00792535">
      <w:pPr>
        <w:pStyle w:val="Akapitzlist"/>
        <w:numPr>
          <w:ilvl w:val="0"/>
          <w:numId w:val="75"/>
        </w:numPr>
        <w:autoSpaceDE w:val="0"/>
        <w:autoSpaceDN w:val="0"/>
        <w:adjustRightInd w:val="0"/>
        <w:spacing w:after="0"/>
        <w:ind w:left="993"/>
        <w:jc w:val="both"/>
        <w:rPr>
          <w:rFonts w:cs="Calibri"/>
          <w:sz w:val="24"/>
          <w:szCs w:val="24"/>
        </w:rPr>
      </w:pPr>
      <w:r>
        <w:rPr>
          <w:rFonts w:cs="Calibri"/>
          <w:sz w:val="24"/>
          <w:szCs w:val="24"/>
        </w:rPr>
        <w:t>wspieranie cyfryzacji i digitalizacji zasobów dziedzictwa kulturowego poprzez realizację projektów im poświęconych, a także poprzez rozwijanie kompetencji cyfrowych i upowszechnianie dobrych praktyk.</w:t>
      </w:r>
    </w:p>
    <w:p w14:paraId="513E6541" w14:textId="048D8231" w:rsidR="00191BD2" w:rsidRDefault="00191BD2" w:rsidP="00191BD2">
      <w:pPr>
        <w:autoSpaceDE w:val="0"/>
        <w:autoSpaceDN w:val="0"/>
        <w:adjustRightInd w:val="0"/>
        <w:spacing w:after="0"/>
        <w:jc w:val="both"/>
        <w:rPr>
          <w:rFonts w:cs="Calibri"/>
          <w:sz w:val="24"/>
          <w:szCs w:val="24"/>
        </w:rPr>
      </w:pPr>
    </w:p>
    <w:p w14:paraId="43C85589" w14:textId="6627D685" w:rsidR="00191BD2" w:rsidRDefault="00191BD2" w:rsidP="00191BD2">
      <w:pPr>
        <w:autoSpaceDE w:val="0"/>
        <w:autoSpaceDN w:val="0"/>
        <w:adjustRightInd w:val="0"/>
        <w:spacing w:after="0"/>
        <w:jc w:val="both"/>
        <w:rPr>
          <w:sz w:val="24"/>
          <w:szCs w:val="24"/>
        </w:rPr>
      </w:pPr>
      <w:r w:rsidRPr="00191BD2">
        <w:rPr>
          <w:sz w:val="24"/>
          <w:szCs w:val="24"/>
        </w:rPr>
        <w:t>Cel szczegółowy 5. Podejmowanie i określanie warunków współpracy z właścicielami obiektów zabytkowych:</w:t>
      </w:r>
    </w:p>
    <w:p w14:paraId="215D875B" w14:textId="1C1E7C23" w:rsidR="00191BD2" w:rsidRPr="00191BD2" w:rsidRDefault="00191BD2" w:rsidP="00191BD2">
      <w:pPr>
        <w:autoSpaceDE w:val="0"/>
        <w:autoSpaceDN w:val="0"/>
        <w:adjustRightInd w:val="0"/>
        <w:spacing w:after="0"/>
        <w:jc w:val="both"/>
        <w:rPr>
          <w:sz w:val="12"/>
          <w:szCs w:val="12"/>
        </w:rPr>
      </w:pPr>
    </w:p>
    <w:p w14:paraId="588D0888" w14:textId="0054702A" w:rsidR="00191BD2" w:rsidRDefault="00191BD2" w:rsidP="00191BD2">
      <w:pPr>
        <w:pStyle w:val="Akapitzlist"/>
        <w:numPr>
          <w:ilvl w:val="0"/>
          <w:numId w:val="31"/>
        </w:numPr>
        <w:autoSpaceDE w:val="0"/>
        <w:autoSpaceDN w:val="0"/>
        <w:adjustRightInd w:val="0"/>
        <w:spacing w:after="0"/>
        <w:jc w:val="both"/>
        <w:rPr>
          <w:rFonts w:cs="Calibri"/>
          <w:sz w:val="24"/>
          <w:szCs w:val="24"/>
        </w:rPr>
      </w:pPr>
      <w:r>
        <w:rPr>
          <w:rFonts w:cs="Calibri"/>
          <w:sz w:val="24"/>
          <w:szCs w:val="24"/>
        </w:rPr>
        <w:t>udostępnianie obiektów zabytkowych:</w:t>
      </w:r>
    </w:p>
    <w:p w14:paraId="425FB27B" w14:textId="624F23C4" w:rsidR="00191BD2" w:rsidRPr="007A16F5" w:rsidRDefault="00191BD2" w:rsidP="00792535">
      <w:pPr>
        <w:pStyle w:val="Akapitzlist"/>
        <w:numPr>
          <w:ilvl w:val="0"/>
          <w:numId w:val="75"/>
        </w:numPr>
        <w:autoSpaceDE w:val="0"/>
        <w:autoSpaceDN w:val="0"/>
        <w:adjustRightInd w:val="0"/>
        <w:spacing w:after="0"/>
        <w:ind w:left="993"/>
        <w:jc w:val="both"/>
        <w:rPr>
          <w:rFonts w:cs="Calibri"/>
          <w:sz w:val="24"/>
          <w:szCs w:val="24"/>
        </w:rPr>
      </w:pPr>
      <w:r w:rsidRPr="007A16F5">
        <w:rPr>
          <w:sz w:val="24"/>
          <w:szCs w:val="24"/>
        </w:rPr>
        <w:t>popularyzowanie wśród właścicieli obiektów zabytkowych idei powszechnej dostępności obiektów zabytkowych z uwzględnieniem dostępności osób ze</w:t>
      </w:r>
      <w:r w:rsidR="007A16F5">
        <w:rPr>
          <w:sz w:val="24"/>
          <w:szCs w:val="24"/>
        </w:rPr>
        <w:t> </w:t>
      </w:r>
      <w:r w:rsidRPr="007A16F5">
        <w:rPr>
          <w:sz w:val="24"/>
          <w:szCs w:val="24"/>
        </w:rPr>
        <w:t>szczególnymi potrzebami;</w:t>
      </w:r>
    </w:p>
    <w:p w14:paraId="111BFE82" w14:textId="6963C488" w:rsidR="007A16F5" w:rsidRPr="00E07ACD" w:rsidRDefault="00E07ACD" w:rsidP="00792535">
      <w:pPr>
        <w:pStyle w:val="Akapitzlist"/>
        <w:numPr>
          <w:ilvl w:val="0"/>
          <w:numId w:val="75"/>
        </w:numPr>
        <w:autoSpaceDE w:val="0"/>
        <w:autoSpaceDN w:val="0"/>
        <w:adjustRightInd w:val="0"/>
        <w:spacing w:after="0"/>
        <w:ind w:left="993"/>
        <w:jc w:val="both"/>
        <w:rPr>
          <w:rFonts w:cs="Calibri"/>
          <w:sz w:val="24"/>
          <w:szCs w:val="24"/>
        </w:rPr>
      </w:pPr>
      <w:r>
        <w:rPr>
          <w:sz w:val="24"/>
          <w:szCs w:val="24"/>
        </w:rPr>
        <w:t>p</w:t>
      </w:r>
      <w:r w:rsidRPr="00E07ACD">
        <w:rPr>
          <w:sz w:val="24"/>
          <w:szCs w:val="24"/>
        </w:rPr>
        <w:t>rowadzenie działalności wydawniczej, mającej na celu wzrost społecznej świadomości znaczenia obiektów zabytkowych jako powszechnie dostępnego dobra wspólnego.</w:t>
      </w:r>
    </w:p>
    <w:p w14:paraId="3377838D" w14:textId="77777777" w:rsidR="00E07ACD" w:rsidRPr="00E07ACD" w:rsidRDefault="00E07ACD" w:rsidP="00E07ACD">
      <w:pPr>
        <w:pStyle w:val="Akapitzlist"/>
        <w:autoSpaceDE w:val="0"/>
        <w:autoSpaceDN w:val="0"/>
        <w:adjustRightInd w:val="0"/>
        <w:spacing w:after="0"/>
        <w:ind w:left="993"/>
        <w:jc w:val="both"/>
        <w:rPr>
          <w:rFonts w:cs="Calibri"/>
          <w:sz w:val="12"/>
          <w:szCs w:val="12"/>
        </w:rPr>
      </w:pPr>
    </w:p>
    <w:p w14:paraId="38CE4FAD" w14:textId="0AFE9284" w:rsidR="00191BD2" w:rsidRDefault="00191BD2" w:rsidP="00191BD2">
      <w:pPr>
        <w:pStyle w:val="Akapitzlist"/>
        <w:numPr>
          <w:ilvl w:val="0"/>
          <w:numId w:val="31"/>
        </w:numPr>
        <w:autoSpaceDE w:val="0"/>
        <w:autoSpaceDN w:val="0"/>
        <w:adjustRightInd w:val="0"/>
        <w:spacing w:after="0"/>
        <w:jc w:val="both"/>
        <w:rPr>
          <w:rFonts w:cs="Calibri"/>
          <w:sz w:val="24"/>
          <w:szCs w:val="24"/>
        </w:rPr>
      </w:pPr>
      <w:r>
        <w:rPr>
          <w:rFonts w:cs="Calibri"/>
          <w:sz w:val="24"/>
          <w:szCs w:val="24"/>
        </w:rPr>
        <w:t xml:space="preserve">wskazywanie potencjalnych źródeł finansowania: </w:t>
      </w:r>
    </w:p>
    <w:p w14:paraId="634780B5" w14:textId="41067566" w:rsidR="00E07ACD" w:rsidRPr="00E07ACD" w:rsidRDefault="00E07ACD" w:rsidP="00792535">
      <w:pPr>
        <w:pStyle w:val="Akapitzlist"/>
        <w:numPr>
          <w:ilvl w:val="0"/>
          <w:numId w:val="76"/>
        </w:numPr>
        <w:autoSpaceDE w:val="0"/>
        <w:autoSpaceDN w:val="0"/>
        <w:adjustRightInd w:val="0"/>
        <w:spacing w:after="0"/>
        <w:ind w:left="993"/>
        <w:jc w:val="both"/>
        <w:rPr>
          <w:rFonts w:cs="Calibri"/>
          <w:sz w:val="24"/>
          <w:szCs w:val="24"/>
        </w:rPr>
      </w:pPr>
      <w:r>
        <w:rPr>
          <w:sz w:val="24"/>
          <w:szCs w:val="24"/>
        </w:rPr>
        <w:t>p</w:t>
      </w:r>
      <w:r w:rsidRPr="00E07ACD">
        <w:rPr>
          <w:sz w:val="24"/>
          <w:szCs w:val="24"/>
        </w:rPr>
        <w:t>ublikowanie na stronach internetowych Urzędu Marszałkowskiego Województwa Wielkopolskiego informacji o możliwościach ubiegania się o dotacje na prace konserwatorskie, restauratorskie lub roboty budowlane przy zabytkach;</w:t>
      </w:r>
    </w:p>
    <w:p w14:paraId="2FD2AA1D" w14:textId="58686031" w:rsidR="00E07ACD" w:rsidRPr="00575458" w:rsidRDefault="00575458" w:rsidP="00792535">
      <w:pPr>
        <w:pStyle w:val="Akapitzlist"/>
        <w:numPr>
          <w:ilvl w:val="0"/>
          <w:numId w:val="76"/>
        </w:numPr>
        <w:autoSpaceDE w:val="0"/>
        <w:autoSpaceDN w:val="0"/>
        <w:adjustRightInd w:val="0"/>
        <w:spacing w:after="0"/>
        <w:ind w:left="993"/>
        <w:jc w:val="both"/>
        <w:rPr>
          <w:rFonts w:cs="Calibri"/>
          <w:sz w:val="24"/>
          <w:szCs w:val="24"/>
        </w:rPr>
      </w:pPr>
      <w:r w:rsidRPr="00575458">
        <w:rPr>
          <w:sz w:val="24"/>
          <w:szCs w:val="24"/>
        </w:rPr>
        <w:t>publikacja informacji o funduszach ze środków Unii Europejskiej</w:t>
      </w:r>
      <w:r>
        <w:rPr>
          <w:sz w:val="24"/>
          <w:szCs w:val="24"/>
        </w:rPr>
        <w:t>;</w:t>
      </w:r>
    </w:p>
    <w:p w14:paraId="2C2E36D8" w14:textId="46CA5147" w:rsidR="00575458" w:rsidRPr="00575458" w:rsidRDefault="00575458" w:rsidP="00792535">
      <w:pPr>
        <w:pStyle w:val="Akapitzlist"/>
        <w:numPr>
          <w:ilvl w:val="0"/>
          <w:numId w:val="76"/>
        </w:numPr>
        <w:autoSpaceDE w:val="0"/>
        <w:autoSpaceDN w:val="0"/>
        <w:adjustRightInd w:val="0"/>
        <w:spacing w:after="0"/>
        <w:ind w:left="993"/>
        <w:jc w:val="both"/>
        <w:rPr>
          <w:rFonts w:cs="Calibri"/>
          <w:sz w:val="24"/>
          <w:szCs w:val="24"/>
        </w:rPr>
      </w:pPr>
      <w:r>
        <w:rPr>
          <w:sz w:val="24"/>
          <w:szCs w:val="24"/>
        </w:rPr>
        <w:t>p</w:t>
      </w:r>
      <w:r w:rsidRPr="00575458">
        <w:rPr>
          <w:sz w:val="24"/>
          <w:szCs w:val="24"/>
        </w:rPr>
        <w:t>ublikowanie informacji o możliwościach dotacji w Monitorze Wielkopolskim.</w:t>
      </w:r>
    </w:p>
    <w:p w14:paraId="15C2417F" w14:textId="77777777" w:rsidR="00575458" w:rsidRPr="00575458" w:rsidRDefault="00575458" w:rsidP="00575458">
      <w:pPr>
        <w:pStyle w:val="Akapitzlist"/>
        <w:autoSpaceDE w:val="0"/>
        <w:autoSpaceDN w:val="0"/>
        <w:adjustRightInd w:val="0"/>
        <w:spacing w:after="0"/>
        <w:ind w:left="993"/>
        <w:jc w:val="both"/>
        <w:rPr>
          <w:rFonts w:cs="Calibri"/>
          <w:sz w:val="24"/>
          <w:szCs w:val="24"/>
        </w:rPr>
      </w:pPr>
    </w:p>
    <w:p w14:paraId="6048CD95" w14:textId="074A7457" w:rsidR="00F550FA" w:rsidRDefault="00CE3F81" w:rsidP="0062021C">
      <w:pPr>
        <w:autoSpaceDE w:val="0"/>
        <w:autoSpaceDN w:val="0"/>
        <w:adjustRightInd w:val="0"/>
        <w:ind w:firstLine="567"/>
        <w:jc w:val="both"/>
        <w:rPr>
          <w:rFonts w:cs="Calibri"/>
          <w:sz w:val="24"/>
          <w:szCs w:val="24"/>
        </w:rPr>
      </w:pPr>
      <w:r w:rsidRPr="0003356C">
        <w:rPr>
          <w:rFonts w:cs="Calibri"/>
          <w:iCs/>
          <w:sz w:val="24"/>
          <w:szCs w:val="24"/>
        </w:rPr>
        <w:t xml:space="preserve">Ponadto w przedmiotowym </w:t>
      </w:r>
      <w:r>
        <w:rPr>
          <w:rFonts w:cs="Calibri"/>
          <w:iCs/>
          <w:sz w:val="24"/>
          <w:szCs w:val="24"/>
        </w:rPr>
        <w:t>programie opisano zasoby</w:t>
      </w:r>
      <w:r w:rsidRPr="0003356C">
        <w:rPr>
          <w:rFonts w:cs="Calibri"/>
          <w:sz w:val="24"/>
          <w:szCs w:val="24"/>
        </w:rPr>
        <w:t xml:space="preserve"> dziedzictwa kulturowego województwa wielkopolskiego</w:t>
      </w:r>
      <w:r>
        <w:rPr>
          <w:rFonts w:cs="Calibri"/>
          <w:sz w:val="24"/>
          <w:szCs w:val="24"/>
        </w:rPr>
        <w:t xml:space="preserve"> z uwzględnieniem zabytków nieruchomych, ruchomych i archeologicznych, pomników historii, parków kulturowych, dóbr kultury współczesnej, instytucji kultury podległych Samorządowi Województwa Wielkopolskiego, parków narodowych i krajobrazowych oraz niematerialnego dziedzictwa kultury</w:t>
      </w:r>
      <w:r w:rsidRPr="0003356C">
        <w:rPr>
          <w:rFonts w:cs="Calibri"/>
          <w:sz w:val="24"/>
          <w:szCs w:val="24"/>
        </w:rPr>
        <w:t xml:space="preserve">. </w:t>
      </w:r>
      <w:r>
        <w:rPr>
          <w:rFonts w:cs="Calibri"/>
          <w:sz w:val="24"/>
          <w:szCs w:val="24"/>
        </w:rPr>
        <w:t xml:space="preserve">Dokonano również charakterystyki i analizy stanu zachowania </w:t>
      </w:r>
      <w:r w:rsidR="00384F5C">
        <w:rPr>
          <w:rFonts w:cs="Calibri"/>
          <w:sz w:val="24"/>
          <w:szCs w:val="24"/>
        </w:rPr>
        <w:t xml:space="preserve">zabytków nieruchomych wpisanych do rejestru </w:t>
      </w:r>
      <w:r w:rsidR="00384F5C">
        <w:rPr>
          <w:rFonts w:cs="Calibri"/>
          <w:sz w:val="24"/>
          <w:szCs w:val="24"/>
        </w:rPr>
        <w:lastRenderedPageBreak/>
        <w:t>zabytków będących w posiadaniu Województwa Wielkopolskiego i wojewódzkich samorządowych jednostek organizacyjnych.</w:t>
      </w:r>
    </w:p>
    <w:p w14:paraId="2890E914" w14:textId="77777777" w:rsidR="0062021C" w:rsidRPr="0062021C" w:rsidRDefault="0062021C" w:rsidP="0062021C">
      <w:pPr>
        <w:autoSpaceDE w:val="0"/>
        <w:autoSpaceDN w:val="0"/>
        <w:adjustRightInd w:val="0"/>
        <w:ind w:firstLine="567"/>
        <w:jc w:val="both"/>
        <w:rPr>
          <w:rFonts w:cs="Calibri"/>
          <w:sz w:val="16"/>
          <w:szCs w:val="16"/>
        </w:rPr>
      </w:pPr>
    </w:p>
    <w:p w14:paraId="0C2113DB" w14:textId="77777777" w:rsidR="00CE3F81" w:rsidRPr="0003356C" w:rsidRDefault="00CE3F81" w:rsidP="00C71135">
      <w:pPr>
        <w:pStyle w:val="Nagwek3"/>
        <w:rPr>
          <w:rFonts w:ascii="Calibri" w:hAnsi="Calibri" w:cs="Calibri"/>
        </w:rPr>
      </w:pPr>
      <w:bookmarkStart w:id="29" w:name="_Toc105659546"/>
      <w:r w:rsidRPr="0003356C">
        <w:rPr>
          <w:rFonts w:ascii="Calibri" w:hAnsi="Calibri" w:cs="Calibri"/>
        </w:rPr>
        <w:t>Strategia rozwoju województwa wielkopolskiego do 20</w:t>
      </w:r>
      <w:r>
        <w:rPr>
          <w:rFonts w:ascii="Calibri" w:hAnsi="Calibri" w:cs="Calibri"/>
        </w:rPr>
        <w:t>3</w:t>
      </w:r>
      <w:r w:rsidRPr="0003356C">
        <w:rPr>
          <w:rFonts w:ascii="Calibri" w:hAnsi="Calibri" w:cs="Calibri"/>
        </w:rPr>
        <w:t>0</w:t>
      </w:r>
      <w:r>
        <w:rPr>
          <w:rFonts w:ascii="Calibri" w:hAnsi="Calibri" w:cs="Calibri"/>
        </w:rPr>
        <w:t xml:space="preserve"> roku</w:t>
      </w:r>
      <w:bookmarkEnd w:id="29"/>
    </w:p>
    <w:p w14:paraId="6C036178" w14:textId="77777777" w:rsidR="00CE3F81" w:rsidRPr="0003356C" w:rsidRDefault="00CE3F81" w:rsidP="00C71135">
      <w:pPr>
        <w:rPr>
          <w:rFonts w:cs="Calibri"/>
          <w:sz w:val="8"/>
          <w:szCs w:val="8"/>
        </w:rPr>
      </w:pPr>
    </w:p>
    <w:p w14:paraId="58BF192D" w14:textId="77777777" w:rsidR="00CE3F81" w:rsidRPr="0003356C" w:rsidRDefault="00CE3F81" w:rsidP="004013F3">
      <w:pPr>
        <w:autoSpaceDE w:val="0"/>
        <w:autoSpaceDN w:val="0"/>
        <w:adjustRightInd w:val="0"/>
        <w:spacing w:after="0"/>
        <w:ind w:firstLine="567"/>
        <w:jc w:val="both"/>
        <w:rPr>
          <w:rFonts w:cs="Calibri"/>
          <w:sz w:val="24"/>
          <w:szCs w:val="24"/>
        </w:rPr>
      </w:pPr>
      <w:r w:rsidRPr="0003356C">
        <w:rPr>
          <w:rFonts w:cs="Calibri"/>
          <w:i/>
          <w:sz w:val="24"/>
          <w:szCs w:val="24"/>
        </w:rPr>
        <w:t>Strategia rozwoju województwa wielkopolskiego do 20</w:t>
      </w:r>
      <w:r>
        <w:rPr>
          <w:rFonts w:cs="Calibri"/>
          <w:i/>
          <w:sz w:val="24"/>
          <w:szCs w:val="24"/>
        </w:rPr>
        <w:t>3</w:t>
      </w:r>
      <w:r w:rsidRPr="0003356C">
        <w:rPr>
          <w:rFonts w:cs="Calibri"/>
          <w:i/>
          <w:sz w:val="24"/>
          <w:szCs w:val="24"/>
        </w:rPr>
        <w:t>0</w:t>
      </w:r>
      <w:r>
        <w:rPr>
          <w:rFonts w:cs="Calibri"/>
          <w:i/>
          <w:sz w:val="24"/>
          <w:szCs w:val="24"/>
        </w:rPr>
        <w:t xml:space="preserve"> roku</w:t>
      </w:r>
      <w:r w:rsidRPr="0003356C">
        <w:rPr>
          <w:rFonts w:cs="Calibri"/>
          <w:i/>
          <w:sz w:val="24"/>
          <w:szCs w:val="24"/>
        </w:rPr>
        <w:t xml:space="preserve"> </w:t>
      </w:r>
      <w:r w:rsidRPr="0003356C">
        <w:rPr>
          <w:rFonts w:cs="Calibri"/>
          <w:sz w:val="24"/>
          <w:szCs w:val="24"/>
        </w:rPr>
        <w:t xml:space="preserve">jest dokumentem opracowanym przez </w:t>
      </w:r>
      <w:r>
        <w:rPr>
          <w:rFonts w:cs="Calibri"/>
          <w:sz w:val="24"/>
          <w:szCs w:val="24"/>
        </w:rPr>
        <w:t xml:space="preserve">Samorząd </w:t>
      </w:r>
      <w:r w:rsidRPr="0003356C">
        <w:rPr>
          <w:rFonts w:cs="Calibri"/>
          <w:sz w:val="24"/>
          <w:szCs w:val="24"/>
        </w:rPr>
        <w:t>Województwa Wielkopolskiego i przyjętym przez Sejmik Województwa Wielkopolskiego uchwałą nr X</w:t>
      </w:r>
      <w:r>
        <w:rPr>
          <w:rFonts w:cs="Calibri"/>
          <w:sz w:val="24"/>
          <w:szCs w:val="24"/>
        </w:rPr>
        <w:t>VI</w:t>
      </w:r>
      <w:r w:rsidRPr="0003356C">
        <w:rPr>
          <w:rFonts w:cs="Calibri"/>
          <w:sz w:val="24"/>
          <w:szCs w:val="24"/>
        </w:rPr>
        <w:t>/</w:t>
      </w:r>
      <w:r>
        <w:rPr>
          <w:rFonts w:cs="Calibri"/>
          <w:sz w:val="24"/>
          <w:szCs w:val="24"/>
        </w:rPr>
        <w:t>287</w:t>
      </w:r>
      <w:r w:rsidRPr="0003356C">
        <w:rPr>
          <w:rFonts w:cs="Calibri"/>
          <w:sz w:val="24"/>
          <w:szCs w:val="24"/>
        </w:rPr>
        <w:t>/</w:t>
      </w:r>
      <w:r>
        <w:rPr>
          <w:rFonts w:cs="Calibri"/>
          <w:sz w:val="24"/>
          <w:szCs w:val="24"/>
        </w:rPr>
        <w:t>20</w:t>
      </w:r>
      <w:r w:rsidRPr="0003356C">
        <w:rPr>
          <w:rFonts w:cs="Calibri"/>
          <w:sz w:val="24"/>
          <w:szCs w:val="24"/>
        </w:rPr>
        <w:t xml:space="preserve"> dnia </w:t>
      </w:r>
      <w:r>
        <w:rPr>
          <w:rFonts w:cs="Calibri"/>
          <w:sz w:val="24"/>
          <w:szCs w:val="24"/>
        </w:rPr>
        <w:t>27</w:t>
      </w:r>
      <w:r w:rsidRPr="0003356C">
        <w:rPr>
          <w:rFonts w:cs="Calibri"/>
          <w:sz w:val="24"/>
          <w:szCs w:val="24"/>
        </w:rPr>
        <w:t xml:space="preserve"> </w:t>
      </w:r>
      <w:r>
        <w:rPr>
          <w:rFonts w:cs="Calibri"/>
          <w:sz w:val="24"/>
          <w:szCs w:val="24"/>
        </w:rPr>
        <w:t>stycznia</w:t>
      </w:r>
      <w:r w:rsidRPr="0003356C">
        <w:rPr>
          <w:rFonts w:cs="Calibri"/>
          <w:sz w:val="24"/>
          <w:szCs w:val="24"/>
        </w:rPr>
        <w:t xml:space="preserve"> 20</w:t>
      </w:r>
      <w:r>
        <w:rPr>
          <w:rFonts w:cs="Calibri"/>
          <w:sz w:val="24"/>
          <w:szCs w:val="24"/>
        </w:rPr>
        <w:t>20</w:t>
      </w:r>
      <w:r w:rsidRPr="0003356C">
        <w:rPr>
          <w:rFonts w:cs="Calibri"/>
          <w:sz w:val="24"/>
          <w:szCs w:val="24"/>
        </w:rPr>
        <w:t xml:space="preserve"> r.</w:t>
      </w:r>
    </w:p>
    <w:p w14:paraId="3635B26F" w14:textId="77777777" w:rsidR="00CE3F81" w:rsidRDefault="00CE3F81" w:rsidP="004013F3">
      <w:pPr>
        <w:tabs>
          <w:tab w:val="left" w:pos="567"/>
        </w:tabs>
        <w:autoSpaceDE w:val="0"/>
        <w:autoSpaceDN w:val="0"/>
        <w:adjustRightInd w:val="0"/>
        <w:spacing w:after="0"/>
        <w:jc w:val="both"/>
        <w:rPr>
          <w:rFonts w:cs="Calibri"/>
          <w:sz w:val="24"/>
          <w:szCs w:val="24"/>
        </w:rPr>
      </w:pPr>
      <w:r w:rsidRPr="0003356C">
        <w:rPr>
          <w:rFonts w:cs="Calibri"/>
          <w:sz w:val="24"/>
          <w:szCs w:val="24"/>
        </w:rPr>
        <w:tab/>
        <w:t xml:space="preserve">Strategia określa </w:t>
      </w:r>
      <w:r>
        <w:rPr>
          <w:rFonts w:cs="Calibri"/>
          <w:sz w:val="24"/>
          <w:szCs w:val="24"/>
        </w:rPr>
        <w:t>nowy model</w:t>
      </w:r>
      <w:r w:rsidRPr="0003356C">
        <w:rPr>
          <w:rFonts w:cs="Calibri"/>
          <w:sz w:val="24"/>
          <w:szCs w:val="24"/>
        </w:rPr>
        <w:t xml:space="preserve"> rozwoju </w:t>
      </w:r>
      <w:r>
        <w:rPr>
          <w:rFonts w:cs="Calibri"/>
          <w:sz w:val="24"/>
          <w:szCs w:val="24"/>
        </w:rPr>
        <w:t xml:space="preserve">regionalnego. Celem generalnym jest kreowanie wzrostu gospodarczo - społecznego województwa z uwzględnieniem dziedzictwa przyrodniczego i kulturowego w celu zapewnienia swoim mieszkańcom dobrych warunków życia, pracy i wypoczynku na całym obszarze. </w:t>
      </w:r>
    </w:p>
    <w:p w14:paraId="450B130E" w14:textId="77777777" w:rsidR="00CE3F81" w:rsidRDefault="00CE3F81" w:rsidP="00307DE3">
      <w:pPr>
        <w:tabs>
          <w:tab w:val="left" w:pos="567"/>
        </w:tabs>
        <w:autoSpaceDE w:val="0"/>
        <w:autoSpaceDN w:val="0"/>
        <w:adjustRightInd w:val="0"/>
        <w:spacing w:after="0"/>
        <w:ind w:firstLine="567"/>
        <w:jc w:val="both"/>
        <w:rPr>
          <w:rFonts w:cs="Calibri"/>
          <w:sz w:val="24"/>
          <w:szCs w:val="24"/>
        </w:rPr>
      </w:pPr>
      <w:r>
        <w:rPr>
          <w:rFonts w:cs="Calibri"/>
          <w:sz w:val="24"/>
          <w:szCs w:val="24"/>
        </w:rPr>
        <w:t>Jednym z celów operacyjnych Strategii jest rozwój kapitału społecznego i kulturowego regionu realizowany poprzez kształtowanie i wzmacnianie postaw prospołecznych, równościowych, innowacyjnych, w tym innowacji społecznych, wzmacnianie potencjału kulturowego i infrastruktury kultury oraz rozwój przemysłu czasu wolnego, w którym dużą rolę odgrywać ma odpowiednie wykorzystanie potencjału obszarów wiejskich oraz szlaków turystyki kulturowej.</w:t>
      </w:r>
    </w:p>
    <w:p w14:paraId="54E6EBE8" w14:textId="77777777" w:rsidR="00CE3F81" w:rsidRDefault="00CE3F81" w:rsidP="00307DE3">
      <w:pPr>
        <w:tabs>
          <w:tab w:val="left" w:pos="567"/>
        </w:tabs>
        <w:autoSpaceDE w:val="0"/>
        <w:autoSpaceDN w:val="0"/>
        <w:adjustRightInd w:val="0"/>
        <w:spacing w:after="0"/>
        <w:ind w:firstLine="567"/>
        <w:jc w:val="both"/>
        <w:rPr>
          <w:rFonts w:cs="Calibri"/>
          <w:sz w:val="24"/>
          <w:szCs w:val="24"/>
        </w:rPr>
      </w:pPr>
      <w:r>
        <w:rPr>
          <w:rFonts w:cs="Calibri"/>
          <w:sz w:val="24"/>
          <w:szCs w:val="24"/>
        </w:rPr>
        <w:t>Wielkopolskę wyróżnia bogactwo dziedzictwa kulturowego. Dla zachowania tradycji i tożsamości kulturowej mieszkańców oraz utrzymania materialnego dorobku kultury i dziedzictwa regionu, ale także dla zwiększenia udziału mieszkańców w kulturze oraz wzmocnienia atrakcyjności inwestycyjnej i turystycznej województwa niezbędne jest wsparcie inwestycji w obszarze kultury m. in. poprzez:</w:t>
      </w:r>
    </w:p>
    <w:p w14:paraId="39F50BBB" w14:textId="77777777" w:rsidR="00CE3F81" w:rsidRDefault="00CE3F81" w:rsidP="00385BC5">
      <w:pPr>
        <w:numPr>
          <w:ilvl w:val="0"/>
          <w:numId w:val="34"/>
        </w:numPr>
        <w:tabs>
          <w:tab w:val="left" w:pos="851"/>
        </w:tabs>
        <w:autoSpaceDE w:val="0"/>
        <w:autoSpaceDN w:val="0"/>
        <w:adjustRightInd w:val="0"/>
        <w:spacing w:after="0"/>
        <w:ind w:left="851" w:hanging="284"/>
        <w:jc w:val="both"/>
        <w:rPr>
          <w:rFonts w:cs="Calibri"/>
          <w:sz w:val="24"/>
          <w:szCs w:val="24"/>
        </w:rPr>
      </w:pPr>
      <w:r w:rsidRPr="005C2B37">
        <w:rPr>
          <w:rFonts w:cs="Calibri"/>
          <w:sz w:val="24"/>
          <w:szCs w:val="24"/>
        </w:rPr>
        <w:t>rozwój wielkopolskich instytucji kultury</w:t>
      </w:r>
      <w:r>
        <w:rPr>
          <w:rFonts w:cs="Calibri"/>
          <w:sz w:val="24"/>
          <w:szCs w:val="24"/>
        </w:rPr>
        <w:t xml:space="preserve"> – celem działań w ramach projektu będzie wsparcie funkcjonowania wielkopolskich instytucji kultury na jak najwyższym poziomie (inicjatywy związane z rozwojem m. in. wielkopolskich teatrów, muzeów i bibliotek);</w:t>
      </w:r>
    </w:p>
    <w:p w14:paraId="2AD2D5E5" w14:textId="326D07C2" w:rsidR="00CE3F81" w:rsidRPr="0062021C" w:rsidRDefault="00CE3F81" w:rsidP="00385BC5">
      <w:pPr>
        <w:numPr>
          <w:ilvl w:val="0"/>
          <w:numId w:val="34"/>
        </w:numPr>
        <w:tabs>
          <w:tab w:val="left" w:pos="851"/>
        </w:tabs>
        <w:autoSpaceDE w:val="0"/>
        <w:autoSpaceDN w:val="0"/>
        <w:adjustRightInd w:val="0"/>
        <w:spacing w:after="0"/>
        <w:ind w:left="851" w:hanging="284"/>
        <w:jc w:val="both"/>
        <w:rPr>
          <w:rFonts w:cs="Calibri"/>
          <w:sz w:val="24"/>
          <w:szCs w:val="24"/>
        </w:rPr>
      </w:pPr>
      <w:r w:rsidRPr="005C2B37">
        <w:rPr>
          <w:rFonts w:cs="Calibri"/>
          <w:sz w:val="24"/>
          <w:szCs w:val="24"/>
        </w:rPr>
        <w:t>rozwój i promocja produktów turystyki kulturowej w Wielkopolsce ze szczególnym uwzględnieniem Szlaku Piastowskiego</w:t>
      </w:r>
      <w:r>
        <w:rPr>
          <w:rFonts w:cs="Calibri"/>
          <w:sz w:val="24"/>
          <w:szCs w:val="24"/>
        </w:rPr>
        <w:t xml:space="preserve"> – celem projektu jest zachowanie, ochrona, promowanie i dalszy rozwój znaczącego potencjału turystyki kulturowej Wielkopolski, opartej głównie na szczególnej roli regionu w historii Polski, w tym szlaków turystyki kulturowej, zwłaszcza Szlaku Piastowskiego ze względu na jego rangę i znaczenie historyczne.</w:t>
      </w:r>
    </w:p>
    <w:p w14:paraId="75647CBE" w14:textId="77777777" w:rsidR="00CE3F81" w:rsidRPr="00735B3A" w:rsidRDefault="00CE3F81" w:rsidP="008C7DE6">
      <w:pPr>
        <w:tabs>
          <w:tab w:val="left" w:pos="993"/>
        </w:tabs>
        <w:autoSpaceDE w:val="0"/>
        <w:autoSpaceDN w:val="0"/>
        <w:adjustRightInd w:val="0"/>
        <w:spacing w:after="0"/>
        <w:jc w:val="both"/>
        <w:rPr>
          <w:rFonts w:cs="Calibri"/>
          <w:sz w:val="24"/>
          <w:szCs w:val="24"/>
        </w:rPr>
      </w:pPr>
    </w:p>
    <w:p w14:paraId="2B127AF6" w14:textId="77777777" w:rsidR="00CE3F81" w:rsidRPr="0003356C" w:rsidRDefault="00CE3F81" w:rsidP="009F39A3">
      <w:pPr>
        <w:pStyle w:val="Nagwek3"/>
        <w:rPr>
          <w:rFonts w:ascii="Calibri" w:hAnsi="Calibri" w:cs="Calibri"/>
        </w:rPr>
      </w:pPr>
      <w:bookmarkStart w:id="30" w:name="_Toc105659547"/>
      <w:r w:rsidRPr="0003356C">
        <w:rPr>
          <w:rFonts w:ascii="Calibri" w:hAnsi="Calibri" w:cs="Calibri"/>
        </w:rPr>
        <w:t>Plan zagospodarowania przestrzennego województwa wielkopolskiego</w:t>
      </w:r>
      <w:bookmarkEnd w:id="30"/>
    </w:p>
    <w:p w14:paraId="7F04059B" w14:textId="77777777" w:rsidR="00CE3F81" w:rsidRPr="0003356C" w:rsidRDefault="00CE3F81" w:rsidP="009F39A3">
      <w:pPr>
        <w:rPr>
          <w:rFonts w:cs="Calibri"/>
          <w:sz w:val="8"/>
          <w:szCs w:val="8"/>
        </w:rPr>
      </w:pPr>
    </w:p>
    <w:p w14:paraId="58580E22" w14:textId="77777777"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i/>
          <w:sz w:val="24"/>
          <w:szCs w:val="24"/>
        </w:rPr>
        <w:t>Plan Zagospodarowania Przestrzennego Województwa Wielkopolskiego. Wielkopolska 2020+</w:t>
      </w:r>
      <w:r w:rsidRPr="0003356C">
        <w:rPr>
          <w:rFonts w:cs="Calibri"/>
          <w:sz w:val="24"/>
          <w:szCs w:val="24"/>
        </w:rPr>
        <w:t xml:space="preserve"> uchwalony został przez Sejmik Województwa Wielkopolskiego uchwałą nr V/70/19 z dnia 25 marca 2019 r. (Dz. Urz. Woj. Wielkopolskiego z 2019 r. poz. 4021). </w:t>
      </w:r>
    </w:p>
    <w:p w14:paraId="45230DE3" w14:textId="77777777"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sz w:val="24"/>
          <w:szCs w:val="24"/>
        </w:rPr>
        <w:t>Niniejszy plan jest najważniejszym dokumentem Samorządu Województwa Wielkopolskiego określającym politykę przestrzenną w granicach administracyjnych regionu. Określa on model rozwoju przestrzennego, cele polityki przestrzennej i kierunki zagospodarowania przestrzennego województwa oraz rozmieszczenie inwestycji celu publicznego o znaczeniu ponadlokalnym, a także zasady zagospodarowania obszarów funkcjonalnych.</w:t>
      </w:r>
    </w:p>
    <w:p w14:paraId="6CD887A4" w14:textId="77777777" w:rsidR="00CE3F81" w:rsidRPr="0003356C" w:rsidRDefault="00CE3F81" w:rsidP="00327508">
      <w:pPr>
        <w:spacing w:after="0"/>
        <w:ind w:firstLine="567"/>
        <w:jc w:val="both"/>
        <w:rPr>
          <w:rFonts w:cs="Calibri"/>
          <w:sz w:val="24"/>
          <w:szCs w:val="24"/>
        </w:rPr>
      </w:pPr>
      <w:r w:rsidRPr="0003356C">
        <w:rPr>
          <w:rFonts w:cs="Calibri"/>
          <w:sz w:val="24"/>
          <w:szCs w:val="24"/>
        </w:rPr>
        <w:t xml:space="preserve">Nowym wymiarem polityki przestrzennej jest wprowadzenie planowania funkcjonalnego na obszarach charakteryzujących się wspólnymi uwarunkowaniami i celami </w:t>
      </w:r>
      <w:r w:rsidRPr="0003356C">
        <w:rPr>
          <w:rFonts w:cs="Calibri"/>
          <w:sz w:val="24"/>
          <w:szCs w:val="24"/>
        </w:rPr>
        <w:lastRenderedPageBreak/>
        <w:t xml:space="preserve">rozwoju. Wyznaczenie granic obszarów funkcjonalnych oraz określenie zasad ich zagospodarowania służyć ma przede wszystkim koordynacji działań podejmowanych przez różne podmioty na </w:t>
      </w:r>
      <w:r>
        <w:rPr>
          <w:rFonts w:cs="Calibri"/>
          <w:sz w:val="24"/>
          <w:szCs w:val="24"/>
        </w:rPr>
        <w:t>terenie</w:t>
      </w:r>
      <w:r w:rsidRPr="0003356C">
        <w:rPr>
          <w:rFonts w:cs="Calibri"/>
          <w:sz w:val="24"/>
          <w:szCs w:val="24"/>
        </w:rPr>
        <w:t xml:space="preserve"> występowania szczególnych zjawisk i problemów przestrzennych. Podstawowym celem </w:t>
      </w:r>
      <w:r w:rsidRPr="0003356C">
        <w:rPr>
          <w:rFonts w:cs="Calibri"/>
          <w:i/>
          <w:sz w:val="24"/>
          <w:szCs w:val="24"/>
        </w:rPr>
        <w:t>Planu Zagospodarowania Przestrzennego Województwa Wielkopolskiego. Wielkopolska 2020+</w:t>
      </w:r>
      <w:r w:rsidRPr="0003356C">
        <w:rPr>
          <w:rFonts w:cs="Calibri"/>
          <w:sz w:val="24"/>
          <w:szCs w:val="24"/>
        </w:rPr>
        <w:t xml:space="preserve"> jest stworzenie podstaw dla zachowania lub przywracania ładu przestrzennego i zapewnienia zrównoważonego rozwoju Wielkopolski.</w:t>
      </w:r>
    </w:p>
    <w:p w14:paraId="49D89809" w14:textId="77777777"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sz w:val="24"/>
          <w:szCs w:val="24"/>
        </w:rPr>
        <w:t xml:space="preserve">Określone w planie zasady zagospodarowania przestrzennego obszarów funkcjonalnych, stanowiące uszczegółowienie kierunków zagospodarowania przestrzennego dla całego obszaru województwa, powinny być uwzględnione w dokumentach planistycznych szczebla lokalnego. </w:t>
      </w:r>
    </w:p>
    <w:p w14:paraId="154D7C0C" w14:textId="77777777" w:rsidR="00CE3F81" w:rsidRPr="0003356C" w:rsidRDefault="00CE3F81" w:rsidP="00846E9E">
      <w:pPr>
        <w:spacing w:after="0"/>
        <w:ind w:firstLine="567"/>
        <w:jc w:val="both"/>
        <w:rPr>
          <w:rFonts w:cs="Calibri"/>
          <w:sz w:val="24"/>
          <w:szCs w:val="24"/>
        </w:rPr>
      </w:pPr>
      <w:r w:rsidRPr="0003356C">
        <w:rPr>
          <w:rFonts w:cs="Calibri"/>
          <w:sz w:val="24"/>
          <w:szCs w:val="24"/>
        </w:rPr>
        <w:t xml:space="preserve">Realizacja polityki przestrzennej i kierunków zagospodarowania przestrzennego na poziomie regionalnym prowadzona będzie poprzez działania samorządu województwa polegające w szczególności na: </w:t>
      </w:r>
    </w:p>
    <w:p w14:paraId="589C859D" w14:textId="77777777" w:rsidR="00CE3F81" w:rsidRPr="0003356C" w:rsidRDefault="00CE3F81" w:rsidP="00300791">
      <w:pPr>
        <w:numPr>
          <w:ilvl w:val="0"/>
          <w:numId w:val="29"/>
        </w:numPr>
        <w:spacing w:after="0"/>
        <w:jc w:val="both"/>
        <w:rPr>
          <w:rFonts w:cs="Calibri"/>
          <w:sz w:val="24"/>
          <w:szCs w:val="24"/>
        </w:rPr>
      </w:pPr>
      <w:r w:rsidRPr="0003356C">
        <w:rPr>
          <w:rFonts w:cs="Calibri"/>
          <w:sz w:val="24"/>
          <w:szCs w:val="24"/>
        </w:rPr>
        <w:t>określeniu preferencji dla zróżnicowanych form rozwoju społeczno-gospodarczego;</w:t>
      </w:r>
    </w:p>
    <w:p w14:paraId="07BECD27" w14:textId="77777777" w:rsidR="00CE3F81" w:rsidRPr="0003356C" w:rsidRDefault="00CE3F81" w:rsidP="00300791">
      <w:pPr>
        <w:numPr>
          <w:ilvl w:val="0"/>
          <w:numId w:val="29"/>
        </w:numPr>
        <w:spacing w:after="0"/>
        <w:jc w:val="both"/>
        <w:rPr>
          <w:rFonts w:cs="Calibri"/>
          <w:sz w:val="24"/>
          <w:szCs w:val="24"/>
        </w:rPr>
      </w:pPr>
      <w:r w:rsidRPr="0003356C">
        <w:rPr>
          <w:rFonts w:cs="Calibri"/>
          <w:sz w:val="24"/>
          <w:szCs w:val="24"/>
        </w:rPr>
        <w:t>wdrożeniu zasad ochrony i kształtowania środowiska przyrodniczego, kulturowego i krajobrazu;</w:t>
      </w:r>
    </w:p>
    <w:p w14:paraId="3DD100F9" w14:textId="77777777" w:rsidR="00CE3F81" w:rsidRPr="0003356C" w:rsidRDefault="00CE3F81" w:rsidP="00300791">
      <w:pPr>
        <w:numPr>
          <w:ilvl w:val="0"/>
          <w:numId w:val="29"/>
        </w:numPr>
        <w:spacing w:after="0"/>
        <w:jc w:val="both"/>
        <w:rPr>
          <w:rFonts w:cs="Calibri"/>
          <w:sz w:val="24"/>
          <w:szCs w:val="24"/>
        </w:rPr>
      </w:pPr>
      <w:r w:rsidRPr="0003356C">
        <w:rPr>
          <w:rFonts w:cs="Calibri"/>
          <w:sz w:val="24"/>
          <w:szCs w:val="24"/>
        </w:rPr>
        <w:t>zabezpieczeniu możliwości realizacji inwestycji celu publicznego o znaczeniu ponadlokalnym, zwłaszcza w zakresie systemów transportowych i infrastrukturalnych;</w:t>
      </w:r>
    </w:p>
    <w:p w14:paraId="161F25F4" w14:textId="77777777" w:rsidR="00CE3F81" w:rsidRPr="0003356C" w:rsidRDefault="00CE3F81" w:rsidP="00300791">
      <w:pPr>
        <w:numPr>
          <w:ilvl w:val="0"/>
          <w:numId w:val="29"/>
        </w:numPr>
        <w:spacing w:after="0"/>
        <w:jc w:val="both"/>
        <w:rPr>
          <w:rFonts w:cs="Calibri"/>
          <w:sz w:val="24"/>
          <w:szCs w:val="24"/>
        </w:rPr>
      </w:pPr>
      <w:r w:rsidRPr="0003356C">
        <w:rPr>
          <w:rFonts w:cs="Calibri"/>
          <w:sz w:val="24"/>
          <w:szCs w:val="24"/>
        </w:rPr>
        <w:t>uwzględnieniu wymagań wynikających z potrzeb obronności i bezpieczeństwa publicznego.</w:t>
      </w:r>
    </w:p>
    <w:p w14:paraId="43FFBEC8" w14:textId="77777777" w:rsidR="00CE3F81" w:rsidRPr="0003356C" w:rsidRDefault="00CE3F81" w:rsidP="00185845">
      <w:pPr>
        <w:autoSpaceDE w:val="0"/>
        <w:autoSpaceDN w:val="0"/>
        <w:adjustRightInd w:val="0"/>
        <w:jc w:val="both"/>
        <w:rPr>
          <w:rFonts w:cs="Calibri"/>
          <w:sz w:val="8"/>
          <w:szCs w:val="8"/>
        </w:rPr>
      </w:pPr>
    </w:p>
    <w:p w14:paraId="4546E0E3" w14:textId="77777777"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sz w:val="24"/>
          <w:szCs w:val="24"/>
        </w:rPr>
        <w:t>Plan zawiera charakterystykę zasobów dziedzictwa kulturowego z uwzględnieniem obiektów uznanych za najbardziej wartościowe w skali kraju i Europy (obiekty z Listy Dziedzictwa Europejskiego i Pomniki Historii), zabytków nieruchomych, ruchomych oraz archeologicznych, obszarów cennych kulturowo, szlaków kulturowych, obiektów kultu religijnego, miejsc pamięci narodowej, instytucji kultury, wydarzeń kulturalnych i niematerialnego dziedzictwa kultury. W planie opisano również  zjawiska zagrażające zachowaniu zabytków i utrudniające dostęp do dziedzictwa kulturowego.</w:t>
      </w:r>
    </w:p>
    <w:p w14:paraId="4B2E4353" w14:textId="77777777" w:rsidR="00CE3F81" w:rsidRPr="0003356C" w:rsidRDefault="00CE3F81" w:rsidP="00E17F9A">
      <w:pPr>
        <w:autoSpaceDE w:val="0"/>
        <w:autoSpaceDN w:val="0"/>
        <w:adjustRightInd w:val="0"/>
        <w:spacing w:after="0"/>
        <w:ind w:firstLine="567"/>
        <w:jc w:val="both"/>
        <w:rPr>
          <w:rFonts w:cs="Calibri"/>
          <w:sz w:val="24"/>
          <w:szCs w:val="24"/>
        </w:rPr>
      </w:pPr>
      <w:r w:rsidRPr="0003356C">
        <w:rPr>
          <w:rFonts w:cs="Calibri"/>
          <w:sz w:val="24"/>
          <w:szCs w:val="24"/>
        </w:rPr>
        <w:t>Model</w:t>
      </w:r>
      <w:r>
        <w:rPr>
          <w:rFonts w:cs="Calibri"/>
          <w:sz w:val="24"/>
          <w:szCs w:val="24"/>
        </w:rPr>
        <w:t xml:space="preserve"> rozwoju przestrzennego województwa</w:t>
      </w:r>
      <w:r w:rsidRPr="0003356C">
        <w:rPr>
          <w:rFonts w:cs="Calibri"/>
          <w:sz w:val="24"/>
          <w:szCs w:val="24"/>
        </w:rPr>
        <w:t xml:space="preserve"> </w:t>
      </w:r>
      <w:r>
        <w:rPr>
          <w:rFonts w:cs="Calibri"/>
          <w:sz w:val="24"/>
          <w:szCs w:val="24"/>
        </w:rPr>
        <w:t>oparto</w:t>
      </w:r>
      <w:r w:rsidRPr="0003356C">
        <w:rPr>
          <w:rFonts w:cs="Calibri"/>
          <w:sz w:val="24"/>
          <w:szCs w:val="24"/>
        </w:rPr>
        <w:t xml:space="preserve"> na koncepcji zakładającej wspieranie biegunów wzrostu, czyli obszarów o najwyższym potencjale społeczno-gospodarczym, które stanowić mają źródło czynników rozwoju, wraz z równoczesnym wzmacnianiem obszarów otaczających.</w:t>
      </w:r>
      <w:r>
        <w:rPr>
          <w:rFonts w:cs="Calibri"/>
          <w:sz w:val="24"/>
          <w:szCs w:val="24"/>
        </w:rPr>
        <w:t xml:space="preserve"> Dla realizacji ww. modelu rozwoju </w:t>
      </w:r>
      <w:r w:rsidRPr="0003356C">
        <w:rPr>
          <w:rFonts w:cs="Calibri"/>
          <w:sz w:val="24"/>
          <w:szCs w:val="24"/>
        </w:rPr>
        <w:t>sformułowano osiem celów polityki przestrzennej:</w:t>
      </w:r>
    </w:p>
    <w:p w14:paraId="48D99F58"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Kształtowanie spójnej przestrzeni osadniczej.</w:t>
      </w:r>
    </w:p>
    <w:p w14:paraId="5FC2C4CA"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Ochrona walorów przyrodniczych.</w:t>
      </w:r>
    </w:p>
    <w:p w14:paraId="4E0460B5"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Kształtowanie i racjonalne gospodarowanie zasobami środowiska przyrodniczego.</w:t>
      </w:r>
    </w:p>
    <w:p w14:paraId="18FEEC1A"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Ochrona potencjału kulturowego i krajobrazu oraz rozwój konkurencyjnych form turystyki i rekreacji.</w:t>
      </w:r>
    </w:p>
    <w:p w14:paraId="06B46DF3"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Zrównoważony rozwój rolnictwa.</w:t>
      </w:r>
    </w:p>
    <w:p w14:paraId="52EAC836"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Poprawa dostępności komunikacyjnej województwa.</w:t>
      </w:r>
    </w:p>
    <w:p w14:paraId="140F9DA8"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Rozwój efektywnej i innowacyjnej infrastruktury technicznej.</w:t>
      </w:r>
    </w:p>
    <w:p w14:paraId="361FE7EF"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Zapewnienie bezpieczeństwa publicznego i przeciwdziałanie zagrożeniom.</w:t>
      </w:r>
    </w:p>
    <w:p w14:paraId="0111949E" w14:textId="77777777" w:rsidR="00CE3F81" w:rsidRPr="00846E9E" w:rsidRDefault="00CE3F81" w:rsidP="009F39A3">
      <w:pPr>
        <w:autoSpaceDE w:val="0"/>
        <w:autoSpaceDN w:val="0"/>
        <w:adjustRightInd w:val="0"/>
        <w:jc w:val="both"/>
        <w:rPr>
          <w:rFonts w:cs="Calibri"/>
          <w:sz w:val="16"/>
          <w:szCs w:val="16"/>
        </w:rPr>
      </w:pPr>
    </w:p>
    <w:p w14:paraId="1A7F2E3E" w14:textId="7840A2CC" w:rsidR="00CE3F81" w:rsidRPr="0003356C" w:rsidRDefault="00CE3F81" w:rsidP="00327508">
      <w:pPr>
        <w:autoSpaceDE w:val="0"/>
        <w:autoSpaceDN w:val="0"/>
        <w:adjustRightInd w:val="0"/>
        <w:ind w:firstLine="567"/>
        <w:jc w:val="both"/>
        <w:rPr>
          <w:rFonts w:cs="Calibri"/>
          <w:sz w:val="24"/>
          <w:szCs w:val="24"/>
        </w:rPr>
      </w:pPr>
      <w:r w:rsidRPr="0003356C">
        <w:rPr>
          <w:rFonts w:cs="Calibri"/>
          <w:sz w:val="24"/>
          <w:szCs w:val="24"/>
        </w:rPr>
        <w:t xml:space="preserve">Plan zakłada, że potencjał kulturowy i charakterystyczny krajobraz regionu stanowią istotne elementy rozwoju i wzrostu identyfikacji Wielkopolski w skali kraju i Europy, są również ważnym czynnikiem kształtowania poczucia tożsamości narodowej i regionalnej mieszkańców. Działania w tym zakresie wpływać będą na podniesienie jakości przestrzeni, a tym samym na poprawę warunków życia mieszkańców i wymierne korzyści społeczno-gospodarcze. Priorytetem polityki przestrzennej w zakresie środowiska kulturowego będzie </w:t>
      </w:r>
      <w:r w:rsidRPr="0003356C">
        <w:rPr>
          <w:rFonts w:cs="Calibri"/>
          <w:sz w:val="24"/>
          <w:szCs w:val="24"/>
        </w:rPr>
        <w:lastRenderedPageBreak/>
        <w:t>kształtowanie głównego obszaru kulturotwórczego w oparciu o strategiczne pasmo kulturowe Wielkopolski – Szlak Piastowski wraz z głównymi punktami węzłowymi w</w:t>
      </w:r>
      <w:r>
        <w:rPr>
          <w:rFonts w:cs="Calibri"/>
          <w:sz w:val="24"/>
          <w:szCs w:val="24"/>
        </w:rPr>
        <w:t> </w:t>
      </w:r>
      <w:r w:rsidRPr="0003356C">
        <w:rPr>
          <w:rFonts w:cs="Calibri"/>
          <w:sz w:val="24"/>
          <w:szCs w:val="24"/>
        </w:rPr>
        <w:t>Poznaniu, Gnieźnie i</w:t>
      </w:r>
      <w:r w:rsidR="008B4B17">
        <w:rPr>
          <w:rFonts w:cs="Calibri"/>
          <w:sz w:val="24"/>
          <w:szCs w:val="24"/>
        </w:rPr>
        <w:t> </w:t>
      </w:r>
      <w:r w:rsidRPr="0003356C">
        <w:rPr>
          <w:rFonts w:cs="Calibri"/>
          <w:sz w:val="24"/>
          <w:szCs w:val="24"/>
        </w:rPr>
        <w:t>Kaliszu, ze szczególnym podkreśleniem roli miejscowości, które uznaje się za pierwsze stolice wczesnopiastowskiej Polski w Poznaniu, Gnieźnie, na Ostrowie Lednickim oraz w Gieczu i</w:t>
      </w:r>
      <w:r w:rsidR="008B4B17">
        <w:rPr>
          <w:rFonts w:cs="Calibri"/>
          <w:sz w:val="24"/>
          <w:szCs w:val="24"/>
        </w:rPr>
        <w:t> </w:t>
      </w:r>
      <w:r w:rsidRPr="0003356C">
        <w:rPr>
          <w:rFonts w:cs="Calibri"/>
          <w:sz w:val="24"/>
          <w:szCs w:val="24"/>
        </w:rPr>
        <w:t>Grzybowie. Niemniej istotnym aspektem działań będzie zachowanie innych obiektów i</w:t>
      </w:r>
      <w:r w:rsidR="008B4B17">
        <w:rPr>
          <w:rFonts w:cs="Calibri"/>
          <w:sz w:val="24"/>
          <w:szCs w:val="24"/>
        </w:rPr>
        <w:t> </w:t>
      </w:r>
      <w:r w:rsidRPr="0003356C">
        <w:rPr>
          <w:rFonts w:cs="Calibri"/>
          <w:sz w:val="24"/>
          <w:szCs w:val="24"/>
        </w:rPr>
        <w:t>obszarów cennych kulturowo oraz wzmacnianie działań ochronnych w ich obrębie. Dotyczyć one będą zarówno ochrony pojedynczych obiektów, jak i całych układów przestrzennych miast i wsi oraz innych obszarów cennych kulturowo, a także poprawy jakości całej przestrzeni kulturowej regionu. Bogactwo przestrzeni Wielkopolski wymaga ponadto podjęcia działań na</w:t>
      </w:r>
      <w:r w:rsidR="008B4B17">
        <w:rPr>
          <w:rFonts w:cs="Calibri"/>
          <w:sz w:val="24"/>
          <w:szCs w:val="24"/>
        </w:rPr>
        <w:t> </w:t>
      </w:r>
      <w:r w:rsidRPr="0003356C">
        <w:rPr>
          <w:rFonts w:cs="Calibri"/>
          <w:sz w:val="24"/>
          <w:szCs w:val="24"/>
        </w:rPr>
        <w:t>rzecz kompleksowej ochrony terenów najcenniejszych pod względem przyrodniczym i</w:t>
      </w:r>
      <w:r w:rsidR="008B4B17">
        <w:rPr>
          <w:rFonts w:cs="Calibri"/>
          <w:sz w:val="24"/>
          <w:szCs w:val="24"/>
        </w:rPr>
        <w:t> </w:t>
      </w:r>
      <w:r w:rsidRPr="0003356C">
        <w:rPr>
          <w:rFonts w:cs="Calibri"/>
          <w:sz w:val="24"/>
          <w:szCs w:val="24"/>
        </w:rPr>
        <w:t>kulturowym oraz kształtowania harmonijnego krajobrazu na całym obszarze województwa. Polityka przestrzenna ukierunkowana zostanie zatem na zachowanie i utrzymanie naturalnych i kulturowych walorów środowiska. Priorytetem zagospodarowania przestrzennego województwa w zakresie krajobrazu będzie ochrona obszarów o najwyższych walorach środowiska przyrodniczego i kulturowego. Kluczowym elementem określenia działań ochronnych będzie identyfikacja krajobrazów priorytetowych, które zostaną określone w</w:t>
      </w:r>
      <w:r w:rsidR="008B4B17">
        <w:rPr>
          <w:rFonts w:cs="Calibri"/>
          <w:sz w:val="24"/>
          <w:szCs w:val="24"/>
        </w:rPr>
        <w:t> </w:t>
      </w:r>
      <w:r w:rsidRPr="0003356C">
        <w:rPr>
          <w:rFonts w:cs="Calibri"/>
          <w:sz w:val="24"/>
          <w:szCs w:val="24"/>
        </w:rPr>
        <w:t>ramach audytu krajobrazowego dla województwa wielkopolskiego. Audyt krajobrazowy przeprowadzony zostanie w celu zinwentaryzowania zasobów krajobrazowych regionu. Na</w:t>
      </w:r>
      <w:r w:rsidR="008B4B17">
        <w:rPr>
          <w:rFonts w:cs="Calibri"/>
          <w:sz w:val="24"/>
          <w:szCs w:val="24"/>
        </w:rPr>
        <w:t> </w:t>
      </w:r>
      <w:r w:rsidRPr="0003356C">
        <w:rPr>
          <w:rFonts w:cs="Calibri"/>
          <w:sz w:val="24"/>
          <w:szCs w:val="24"/>
        </w:rPr>
        <w:t>podstawie ich oceny wyznaczone zostaną krajobrazy priorytetowe, które ze względu na swoje walory powinny zostać zachowane i chronione. Bogactwo kulturowe i przyrodnicze Wielkopolski stwarza możliwość rozwoju konkurencyjnych form turystyki i rekreacji w oparciu o wyjątkowe i specyficzne potencjały.</w:t>
      </w:r>
    </w:p>
    <w:p w14:paraId="1C1DC6E3" w14:textId="77777777" w:rsidR="00CE3F81" w:rsidRPr="0003356C" w:rsidRDefault="00CE3F81" w:rsidP="00327508">
      <w:pPr>
        <w:autoSpaceDE w:val="0"/>
        <w:autoSpaceDN w:val="0"/>
        <w:adjustRightInd w:val="0"/>
        <w:ind w:firstLine="567"/>
        <w:jc w:val="both"/>
        <w:rPr>
          <w:rFonts w:cs="Calibri"/>
          <w:sz w:val="24"/>
          <w:szCs w:val="24"/>
        </w:rPr>
      </w:pPr>
      <w:r w:rsidRPr="0003356C">
        <w:rPr>
          <w:rFonts w:cs="Calibri"/>
          <w:sz w:val="24"/>
          <w:szCs w:val="24"/>
        </w:rPr>
        <w:t>Dla osiągnięcia przedmiotowego celu polityki przestrzennej określono następujące kierunki zagospodarowania przestrzennego województwa wraz ze szczegółowym opisem działania w celu ich realizacji:</w:t>
      </w:r>
    </w:p>
    <w:p w14:paraId="3D63A095" w14:textId="77777777" w:rsidR="00CE3F81" w:rsidRPr="0003356C" w:rsidRDefault="00CE3F81" w:rsidP="00300791">
      <w:pPr>
        <w:numPr>
          <w:ilvl w:val="0"/>
          <w:numId w:val="28"/>
        </w:numPr>
        <w:autoSpaceDE w:val="0"/>
        <w:autoSpaceDN w:val="0"/>
        <w:adjustRightInd w:val="0"/>
        <w:spacing w:after="0"/>
        <w:ind w:left="567" w:hanging="425"/>
        <w:jc w:val="both"/>
        <w:rPr>
          <w:rFonts w:cs="Calibri"/>
          <w:sz w:val="24"/>
          <w:szCs w:val="24"/>
        </w:rPr>
      </w:pPr>
      <w:r w:rsidRPr="0003356C">
        <w:rPr>
          <w:rFonts w:cs="Calibri"/>
          <w:sz w:val="24"/>
          <w:szCs w:val="24"/>
        </w:rPr>
        <w:t xml:space="preserve">wzmacnianie tożsamości narodowej i regionalnej (poprzez kształtowanie głównego obszaru kulturotwórczego – Szlaku Piastowskiego, zachowanie zasobów dziedzictwa kulturowego, poprawę jakości przestrzeni kulturowej i krajobrazu, rozwój instytucjonalnej działalności kulturalnej); </w:t>
      </w:r>
    </w:p>
    <w:p w14:paraId="32145978" w14:textId="77777777" w:rsidR="00CE3F81" w:rsidRPr="0003356C" w:rsidRDefault="00CE3F81" w:rsidP="00300791">
      <w:pPr>
        <w:numPr>
          <w:ilvl w:val="0"/>
          <w:numId w:val="28"/>
        </w:numPr>
        <w:autoSpaceDE w:val="0"/>
        <w:autoSpaceDN w:val="0"/>
        <w:adjustRightInd w:val="0"/>
        <w:spacing w:after="0"/>
        <w:ind w:left="567" w:hanging="425"/>
        <w:jc w:val="both"/>
        <w:rPr>
          <w:rFonts w:cs="Calibri"/>
          <w:sz w:val="24"/>
          <w:szCs w:val="24"/>
        </w:rPr>
      </w:pPr>
      <w:r w:rsidRPr="0003356C">
        <w:rPr>
          <w:rFonts w:cs="Calibri"/>
          <w:sz w:val="24"/>
          <w:szCs w:val="24"/>
        </w:rPr>
        <w:t>rozwój zróżnicowanych form turystyki i rekreacji (poprzez zwiększenie atrakcyjności obszarów wizerunkowych dla rozwoju zróżnicowanych form turystyki, rozwój turystyki kulturowej, kwalifikowanej, wypoczynkowej, biznesowej, poprawę obsługi ruchu turystycznego).</w:t>
      </w:r>
    </w:p>
    <w:p w14:paraId="51B930F3" w14:textId="77777777" w:rsidR="00CE3F81" w:rsidRPr="0003356C" w:rsidRDefault="00CE3F81" w:rsidP="009F39A3">
      <w:pPr>
        <w:autoSpaceDE w:val="0"/>
        <w:autoSpaceDN w:val="0"/>
        <w:adjustRightInd w:val="0"/>
        <w:jc w:val="both"/>
        <w:rPr>
          <w:rFonts w:cs="Calibri"/>
          <w:sz w:val="8"/>
          <w:szCs w:val="8"/>
        </w:rPr>
      </w:pPr>
    </w:p>
    <w:p w14:paraId="4897CABF" w14:textId="77777777" w:rsidR="00CE3F81" w:rsidRPr="0003356C" w:rsidRDefault="00CE3F81" w:rsidP="00327508">
      <w:pPr>
        <w:autoSpaceDE w:val="0"/>
        <w:autoSpaceDN w:val="0"/>
        <w:adjustRightInd w:val="0"/>
        <w:ind w:firstLine="567"/>
        <w:jc w:val="both"/>
        <w:rPr>
          <w:rFonts w:cs="Calibri"/>
          <w:sz w:val="24"/>
          <w:szCs w:val="24"/>
        </w:rPr>
      </w:pPr>
      <w:r w:rsidRPr="0003356C">
        <w:rPr>
          <w:rFonts w:cs="Calibri"/>
          <w:sz w:val="24"/>
          <w:szCs w:val="24"/>
        </w:rPr>
        <w:t xml:space="preserve">W ramach terytorializacji polityki rozwoju plan wyznacza obszary funkcjonalne. Dokument zawiera ich charakterystykę oraz określa sformułowane w stosunku do nich cele polityki przestrzennej i zasady zagospodarowania przestrzennego. </w:t>
      </w:r>
    </w:p>
    <w:p w14:paraId="5935A2D7" w14:textId="60169200" w:rsidR="00702C65" w:rsidRPr="00702C65" w:rsidRDefault="00702C65" w:rsidP="00702C65">
      <w:pPr>
        <w:autoSpaceDE w:val="0"/>
        <w:autoSpaceDN w:val="0"/>
        <w:adjustRightInd w:val="0"/>
        <w:ind w:firstLine="567"/>
        <w:jc w:val="both"/>
        <w:rPr>
          <w:rFonts w:asciiTheme="minorHAnsi" w:hAnsiTheme="minorHAnsi" w:cstheme="minorHAnsi"/>
          <w:sz w:val="24"/>
          <w:szCs w:val="24"/>
        </w:rPr>
      </w:pPr>
      <w:r w:rsidRPr="00702C65">
        <w:rPr>
          <w:rFonts w:asciiTheme="minorHAnsi" w:hAnsiTheme="minorHAnsi" w:cstheme="minorHAnsi"/>
          <w:sz w:val="24"/>
          <w:szCs w:val="24"/>
        </w:rPr>
        <w:t xml:space="preserve">W planie </w:t>
      </w:r>
      <w:r w:rsidR="00F27FEC">
        <w:rPr>
          <w:rFonts w:asciiTheme="minorHAnsi" w:hAnsiTheme="minorHAnsi" w:cstheme="minorHAnsi"/>
          <w:sz w:val="24"/>
          <w:szCs w:val="24"/>
        </w:rPr>
        <w:t>zaliczono</w:t>
      </w:r>
      <w:r w:rsidRPr="00702C65">
        <w:rPr>
          <w:rFonts w:asciiTheme="minorHAnsi" w:hAnsiTheme="minorHAnsi" w:cstheme="minorHAnsi"/>
          <w:sz w:val="24"/>
          <w:szCs w:val="24"/>
        </w:rPr>
        <w:t xml:space="preserve"> gminę Złotów do obszarów o wysokim potencjale przyrodniczym, kulturowym i krajobrazowym dla rozwoju turystyki i rekreacji, które generują ruch turystyczny o znaczeniu regionalnym lub posiadają do tego duże predyspozycje.</w:t>
      </w:r>
    </w:p>
    <w:p w14:paraId="773E79C1" w14:textId="1DC48805" w:rsidR="00F550FA" w:rsidRDefault="00F550FA" w:rsidP="00800379">
      <w:pPr>
        <w:pStyle w:val="Akapitzlist"/>
        <w:spacing w:after="0"/>
        <w:ind w:left="0"/>
        <w:jc w:val="both"/>
        <w:rPr>
          <w:rFonts w:cs="Calibri"/>
          <w:sz w:val="16"/>
          <w:szCs w:val="16"/>
        </w:rPr>
      </w:pPr>
    </w:p>
    <w:p w14:paraId="17A2EB54" w14:textId="602AC23E" w:rsidR="00F27FEC" w:rsidRDefault="00F27FEC" w:rsidP="00800379">
      <w:pPr>
        <w:pStyle w:val="Akapitzlist"/>
        <w:spacing w:after="0"/>
        <w:ind w:left="0"/>
        <w:jc w:val="both"/>
        <w:rPr>
          <w:rFonts w:cs="Calibri"/>
          <w:sz w:val="16"/>
          <w:szCs w:val="16"/>
        </w:rPr>
      </w:pPr>
    </w:p>
    <w:p w14:paraId="636A9E5C" w14:textId="77777777" w:rsidR="00F27FEC" w:rsidRPr="008C7DE6" w:rsidRDefault="00F27FEC" w:rsidP="00800379">
      <w:pPr>
        <w:pStyle w:val="Akapitzlist"/>
        <w:spacing w:after="0"/>
        <w:ind w:left="0"/>
        <w:jc w:val="both"/>
        <w:rPr>
          <w:rFonts w:cs="Calibri"/>
          <w:sz w:val="16"/>
          <w:szCs w:val="16"/>
        </w:rPr>
      </w:pPr>
    </w:p>
    <w:p w14:paraId="708D22D1" w14:textId="61C3DC4E" w:rsidR="00CE3F81" w:rsidRPr="00F550FA" w:rsidRDefault="00CE3F81" w:rsidP="001B1ED9">
      <w:pPr>
        <w:pStyle w:val="Nagwek2"/>
        <w:jc w:val="both"/>
        <w:rPr>
          <w:rFonts w:ascii="Calibri" w:hAnsi="Calibri" w:cs="Calibri"/>
        </w:rPr>
      </w:pPr>
      <w:bookmarkStart w:id="31" w:name="_Toc105659548"/>
      <w:r>
        <w:rPr>
          <w:rFonts w:ascii="Calibri" w:hAnsi="Calibri" w:cs="Calibri"/>
        </w:rPr>
        <w:lastRenderedPageBreak/>
        <w:t>Relacje gminnego programu opieki nad zabytkami z dokumentami wykonanymi na poziomie powiatu</w:t>
      </w:r>
      <w:bookmarkEnd w:id="31"/>
    </w:p>
    <w:p w14:paraId="7CF9630A" w14:textId="54C2D794" w:rsidR="00CE3F81" w:rsidRPr="00CD4BB8" w:rsidRDefault="00F464F0" w:rsidP="00F464F0">
      <w:pPr>
        <w:pStyle w:val="Nagwek3"/>
        <w:rPr>
          <w:rFonts w:asciiTheme="minorHAnsi" w:hAnsiTheme="minorHAnsi" w:cstheme="minorHAnsi"/>
        </w:rPr>
      </w:pPr>
      <w:bookmarkStart w:id="32" w:name="_Toc105659549"/>
      <w:r w:rsidRPr="00CD4BB8">
        <w:rPr>
          <w:rFonts w:asciiTheme="minorHAnsi" w:hAnsiTheme="minorHAnsi" w:cstheme="minorHAnsi"/>
        </w:rPr>
        <w:t>Powiatowy Program Opieki nad Zabytkami Powiatu Złotowskiego na l</w:t>
      </w:r>
      <w:r w:rsidR="00760234">
        <w:rPr>
          <w:rFonts w:asciiTheme="minorHAnsi" w:hAnsiTheme="minorHAnsi" w:cstheme="minorHAnsi"/>
        </w:rPr>
        <w:t>ata</w:t>
      </w:r>
      <w:r w:rsidRPr="00CD4BB8">
        <w:rPr>
          <w:rFonts w:asciiTheme="minorHAnsi" w:hAnsiTheme="minorHAnsi" w:cstheme="minorHAnsi"/>
        </w:rPr>
        <w:t xml:space="preserve"> 2020</w:t>
      </w:r>
      <w:r w:rsidR="00A17FC2">
        <w:rPr>
          <w:rFonts w:asciiTheme="minorHAnsi" w:hAnsiTheme="minorHAnsi" w:cstheme="minorHAnsi"/>
        </w:rPr>
        <w:t>-</w:t>
      </w:r>
      <w:r w:rsidRPr="00CD4BB8">
        <w:rPr>
          <w:rFonts w:asciiTheme="minorHAnsi" w:hAnsiTheme="minorHAnsi" w:cstheme="minorHAnsi"/>
        </w:rPr>
        <w:t>2023</w:t>
      </w:r>
      <w:bookmarkEnd w:id="32"/>
    </w:p>
    <w:p w14:paraId="06597856" w14:textId="77777777" w:rsidR="00CE3F81" w:rsidRPr="00BD78D9" w:rsidRDefault="00CE3F81" w:rsidP="001B1ED9">
      <w:pPr>
        <w:rPr>
          <w:sz w:val="4"/>
          <w:szCs w:val="4"/>
        </w:rPr>
      </w:pPr>
    </w:p>
    <w:p w14:paraId="39A83B94" w14:textId="49750622" w:rsidR="00F464F0" w:rsidRPr="00424324" w:rsidRDefault="00F464F0" w:rsidP="00F464F0">
      <w:pPr>
        <w:autoSpaceDE w:val="0"/>
        <w:spacing w:after="0"/>
        <w:ind w:firstLine="567"/>
        <w:jc w:val="both"/>
        <w:rPr>
          <w:rFonts w:cs="Calibri"/>
          <w:iCs/>
          <w:sz w:val="24"/>
          <w:szCs w:val="24"/>
        </w:rPr>
      </w:pPr>
      <w:r w:rsidRPr="005618BF">
        <w:rPr>
          <w:rFonts w:cs="Calibri"/>
          <w:iCs/>
          <w:sz w:val="24"/>
          <w:szCs w:val="24"/>
        </w:rPr>
        <w:t>Dokument przyjęty Uchwałą Nr X</w:t>
      </w:r>
      <w:r>
        <w:rPr>
          <w:rFonts w:cs="Calibri"/>
          <w:iCs/>
          <w:sz w:val="24"/>
          <w:szCs w:val="24"/>
        </w:rPr>
        <w:t>X</w:t>
      </w:r>
      <w:r w:rsidRPr="005618BF">
        <w:rPr>
          <w:rFonts w:cs="Calibri"/>
          <w:iCs/>
          <w:sz w:val="24"/>
          <w:szCs w:val="24"/>
        </w:rPr>
        <w:t>I/</w:t>
      </w:r>
      <w:r>
        <w:rPr>
          <w:rFonts w:cs="Calibri"/>
          <w:iCs/>
          <w:sz w:val="24"/>
          <w:szCs w:val="24"/>
        </w:rPr>
        <w:t>152</w:t>
      </w:r>
      <w:r w:rsidRPr="005618BF">
        <w:rPr>
          <w:rFonts w:cs="Calibri"/>
          <w:iCs/>
          <w:sz w:val="24"/>
          <w:szCs w:val="24"/>
        </w:rPr>
        <w:t>/20</w:t>
      </w:r>
      <w:r>
        <w:rPr>
          <w:rFonts w:cs="Calibri"/>
          <w:iCs/>
          <w:sz w:val="24"/>
          <w:szCs w:val="24"/>
        </w:rPr>
        <w:t>20</w:t>
      </w:r>
      <w:r w:rsidRPr="005618BF">
        <w:rPr>
          <w:rFonts w:cs="Calibri"/>
          <w:iCs/>
          <w:sz w:val="24"/>
          <w:szCs w:val="24"/>
        </w:rPr>
        <w:t xml:space="preserve"> Rady Powiatu Złotowskiego z dnia </w:t>
      </w:r>
      <w:r>
        <w:rPr>
          <w:rFonts w:cs="Calibri"/>
          <w:iCs/>
          <w:sz w:val="24"/>
          <w:szCs w:val="24"/>
        </w:rPr>
        <w:t>27 maja 2020</w:t>
      </w:r>
      <w:r w:rsidRPr="005618BF">
        <w:rPr>
          <w:rFonts w:cs="Calibri"/>
          <w:iCs/>
          <w:sz w:val="24"/>
          <w:szCs w:val="24"/>
        </w:rPr>
        <w:t xml:space="preserve"> r. </w:t>
      </w:r>
      <w:r w:rsidRPr="008A39D1">
        <w:rPr>
          <w:rFonts w:asciiTheme="minorHAnsi" w:hAnsiTheme="minorHAnsi" w:cstheme="minorHAnsi"/>
          <w:sz w:val="24"/>
          <w:szCs w:val="24"/>
        </w:rPr>
        <w:t xml:space="preserve">Głównym celem </w:t>
      </w:r>
      <w:r>
        <w:rPr>
          <w:rFonts w:asciiTheme="minorHAnsi" w:hAnsiTheme="minorHAnsi" w:cstheme="minorHAnsi"/>
          <w:sz w:val="24"/>
          <w:szCs w:val="24"/>
        </w:rPr>
        <w:t xml:space="preserve">określonym w </w:t>
      </w:r>
      <w:r w:rsidRPr="008A39D1">
        <w:rPr>
          <w:rFonts w:asciiTheme="minorHAnsi" w:hAnsiTheme="minorHAnsi" w:cstheme="minorHAnsi"/>
          <w:sz w:val="24"/>
          <w:szCs w:val="24"/>
        </w:rPr>
        <w:t>program</w:t>
      </w:r>
      <w:r>
        <w:rPr>
          <w:rFonts w:asciiTheme="minorHAnsi" w:hAnsiTheme="minorHAnsi" w:cstheme="minorHAnsi"/>
          <w:sz w:val="24"/>
          <w:szCs w:val="24"/>
        </w:rPr>
        <w:t>ie</w:t>
      </w:r>
      <w:r w:rsidRPr="008A39D1">
        <w:rPr>
          <w:rFonts w:asciiTheme="minorHAnsi" w:hAnsiTheme="minorHAnsi" w:cstheme="minorHAnsi"/>
          <w:sz w:val="24"/>
          <w:szCs w:val="24"/>
        </w:rPr>
        <w:t xml:space="preserve"> jest dążenie do poprawy stanu zasobów </w:t>
      </w:r>
      <w:r w:rsidR="00F91B11">
        <w:rPr>
          <w:rFonts w:asciiTheme="minorHAnsi" w:hAnsiTheme="minorHAnsi" w:cstheme="minorHAnsi"/>
          <w:sz w:val="24"/>
          <w:szCs w:val="24"/>
        </w:rPr>
        <w:t>lokalnego</w:t>
      </w:r>
      <w:r>
        <w:rPr>
          <w:rFonts w:asciiTheme="minorHAnsi" w:hAnsiTheme="minorHAnsi" w:cstheme="minorHAnsi"/>
          <w:sz w:val="24"/>
          <w:szCs w:val="24"/>
        </w:rPr>
        <w:t xml:space="preserve"> </w:t>
      </w:r>
      <w:r w:rsidRPr="008A39D1">
        <w:rPr>
          <w:rFonts w:asciiTheme="minorHAnsi" w:hAnsiTheme="minorHAnsi" w:cstheme="minorHAnsi"/>
          <w:sz w:val="24"/>
          <w:szCs w:val="24"/>
        </w:rPr>
        <w:t>dziedzictwa kulturowego oraz zachowania krajobrazu kulturowego poprzez określenie warunków organizacyjnych i finansowych w</w:t>
      </w:r>
      <w:r>
        <w:rPr>
          <w:rFonts w:asciiTheme="minorHAnsi" w:hAnsiTheme="minorHAnsi" w:cstheme="minorHAnsi"/>
          <w:sz w:val="24"/>
          <w:szCs w:val="24"/>
        </w:rPr>
        <w:t> </w:t>
      </w:r>
      <w:r w:rsidRPr="008A39D1">
        <w:rPr>
          <w:rFonts w:asciiTheme="minorHAnsi" w:hAnsiTheme="minorHAnsi" w:cstheme="minorHAnsi"/>
          <w:sz w:val="24"/>
          <w:szCs w:val="24"/>
        </w:rPr>
        <w:t>zakresie leżącym w</w:t>
      </w:r>
      <w:r>
        <w:rPr>
          <w:rFonts w:asciiTheme="minorHAnsi" w:hAnsiTheme="minorHAnsi" w:cstheme="minorHAnsi"/>
          <w:sz w:val="24"/>
          <w:szCs w:val="24"/>
        </w:rPr>
        <w:t> </w:t>
      </w:r>
      <w:r w:rsidRPr="008A39D1">
        <w:rPr>
          <w:rFonts w:asciiTheme="minorHAnsi" w:hAnsiTheme="minorHAnsi" w:cstheme="minorHAnsi"/>
          <w:sz w:val="24"/>
          <w:szCs w:val="24"/>
        </w:rPr>
        <w:t>kompetencjach powiatu, a także włączenie zabytków w  jego rozwój gospodarczy i</w:t>
      </w:r>
      <w:r>
        <w:rPr>
          <w:rFonts w:asciiTheme="minorHAnsi" w:hAnsiTheme="minorHAnsi" w:cstheme="minorHAnsi"/>
          <w:sz w:val="24"/>
          <w:szCs w:val="24"/>
        </w:rPr>
        <w:t> </w:t>
      </w:r>
      <w:r w:rsidRPr="008A39D1">
        <w:rPr>
          <w:rFonts w:asciiTheme="minorHAnsi" w:hAnsiTheme="minorHAnsi" w:cstheme="minorHAnsi"/>
          <w:sz w:val="24"/>
          <w:szCs w:val="24"/>
        </w:rPr>
        <w:t>społeczny. Cel ten realizowany jest poprzez następujące kierunki działań</w:t>
      </w:r>
      <w:r>
        <w:rPr>
          <w:rFonts w:asciiTheme="minorHAnsi" w:hAnsiTheme="minorHAnsi" w:cstheme="minorHAnsi"/>
          <w:sz w:val="24"/>
          <w:szCs w:val="24"/>
        </w:rPr>
        <w:t>:</w:t>
      </w:r>
    </w:p>
    <w:p w14:paraId="06025D5C" w14:textId="137F177E" w:rsidR="00F464F0" w:rsidRPr="00424324" w:rsidRDefault="00F464F0" w:rsidP="00385BC5">
      <w:pPr>
        <w:pStyle w:val="Akapitzlist"/>
        <w:numPr>
          <w:ilvl w:val="0"/>
          <w:numId w:val="60"/>
        </w:numPr>
        <w:jc w:val="both"/>
        <w:rPr>
          <w:rFonts w:asciiTheme="minorHAnsi" w:hAnsiTheme="minorHAnsi" w:cstheme="minorHAnsi"/>
        </w:rPr>
      </w:pPr>
      <w:r w:rsidRPr="00870D4F">
        <w:rPr>
          <w:rFonts w:asciiTheme="minorHAnsi" w:hAnsiTheme="minorHAnsi" w:cstheme="minorHAnsi"/>
          <w:sz w:val="24"/>
          <w:szCs w:val="24"/>
        </w:rPr>
        <w:t>prowadzenie prac konserwatorskich, restauratorskich i budowlanych przy obiektach zabytkowych nieruchomych będących własnością powiatu, zabezpieczenie i</w:t>
      </w:r>
      <w:r>
        <w:rPr>
          <w:rFonts w:asciiTheme="minorHAnsi" w:hAnsiTheme="minorHAnsi" w:cstheme="minorHAnsi"/>
          <w:sz w:val="24"/>
          <w:szCs w:val="24"/>
        </w:rPr>
        <w:t> </w:t>
      </w:r>
      <w:r w:rsidRPr="00870D4F">
        <w:rPr>
          <w:rFonts w:asciiTheme="minorHAnsi" w:hAnsiTheme="minorHAnsi" w:cstheme="minorHAnsi"/>
          <w:sz w:val="24"/>
          <w:szCs w:val="24"/>
        </w:rPr>
        <w:t>utrzymanie tych obiektów oraz ich otoczenia w jak najlepszym stanie, korzystanie z</w:t>
      </w:r>
      <w:r>
        <w:rPr>
          <w:rFonts w:asciiTheme="minorHAnsi" w:hAnsiTheme="minorHAnsi" w:cstheme="minorHAnsi"/>
          <w:sz w:val="24"/>
          <w:szCs w:val="24"/>
        </w:rPr>
        <w:t> </w:t>
      </w:r>
      <w:r w:rsidRPr="00870D4F">
        <w:rPr>
          <w:rFonts w:asciiTheme="minorHAnsi" w:hAnsiTheme="minorHAnsi" w:cstheme="minorHAnsi"/>
          <w:sz w:val="24"/>
          <w:szCs w:val="24"/>
        </w:rPr>
        <w:t xml:space="preserve">nich w sposób zapewniający trwałe zachowanie ich </w:t>
      </w:r>
      <w:r w:rsidR="00BD78D9">
        <w:rPr>
          <w:rFonts w:asciiTheme="minorHAnsi" w:hAnsiTheme="minorHAnsi" w:cstheme="minorHAnsi"/>
          <w:sz w:val="24"/>
          <w:szCs w:val="24"/>
        </w:rPr>
        <w:t>wartość;</w:t>
      </w:r>
    </w:p>
    <w:p w14:paraId="23C43591" w14:textId="77777777" w:rsidR="00F464F0" w:rsidRPr="00870D4F" w:rsidRDefault="00F464F0" w:rsidP="00385BC5">
      <w:pPr>
        <w:pStyle w:val="Akapitzlist"/>
        <w:numPr>
          <w:ilvl w:val="0"/>
          <w:numId w:val="60"/>
        </w:numPr>
        <w:jc w:val="both"/>
        <w:rPr>
          <w:rFonts w:asciiTheme="minorHAnsi" w:hAnsiTheme="minorHAnsi" w:cstheme="minorHAnsi"/>
          <w:sz w:val="24"/>
          <w:szCs w:val="24"/>
        </w:rPr>
      </w:pPr>
      <w:r w:rsidRPr="00870D4F">
        <w:rPr>
          <w:rFonts w:asciiTheme="minorHAnsi" w:hAnsiTheme="minorHAnsi" w:cstheme="minorHAnsi"/>
          <w:sz w:val="24"/>
          <w:szCs w:val="24"/>
        </w:rPr>
        <w:t xml:space="preserve">udzielanie dotacji na prace konserwatorskie, restauratorskie i roboty budowlane przy zabytkach </w:t>
      </w:r>
      <w:r>
        <w:rPr>
          <w:rFonts w:asciiTheme="minorHAnsi" w:hAnsiTheme="minorHAnsi" w:cstheme="minorHAnsi"/>
          <w:sz w:val="24"/>
          <w:szCs w:val="24"/>
        </w:rPr>
        <w:t xml:space="preserve">wpisanych do rejestru zabytków </w:t>
      </w:r>
      <w:r w:rsidRPr="00870D4F">
        <w:rPr>
          <w:rFonts w:asciiTheme="minorHAnsi" w:hAnsiTheme="minorHAnsi" w:cstheme="minorHAnsi"/>
          <w:sz w:val="24"/>
          <w:szCs w:val="24"/>
        </w:rPr>
        <w:t>z terenu powiatu złotowskiego na</w:t>
      </w:r>
      <w:r>
        <w:rPr>
          <w:rFonts w:asciiTheme="minorHAnsi" w:hAnsiTheme="minorHAnsi" w:cstheme="minorHAnsi"/>
          <w:sz w:val="24"/>
          <w:szCs w:val="24"/>
        </w:rPr>
        <w:t> </w:t>
      </w:r>
      <w:r w:rsidRPr="00870D4F">
        <w:rPr>
          <w:rFonts w:asciiTheme="minorHAnsi" w:hAnsiTheme="minorHAnsi" w:cstheme="minorHAnsi"/>
          <w:sz w:val="24"/>
          <w:szCs w:val="24"/>
        </w:rPr>
        <w:t>podstawie Uchwały Nr IX/48/2011 Rady Powiatu Złotowskiego</w:t>
      </w:r>
      <w:r>
        <w:rPr>
          <w:rFonts w:asciiTheme="minorHAnsi" w:hAnsiTheme="minorHAnsi" w:cstheme="minorHAnsi"/>
          <w:sz w:val="24"/>
          <w:szCs w:val="24"/>
        </w:rPr>
        <w:t xml:space="preserve"> z dnia 29 czerwca 2011 r.</w:t>
      </w:r>
      <w:r w:rsidRPr="00870D4F">
        <w:rPr>
          <w:rFonts w:asciiTheme="minorHAnsi" w:hAnsiTheme="minorHAnsi" w:cstheme="minorHAnsi"/>
          <w:sz w:val="24"/>
          <w:szCs w:val="24"/>
        </w:rPr>
        <w:t>;</w:t>
      </w:r>
    </w:p>
    <w:p w14:paraId="3947B66C" w14:textId="77777777" w:rsidR="00F464F0" w:rsidRDefault="00F464F0" w:rsidP="00385BC5">
      <w:pPr>
        <w:pStyle w:val="Akapitzlist"/>
        <w:numPr>
          <w:ilvl w:val="0"/>
          <w:numId w:val="60"/>
        </w:numPr>
        <w:jc w:val="both"/>
        <w:rPr>
          <w:rFonts w:asciiTheme="minorHAnsi" w:hAnsiTheme="minorHAnsi" w:cstheme="minorHAnsi"/>
          <w:sz w:val="24"/>
          <w:szCs w:val="24"/>
        </w:rPr>
      </w:pPr>
      <w:r w:rsidRPr="0036489D">
        <w:rPr>
          <w:rFonts w:asciiTheme="minorHAnsi" w:hAnsiTheme="minorHAnsi" w:cstheme="minorHAnsi"/>
          <w:sz w:val="24"/>
          <w:szCs w:val="24"/>
        </w:rPr>
        <w:t xml:space="preserve">ustanawianie </w:t>
      </w:r>
      <w:r>
        <w:rPr>
          <w:rFonts w:asciiTheme="minorHAnsi" w:hAnsiTheme="minorHAnsi" w:cstheme="minorHAnsi"/>
          <w:sz w:val="24"/>
          <w:szCs w:val="24"/>
        </w:rPr>
        <w:t xml:space="preserve">przez starostę </w:t>
      </w:r>
      <w:r w:rsidRPr="0036489D">
        <w:rPr>
          <w:rFonts w:asciiTheme="minorHAnsi" w:hAnsiTheme="minorHAnsi" w:cstheme="minorHAnsi"/>
          <w:sz w:val="24"/>
          <w:szCs w:val="24"/>
        </w:rPr>
        <w:t xml:space="preserve">na wniosek Wielkopolskiego Wojewódzkiego Konserwatora Zabytków </w:t>
      </w:r>
      <w:r>
        <w:rPr>
          <w:rFonts w:asciiTheme="minorHAnsi" w:hAnsiTheme="minorHAnsi" w:cstheme="minorHAnsi"/>
          <w:sz w:val="24"/>
          <w:szCs w:val="24"/>
        </w:rPr>
        <w:t>społecznych opiekunów zabytków;</w:t>
      </w:r>
    </w:p>
    <w:p w14:paraId="0F2E104C" w14:textId="77777777" w:rsidR="00F464F0"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wydawanie przez starostę na wniosek Wielkopolskiego Wojewódzkiego Konserwatora Zabytków decyzji o zabezpieczeniu obiektów zabytkowych zagrożonych zniszczeniem lub uszkodzeniem w formie ustanowienia czasowego zajęcia do czasu usunięcia zagrożenia lub – o ile usunięcie zagrożenia nie jest możliwe – wywłaszczenie tych obiektów na wniosek Wielkopolskiego Wojewódzkiego Konserwatora Zabytków przez starostę na rzecz Skarbu Państwa lub gminy, na terenie której położony jest ten obiekt;</w:t>
      </w:r>
    </w:p>
    <w:p w14:paraId="7533FCE3" w14:textId="77777777" w:rsidR="00F464F0"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umieszczanie przez starostę w uzgodnieniu z Wielkopolskim Wojewódzkim Konserwatorem Zabytków na obiekcie zabytkowym nieruchomym wpisanym do rejestru zabytków, na wniosek jego właściciela, znaku informującego o tym, iż  obiekt ten podlega  ochronie;</w:t>
      </w:r>
    </w:p>
    <w:p w14:paraId="66798307" w14:textId="77777777" w:rsidR="00F464F0"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współpraca na wniosek zainteresowanych stron w zakresie utrzymania istniejących i wytyczania nowych szlaków kulturowych;</w:t>
      </w:r>
    </w:p>
    <w:p w14:paraId="5EA49967" w14:textId="77777777" w:rsidR="00F464F0"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współpraca z instytucjami i organizacjami działającymi na rzecz ochrony zasobów kulturowych i przyrodniczych oraz rozwoju turystyki w powiecie złotowskim;</w:t>
      </w:r>
    </w:p>
    <w:p w14:paraId="6B9DF9E7" w14:textId="77777777" w:rsidR="00F464F0" w:rsidRPr="004B574F"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 xml:space="preserve">współpraca z organami samorządowymi, stowarzyszeniami oraz organizacjami pozarządowymi działającymi w sektorach edukacji oraz kultury i sztuki w zakresie: </w:t>
      </w:r>
    </w:p>
    <w:p w14:paraId="26890BEE" w14:textId="77777777" w:rsidR="00F464F0" w:rsidRPr="004B574F" w:rsidRDefault="00F464F0" w:rsidP="00385BC5">
      <w:pPr>
        <w:pStyle w:val="Akapitzlist"/>
        <w:numPr>
          <w:ilvl w:val="0"/>
          <w:numId w:val="32"/>
        </w:numPr>
        <w:spacing w:after="0"/>
        <w:jc w:val="both"/>
        <w:rPr>
          <w:rFonts w:asciiTheme="minorHAnsi" w:hAnsiTheme="minorHAnsi" w:cstheme="minorHAnsi"/>
          <w:sz w:val="24"/>
          <w:szCs w:val="24"/>
        </w:rPr>
      </w:pPr>
      <w:r w:rsidRPr="004B574F">
        <w:rPr>
          <w:rFonts w:asciiTheme="minorHAnsi" w:hAnsiTheme="minorHAnsi" w:cstheme="minorHAnsi"/>
          <w:sz w:val="24"/>
          <w:szCs w:val="24"/>
        </w:rPr>
        <w:t>edukacji dzieci i młodzieży obejmującej ochronę dóbr kultury,</w:t>
      </w:r>
    </w:p>
    <w:p w14:paraId="729B6A6C" w14:textId="77777777" w:rsidR="00F464F0" w:rsidRPr="004B574F" w:rsidRDefault="00F464F0" w:rsidP="00385BC5">
      <w:pPr>
        <w:pStyle w:val="Akapitzlist"/>
        <w:numPr>
          <w:ilvl w:val="0"/>
          <w:numId w:val="32"/>
        </w:numPr>
        <w:spacing w:after="0"/>
        <w:jc w:val="both"/>
        <w:rPr>
          <w:rFonts w:asciiTheme="minorHAnsi" w:hAnsiTheme="minorHAnsi" w:cstheme="minorHAnsi"/>
          <w:sz w:val="24"/>
          <w:szCs w:val="24"/>
        </w:rPr>
      </w:pPr>
      <w:r w:rsidRPr="004B574F">
        <w:rPr>
          <w:rFonts w:asciiTheme="minorHAnsi" w:hAnsiTheme="minorHAnsi" w:cstheme="minorHAnsi"/>
          <w:sz w:val="24"/>
          <w:szCs w:val="24"/>
        </w:rPr>
        <w:t>organizacji konkursów poszerzających wiedzę uczniów na temat idei propagujących  szczególne walory powiatu złotowskiego w zakresie dziedzictwa kulturowego i jego ochrony,</w:t>
      </w:r>
    </w:p>
    <w:p w14:paraId="4F4E9D95" w14:textId="77777777" w:rsidR="00F464F0" w:rsidRPr="004B574F" w:rsidRDefault="00F464F0" w:rsidP="00385BC5">
      <w:pPr>
        <w:pStyle w:val="Akapitzlist"/>
        <w:numPr>
          <w:ilvl w:val="0"/>
          <w:numId w:val="32"/>
        </w:numPr>
        <w:spacing w:after="0"/>
        <w:jc w:val="both"/>
        <w:rPr>
          <w:rFonts w:asciiTheme="minorHAnsi" w:hAnsiTheme="minorHAnsi" w:cstheme="minorHAnsi"/>
          <w:sz w:val="24"/>
          <w:szCs w:val="24"/>
        </w:rPr>
      </w:pPr>
      <w:r w:rsidRPr="004B574F">
        <w:rPr>
          <w:rFonts w:asciiTheme="minorHAnsi" w:hAnsiTheme="minorHAnsi" w:cstheme="minorHAnsi"/>
          <w:sz w:val="24"/>
          <w:szCs w:val="24"/>
        </w:rPr>
        <w:t>organizacji imprez mających znaczenie dla rozwoju kultury i integracji społeczności powiatu</w:t>
      </w:r>
      <w:r>
        <w:rPr>
          <w:rFonts w:asciiTheme="minorHAnsi" w:hAnsiTheme="minorHAnsi" w:cstheme="minorHAnsi"/>
          <w:sz w:val="24"/>
          <w:szCs w:val="24"/>
        </w:rPr>
        <w:t>;</w:t>
      </w:r>
    </w:p>
    <w:p w14:paraId="160029C9" w14:textId="77777777" w:rsidR="00F464F0" w:rsidRPr="004B574F" w:rsidRDefault="00F464F0" w:rsidP="00385BC5">
      <w:pPr>
        <w:pStyle w:val="Akapitzlist"/>
        <w:numPr>
          <w:ilvl w:val="0"/>
          <w:numId w:val="61"/>
        </w:numPr>
        <w:spacing w:after="0"/>
        <w:jc w:val="both"/>
        <w:rPr>
          <w:rFonts w:asciiTheme="minorHAnsi" w:hAnsiTheme="minorHAnsi" w:cstheme="minorHAnsi"/>
          <w:b/>
          <w:sz w:val="24"/>
          <w:szCs w:val="24"/>
        </w:rPr>
      </w:pPr>
      <w:r w:rsidRPr="004B574F">
        <w:rPr>
          <w:rFonts w:asciiTheme="minorHAnsi" w:hAnsiTheme="minorHAnsi" w:cstheme="minorHAnsi"/>
          <w:sz w:val="24"/>
          <w:szCs w:val="24"/>
        </w:rPr>
        <w:t>współpraca z organami samorządowymi, stowarzyszeniami oraz organizacjami pozarządowymi działającymi w sektorze kultury fizycznej i turystyki w zakresie:</w:t>
      </w:r>
    </w:p>
    <w:p w14:paraId="1F4FB087" w14:textId="77777777" w:rsidR="00F464F0" w:rsidRPr="004B574F" w:rsidRDefault="00F464F0" w:rsidP="00F464F0">
      <w:pPr>
        <w:spacing w:after="0"/>
        <w:ind w:left="709"/>
        <w:jc w:val="both"/>
        <w:rPr>
          <w:rFonts w:asciiTheme="minorHAnsi" w:hAnsiTheme="minorHAnsi" w:cstheme="minorHAnsi"/>
          <w:sz w:val="24"/>
          <w:szCs w:val="24"/>
        </w:rPr>
      </w:pPr>
      <w:r w:rsidRPr="004B574F">
        <w:rPr>
          <w:rFonts w:asciiTheme="minorHAnsi" w:hAnsiTheme="minorHAnsi" w:cstheme="minorHAnsi"/>
          <w:sz w:val="24"/>
          <w:szCs w:val="24"/>
        </w:rPr>
        <w:t>–   upowszechniania kultury fizycznej i turystyki, zwłaszcza wśród dzieci i młodzieży,</w:t>
      </w:r>
    </w:p>
    <w:p w14:paraId="4F3400D6" w14:textId="77777777" w:rsidR="00F464F0" w:rsidRPr="004B574F" w:rsidRDefault="00F464F0" w:rsidP="00F464F0">
      <w:pPr>
        <w:spacing w:after="0"/>
        <w:ind w:left="993" w:hanging="284"/>
        <w:jc w:val="both"/>
        <w:rPr>
          <w:rFonts w:asciiTheme="minorHAnsi" w:hAnsiTheme="minorHAnsi" w:cstheme="minorHAnsi"/>
          <w:sz w:val="24"/>
          <w:szCs w:val="24"/>
        </w:rPr>
      </w:pPr>
      <w:r w:rsidRPr="004B574F">
        <w:rPr>
          <w:rFonts w:asciiTheme="minorHAnsi" w:hAnsiTheme="minorHAnsi" w:cstheme="minorHAnsi"/>
          <w:sz w:val="24"/>
          <w:szCs w:val="24"/>
        </w:rPr>
        <w:t>– organizowania imprez sportowych, rekreacyjnych i turystycznych o zasięgu powiatowym</w:t>
      </w:r>
      <w:r>
        <w:rPr>
          <w:rFonts w:asciiTheme="minorHAnsi" w:hAnsiTheme="minorHAnsi" w:cstheme="minorHAnsi"/>
          <w:sz w:val="24"/>
          <w:szCs w:val="24"/>
        </w:rPr>
        <w:t>;</w:t>
      </w:r>
    </w:p>
    <w:p w14:paraId="1910EAC2" w14:textId="77777777" w:rsidR="00F464F0" w:rsidRPr="00947C39" w:rsidRDefault="00F464F0" w:rsidP="00385BC5">
      <w:pPr>
        <w:pStyle w:val="Akapitzlist"/>
        <w:numPr>
          <w:ilvl w:val="0"/>
          <w:numId w:val="61"/>
        </w:numPr>
        <w:spacing w:after="0"/>
        <w:jc w:val="both"/>
        <w:rPr>
          <w:rFonts w:asciiTheme="minorHAnsi" w:hAnsiTheme="minorHAnsi" w:cstheme="minorHAnsi"/>
          <w:sz w:val="24"/>
          <w:szCs w:val="24"/>
        </w:rPr>
      </w:pPr>
      <w:r w:rsidRPr="00947C39">
        <w:rPr>
          <w:rFonts w:asciiTheme="minorHAnsi" w:hAnsiTheme="minorHAnsi" w:cstheme="minorHAnsi"/>
          <w:sz w:val="24"/>
          <w:szCs w:val="24"/>
        </w:rPr>
        <w:lastRenderedPageBreak/>
        <w:t xml:space="preserve">upowszechnianie wiedzy o zabytkach, zasobach kulturowych i przyrodniczych powiatu złotowskiego oraz o jego walorach turystycznych poprzez: </w:t>
      </w:r>
    </w:p>
    <w:p w14:paraId="390AE639" w14:textId="77777777" w:rsidR="00F464F0" w:rsidRPr="00C63FE5" w:rsidRDefault="00F464F0" w:rsidP="00385BC5">
      <w:pPr>
        <w:pStyle w:val="Akapitzlist"/>
        <w:numPr>
          <w:ilvl w:val="0"/>
          <w:numId w:val="62"/>
        </w:numPr>
        <w:spacing w:after="0"/>
        <w:ind w:left="993" w:hanging="284"/>
        <w:jc w:val="both"/>
        <w:rPr>
          <w:rFonts w:asciiTheme="minorHAnsi" w:hAnsiTheme="minorHAnsi" w:cstheme="minorHAnsi"/>
          <w:sz w:val="24"/>
          <w:szCs w:val="24"/>
        </w:rPr>
      </w:pPr>
      <w:r w:rsidRPr="00947C39">
        <w:rPr>
          <w:rFonts w:asciiTheme="minorHAnsi" w:hAnsiTheme="minorHAnsi" w:cstheme="minorHAnsi"/>
          <w:sz w:val="24"/>
          <w:szCs w:val="24"/>
        </w:rPr>
        <w:t>wydawanie niekomercyjnych niskonakładowych przewodników, albumów, widokówek, folderów itp.</w:t>
      </w:r>
      <w:r>
        <w:rPr>
          <w:rFonts w:asciiTheme="minorHAnsi" w:hAnsiTheme="minorHAnsi" w:cstheme="minorHAnsi"/>
          <w:sz w:val="24"/>
          <w:szCs w:val="24"/>
        </w:rPr>
        <w:t xml:space="preserve"> oraz </w:t>
      </w:r>
      <w:r w:rsidRPr="00C63FE5">
        <w:rPr>
          <w:rFonts w:asciiTheme="minorHAnsi" w:hAnsiTheme="minorHAnsi" w:cstheme="minorHAnsi"/>
          <w:sz w:val="24"/>
          <w:szCs w:val="24"/>
        </w:rPr>
        <w:t xml:space="preserve">współpracę z organizacjami działającymi na rzecz promocji regionu w tym zakresie.  </w:t>
      </w:r>
    </w:p>
    <w:p w14:paraId="722EF910" w14:textId="77777777" w:rsidR="00F464F0" w:rsidRPr="00F550FA" w:rsidRDefault="00F464F0" w:rsidP="00F464F0">
      <w:pPr>
        <w:jc w:val="both"/>
        <w:rPr>
          <w:rFonts w:asciiTheme="minorHAnsi" w:hAnsiTheme="minorHAnsi" w:cstheme="minorHAnsi"/>
          <w:sz w:val="8"/>
          <w:szCs w:val="8"/>
        </w:rPr>
      </w:pPr>
    </w:p>
    <w:p w14:paraId="0F15CB48" w14:textId="77777777" w:rsidR="00F464F0" w:rsidRPr="00C63FE5" w:rsidRDefault="00F464F0" w:rsidP="00F464F0">
      <w:pPr>
        <w:jc w:val="both"/>
        <w:rPr>
          <w:rFonts w:asciiTheme="minorHAnsi" w:hAnsiTheme="minorHAnsi" w:cstheme="minorHAnsi"/>
          <w:sz w:val="24"/>
          <w:szCs w:val="24"/>
        </w:rPr>
      </w:pPr>
      <w:r>
        <w:rPr>
          <w:rFonts w:asciiTheme="minorHAnsi" w:hAnsiTheme="minorHAnsi" w:cstheme="minorHAnsi"/>
          <w:sz w:val="24"/>
          <w:szCs w:val="24"/>
        </w:rPr>
        <w:t xml:space="preserve">Ponadto ww. program zawiera charakterystykę zasobów dziedzictwa kulturowego powiatu złotowskiego z uwzględnieniem zabytków nieruchomych, ruchomych i archeologicznych oraz opis stanu ich zachowania i zagrożeń, na jakie są one narażone. </w:t>
      </w:r>
    </w:p>
    <w:p w14:paraId="05626BBB" w14:textId="473A0E2B" w:rsidR="00CE3F81" w:rsidRDefault="00CE3F81" w:rsidP="001B1ED9">
      <w:pPr>
        <w:autoSpaceDE w:val="0"/>
        <w:autoSpaceDN w:val="0"/>
        <w:adjustRightInd w:val="0"/>
        <w:ind w:firstLine="567"/>
        <w:jc w:val="both"/>
        <w:rPr>
          <w:rFonts w:ascii="Times New Roman" w:hAnsi="Times New Roman"/>
          <w:sz w:val="4"/>
          <w:szCs w:val="4"/>
        </w:rPr>
      </w:pPr>
    </w:p>
    <w:p w14:paraId="193E5CE4" w14:textId="1502F562" w:rsidR="002C1F20" w:rsidRDefault="002C1F20" w:rsidP="002B6D82">
      <w:pPr>
        <w:autoSpaceDE w:val="0"/>
        <w:autoSpaceDN w:val="0"/>
        <w:adjustRightInd w:val="0"/>
        <w:jc w:val="both"/>
        <w:rPr>
          <w:rFonts w:ascii="Times New Roman" w:hAnsi="Times New Roman"/>
          <w:sz w:val="4"/>
          <w:szCs w:val="4"/>
        </w:rPr>
      </w:pPr>
    </w:p>
    <w:p w14:paraId="2D8C795C" w14:textId="77777777" w:rsidR="00215406" w:rsidRPr="007D15AB" w:rsidRDefault="00215406" w:rsidP="002B6D82">
      <w:pPr>
        <w:autoSpaceDE w:val="0"/>
        <w:autoSpaceDN w:val="0"/>
        <w:adjustRightInd w:val="0"/>
        <w:jc w:val="both"/>
        <w:rPr>
          <w:rFonts w:ascii="Times New Roman" w:hAnsi="Times New Roman"/>
          <w:sz w:val="4"/>
          <w:szCs w:val="4"/>
        </w:rPr>
      </w:pPr>
    </w:p>
    <w:p w14:paraId="016EDF29" w14:textId="78F6427C" w:rsidR="004A3A11" w:rsidRDefault="004A3A11" w:rsidP="004A3A11">
      <w:pPr>
        <w:pStyle w:val="Nagwek3"/>
        <w:rPr>
          <w:rFonts w:ascii="Calibri" w:hAnsi="Calibri" w:cs="Calibri"/>
        </w:rPr>
      </w:pPr>
      <w:bookmarkStart w:id="33" w:name="_Toc105659550"/>
      <w:bookmarkStart w:id="34" w:name="_Toc27972108"/>
      <w:r>
        <w:rPr>
          <w:rFonts w:ascii="Calibri" w:hAnsi="Calibri" w:cs="Calibri"/>
        </w:rPr>
        <w:t>Strategia rozwoju społeczno</w:t>
      </w:r>
      <w:r w:rsidR="005E4D8A">
        <w:rPr>
          <w:rFonts w:ascii="Calibri" w:hAnsi="Calibri" w:cs="Calibri"/>
        </w:rPr>
        <w:t xml:space="preserve"> </w:t>
      </w:r>
      <w:r>
        <w:rPr>
          <w:rFonts w:ascii="Calibri" w:hAnsi="Calibri" w:cs="Calibri"/>
        </w:rPr>
        <w:t>–</w:t>
      </w:r>
      <w:r w:rsidR="005E4D8A">
        <w:rPr>
          <w:rFonts w:ascii="Calibri" w:hAnsi="Calibri" w:cs="Calibri"/>
        </w:rPr>
        <w:t xml:space="preserve"> </w:t>
      </w:r>
      <w:r>
        <w:rPr>
          <w:rFonts w:ascii="Calibri" w:hAnsi="Calibri" w:cs="Calibri"/>
        </w:rPr>
        <w:t>gospodarczego powiatu złotowskiego 2015</w:t>
      </w:r>
      <w:r w:rsidR="00CC6875">
        <w:rPr>
          <w:rFonts w:ascii="Calibri" w:hAnsi="Calibri" w:cs="Calibri"/>
        </w:rPr>
        <w:t xml:space="preserve"> </w:t>
      </w:r>
      <w:r w:rsidR="00BE4037">
        <w:rPr>
          <w:rFonts w:ascii="Calibri" w:hAnsi="Calibri" w:cs="Calibri"/>
        </w:rPr>
        <w:t>-</w:t>
      </w:r>
      <w:r w:rsidR="00A24944">
        <w:rPr>
          <w:rFonts w:ascii="Calibri" w:hAnsi="Calibri" w:cs="Calibri"/>
        </w:rPr>
        <w:t xml:space="preserve"> </w:t>
      </w:r>
      <w:r>
        <w:rPr>
          <w:rFonts w:ascii="Calibri" w:hAnsi="Calibri" w:cs="Calibri"/>
        </w:rPr>
        <w:t>2020</w:t>
      </w:r>
      <w:bookmarkEnd w:id="33"/>
      <w:r w:rsidR="00090E6C">
        <w:rPr>
          <w:rFonts w:ascii="Calibri" w:hAnsi="Calibri" w:cs="Calibri"/>
        </w:rPr>
        <w:t xml:space="preserve"> </w:t>
      </w:r>
    </w:p>
    <w:p w14:paraId="4FC760C0" w14:textId="77777777" w:rsidR="006D3B31" w:rsidRPr="006D3B31" w:rsidRDefault="006D3B31" w:rsidP="006D3B31">
      <w:pPr>
        <w:rPr>
          <w:sz w:val="4"/>
          <w:szCs w:val="4"/>
        </w:rPr>
      </w:pPr>
    </w:p>
    <w:p w14:paraId="321B16A8" w14:textId="02D18848" w:rsidR="00A214C4" w:rsidRDefault="004A3A11" w:rsidP="00CC6875">
      <w:pPr>
        <w:autoSpaceDE w:val="0"/>
        <w:autoSpaceDN w:val="0"/>
        <w:adjustRightInd w:val="0"/>
        <w:ind w:firstLine="567"/>
        <w:jc w:val="both"/>
        <w:rPr>
          <w:rFonts w:asciiTheme="minorHAnsi" w:hAnsiTheme="minorHAnsi" w:cstheme="minorHAnsi"/>
          <w:sz w:val="24"/>
          <w:szCs w:val="24"/>
        </w:rPr>
      </w:pPr>
      <w:r w:rsidRPr="004A3A11">
        <w:rPr>
          <w:rFonts w:asciiTheme="minorHAnsi" w:hAnsiTheme="minorHAnsi" w:cstheme="minorHAnsi"/>
          <w:iCs/>
          <w:sz w:val="24"/>
          <w:szCs w:val="24"/>
        </w:rPr>
        <w:t>Dokument przyjęty Uchwałą Nr XI/63/2015 Rady Powiatu Złotowskiego z dnia 30 września 2015 r. Strategia formułuje potencjał i możliwości powiatu oraz przedstawia wizję, kierunki działania i warianty jego rozwoju. Stanowi instrument planowania, organizowania i</w:t>
      </w:r>
      <w:r>
        <w:rPr>
          <w:rFonts w:asciiTheme="minorHAnsi" w:hAnsiTheme="minorHAnsi" w:cstheme="minorHAnsi"/>
          <w:iCs/>
          <w:sz w:val="24"/>
          <w:szCs w:val="24"/>
        </w:rPr>
        <w:t> </w:t>
      </w:r>
      <w:r w:rsidRPr="004A3A11">
        <w:rPr>
          <w:rFonts w:asciiTheme="minorHAnsi" w:hAnsiTheme="minorHAnsi" w:cstheme="minorHAnsi"/>
          <w:iCs/>
          <w:sz w:val="24"/>
          <w:szCs w:val="24"/>
        </w:rPr>
        <w:t>realizowania przedsięwzięć oraz jest podstawą do tworzenia programów finansowania z</w:t>
      </w:r>
      <w:r>
        <w:rPr>
          <w:rFonts w:asciiTheme="minorHAnsi" w:hAnsiTheme="minorHAnsi" w:cstheme="minorHAnsi"/>
          <w:iCs/>
          <w:sz w:val="24"/>
          <w:szCs w:val="24"/>
        </w:rPr>
        <w:t> </w:t>
      </w:r>
      <w:r w:rsidRPr="004A3A11">
        <w:rPr>
          <w:rFonts w:asciiTheme="minorHAnsi" w:hAnsiTheme="minorHAnsi" w:cstheme="minorHAnsi"/>
          <w:iCs/>
          <w:sz w:val="24"/>
          <w:szCs w:val="24"/>
        </w:rPr>
        <w:t>udziałem środków zewnętrznych. Przedmiotowy dokument</w:t>
      </w:r>
      <w:r w:rsidRPr="004A3A11">
        <w:rPr>
          <w:rFonts w:asciiTheme="minorHAnsi" w:hAnsiTheme="minorHAnsi" w:cstheme="minorHAnsi"/>
          <w:sz w:val="24"/>
          <w:szCs w:val="24"/>
        </w:rPr>
        <w:t xml:space="preserve"> nie uwzględnia włączenia zabytków w rozwój powiatu w planowanym okresie. Jedynie w  analizie SWOT jako jedną z</w:t>
      </w:r>
      <w:r>
        <w:rPr>
          <w:rFonts w:asciiTheme="minorHAnsi" w:hAnsiTheme="minorHAnsi" w:cstheme="minorHAnsi"/>
          <w:sz w:val="24"/>
          <w:szCs w:val="24"/>
        </w:rPr>
        <w:t> </w:t>
      </w:r>
      <w:r w:rsidRPr="004A3A11">
        <w:rPr>
          <w:rFonts w:asciiTheme="minorHAnsi" w:hAnsiTheme="minorHAnsi" w:cstheme="minorHAnsi"/>
          <w:sz w:val="24"/>
          <w:szCs w:val="24"/>
        </w:rPr>
        <w:t>mocnych stron powiatu wymieniono „bogatą spuściznę kulturową”. Strategia nie formułuje wniosków dotyczących wykorzystania zabytków jako jednego</w:t>
      </w:r>
      <w:r>
        <w:rPr>
          <w:rFonts w:asciiTheme="minorHAnsi" w:hAnsiTheme="minorHAnsi" w:cstheme="minorHAnsi"/>
          <w:sz w:val="24"/>
          <w:szCs w:val="24"/>
        </w:rPr>
        <w:t xml:space="preserve"> </w:t>
      </w:r>
      <w:r w:rsidRPr="004A3A11">
        <w:rPr>
          <w:rFonts w:asciiTheme="minorHAnsi" w:hAnsiTheme="minorHAnsi" w:cstheme="minorHAnsi"/>
          <w:sz w:val="24"/>
          <w:szCs w:val="24"/>
        </w:rPr>
        <w:t xml:space="preserve">z ważnych elementów podnoszących atrakcyjność powiatu oraz sprzyjających rozwojowi turystyki na jego terenie. </w:t>
      </w:r>
    </w:p>
    <w:p w14:paraId="0D4A4815" w14:textId="709E7A05" w:rsidR="00B718B4" w:rsidRPr="00B718B4" w:rsidRDefault="00B718B4" w:rsidP="00721BD1">
      <w:pPr>
        <w:autoSpaceDE w:val="0"/>
        <w:autoSpaceDN w:val="0"/>
        <w:adjustRightInd w:val="0"/>
        <w:jc w:val="both"/>
        <w:rPr>
          <w:rFonts w:asciiTheme="minorHAnsi" w:hAnsiTheme="minorHAnsi" w:cstheme="minorHAnsi"/>
          <w:sz w:val="24"/>
          <w:szCs w:val="24"/>
        </w:rPr>
      </w:pPr>
      <w:r w:rsidRPr="00721BD1">
        <w:rPr>
          <w:rFonts w:asciiTheme="minorHAnsi" w:hAnsiTheme="minorHAnsi" w:cstheme="minorHAnsi"/>
          <w:sz w:val="24"/>
          <w:szCs w:val="24"/>
        </w:rPr>
        <w:t>Obecnie trwają prace nad nową st</w:t>
      </w:r>
      <w:r w:rsidR="00721BD1" w:rsidRPr="00721BD1">
        <w:rPr>
          <w:rFonts w:asciiTheme="minorHAnsi" w:hAnsiTheme="minorHAnsi" w:cstheme="minorHAnsi"/>
          <w:sz w:val="24"/>
          <w:szCs w:val="24"/>
        </w:rPr>
        <w:t xml:space="preserve">rategią rozwoju powiatu złotowskiego. </w:t>
      </w:r>
    </w:p>
    <w:p w14:paraId="3232BC79" w14:textId="77777777" w:rsidR="00A214C4" w:rsidRPr="004A3A11" w:rsidRDefault="00A214C4" w:rsidP="006D3B31">
      <w:pPr>
        <w:autoSpaceDE w:val="0"/>
        <w:autoSpaceDN w:val="0"/>
        <w:adjustRightInd w:val="0"/>
        <w:ind w:firstLine="567"/>
        <w:jc w:val="both"/>
        <w:rPr>
          <w:rFonts w:asciiTheme="minorHAnsi" w:hAnsiTheme="minorHAnsi" w:cstheme="minorHAnsi"/>
          <w:sz w:val="24"/>
          <w:szCs w:val="24"/>
        </w:rPr>
      </w:pPr>
    </w:p>
    <w:p w14:paraId="2BCB90FE" w14:textId="5FF7F383" w:rsidR="00CE3F81" w:rsidRPr="005618BF" w:rsidRDefault="00CE3F81" w:rsidP="001B1ED9">
      <w:pPr>
        <w:pStyle w:val="Nagwek3"/>
        <w:rPr>
          <w:rFonts w:ascii="Calibri" w:hAnsi="Calibri" w:cs="Calibri"/>
        </w:rPr>
      </w:pPr>
      <w:bookmarkStart w:id="35" w:name="_Toc105659551"/>
      <w:r w:rsidRPr="005618BF">
        <w:rPr>
          <w:rFonts w:ascii="Calibri" w:hAnsi="Calibri" w:cs="Calibri"/>
        </w:rPr>
        <w:t>Plan rozwoju lokalnego powiatu złotowskiego na lata 2016 - 2020</w:t>
      </w:r>
      <w:bookmarkEnd w:id="34"/>
      <w:bookmarkEnd w:id="35"/>
    </w:p>
    <w:p w14:paraId="3B86329F" w14:textId="77777777" w:rsidR="00CE3F81" w:rsidRPr="004A3A11" w:rsidRDefault="00CE3F81" w:rsidP="001B1ED9">
      <w:pPr>
        <w:ind w:firstLine="567"/>
        <w:jc w:val="both"/>
        <w:rPr>
          <w:rFonts w:cs="Calibri"/>
          <w:sz w:val="4"/>
          <w:szCs w:val="4"/>
        </w:rPr>
      </w:pPr>
    </w:p>
    <w:p w14:paraId="2650C924" w14:textId="77777777" w:rsidR="00CE3F81" w:rsidRPr="005618BF" w:rsidRDefault="00CE3F81" w:rsidP="001B1ED9">
      <w:pPr>
        <w:spacing w:after="0"/>
        <w:ind w:firstLine="567"/>
        <w:jc w:val="both"/>
        <w:rPr>
          <w:rFonts w:cs="Calibri"/>
          <w:sz w:val="24"/>
          <w:szCs w:val="24"/>
        </w:rPr>
      </w:pPr>
      <w:r w:rsidRPr="005618BF">
        <w:rPr>
          <w:rFonts w:cs="Calibri"/>
          <w:sz w:val="24"/>
          <w:szCs w:val="24"/>
        </w:rPr>
        <w:t xml:space="preserve">Dokument przyjęty Uchwałą Nr XIX/115/2016 Rady Powiatu Złotowskiego z dnia 30 marca 2016 r. Niniejszy plan formułuje kierunki działań związanych z ochroną przestrzeni kulturowej i kształtowaniem społecznej świadomości w zakresie jej użytkowania oraz umiejętnego korzystania z dóbr kultury. W okresie objętym planem przewiduje się: </w:t>
      </w:r>
    </w:p>
    <w:p w14:paraId="04413995" w14:textId="43197BD6"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 xml:space="preserve">dokończenie inwentaryzacji zasobów kulturowych oraz zabezpieczenie obiektów o szczególnym znaczeniu dla dziedzictwa narodowego, </w:t>
      </w:r>
    </w:p>
    <w:p w14:paraId="0EB5CEF1" w14:textId="77777777" w:rsidR="003935D4"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wyznaczenie lub korygowanie szlaków turystyczno – krajobrazowych tak, aby uwzględniały zasoby kultury,</w:t>
      </w:r>
    </w:p>
    <w:p w14:paraId="2D974A7A" w14:textId="6B9F89DB"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promowanie miejscowości, gdzie zlokalizowane są obiekty dziedzictwa kulturowego</w:t>
      </w:r>
      <w:r w:rsidR="002C1F20" w:rsidRPr="003935D4">
        <w:rPr>
          <w:rFonts w:cs="Calibri"/>
          <w:sz w:val="24"/>
          <w:szCs w:val="24"/>
        </w:rPr>
        <w:t>,</w:t>
      </w:r>
      <w:r w:rsidRPr="003935D4">
        <w:rPr>
          <w:rFonts w:cs="Calibri"/>
          <w:sz w:val="24"/>
          <w:szCs w:val="24"/>
        </w:rPr>
        <w:t xml:space="preserve"> </w:t>
      </w:r>
    </w:p>
    <w:p w14:paraId="2010EB36" w14:textId="2F1DF608"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utrzymywanie i rozwijanie istniejących instytucji kultury,</w:t>
      </w:r>
    </w:p>
    <w:p w14:paraId="441C35A2" w14:textId="7C22F7BF"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wspieranie merytoryczne i finansowe organizacji pozarządowych statutowo zajmujących się kulturą,</w:t>
      </w:r>
    </w:p>
    <w:p w14:paraId="0942587A" w14:textId="55EF56ED"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popularyzowanie, poprzez organizowane odczyty i imprezy, spuścizny kulturowej Złotowszczyzny celem zwiększenia poczucia tożsamości mieszkańców i integracji powiatu,</w:t>
      </w:r>
    </w:p>
    <w:p w14:paraId="514904E1" w14:textId="016B40DB"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dopracowanie zasad współdziałania powiatu z gminami przy organizowaniu wspólnych imprez kulturalnych, promocyjnych,</w:t>
      </w:r>
    </w:p>
    <w:p w14:paraId="794D0D4B" w14:textId="76501086"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objęcie przez władze powiatu patronatu ochronnego nad ginącymi zawodami, dziedzictwem kulinarnym, obyczajowością, obrzędowością,</w:t>
      </w:r>
    </w:p>
    <w:p w14:paraId="30CCC75E" w14:textId="04B8F2C4" w:rsidR="006D3B31" w:rsidRPr="00DF56BF"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konferencje popularno  - naukowe dotyczące Polaków spod Znaku Rodła.</w:t>
      </w:r>
    </w:p>
    <w:p w14:paraId="1AF1796D" w14:textId="5D0904AF" w:rsidR="00CE3F81" w:rsidRPr="00F550FA" w:rsidRDefault="00CE3F81" w:rsidP="009D02CC">
      <w:pPr>
        <w:pStyle w:val="Nagwek1"/>
        <w:jc w:val="both"/>
        <w:rPr>
          <w:rFonts w:ascii="Calibri" w:hAnsi="Calibri" w:cs="Calibri"/>
        </w:rPr>
      </w:pPr>
      <w:bookmarkStart w:id="36" w:name="_Toc105659552"/>
      <w:r w:rsidRPr="006F5BA4">
        <w:rPr>
          <w:rFonts w:ascii="Calibri" w:hAnsi="Calibri" w:cs="Calibri"/>
        </w:rPr>
        <w:lastRenderedPageBreak/>
        <w:t xml:space="preserve">ZASOBY DZIEDZICTWA I KRAJOBRAZU KULTUROWEGO </w:t>
      </w:r>
      <w:r w:rsidR="00B90F76">
        <w:rPr>
          <w:rFonts w:ascii="Calibri" w:hAnsi="Calibri" w:cs="Calibri"/>
        </w:rPr>
        <w:t>GMINY ZŁOTÓW</w:t>
      </w:r>
      <w:bookmarkEnd w:id="36"/>
    </w:p>
    <w:p w14:paraId="7ABEFAF9" w14:textId="35E6A7CF" w:rsidR="00CE3F81" w:rsidRDefault="001F0E6B" w:rsidP="00C47F81">
      <w:pPr>
        <w:pStyle w:val="Nagwek2"/>
        <w:rPr>
          <w:rFonts w:ascii="Calibri" w:hAnsi="Calibri" w:cs="Calibri"/>
        </w:rPr>
      </w:pPr>
      <w:bookmarkStart w:id="37" w:name="_Toc105659553"/>
      <w:r>
        <w:rPr>
          <w:rFonts w:ascii="Calibri" w:hAnsi="Calibri" w:cs="Calibri"/>
        </w:rPr>
        <w:t xml:space="preserve">Położenie i zarys historii </w:t>
      </w:r>
      <w:r w:rsidR="00B90F76">
        <w:rPr>
          <w:rFonts w:ascii="Calibri" w:hAnsi="Calibri" w:cs="Calibri"/>
        </w:rPr>
        <w:t>gminy</w:t>
      </w:r>
      <w:bookmarkEnd w:id="37"/>
    </w:p>
    <w:p w14:paraId="01ADEE22" w14:textId="77777777" w:rsidR="001F0E6B" w:rsidRPr="001F0E6B" w:rsidRDefault="001F0E6B" w:rsidP="001F0E6B">
      <w:pPr>
        <w:rPr>
          <w:sz w:val="4"/>
          <w:szCs w:val="4"/>
        </w:rPr>
      </w:pPr>
    </w:p>
    <w:p w14:paraId="694713C6" w14:textId="406EF876" w:rsidR="00595577" w:rsidRPr="00595577" w:rsidRDefault="00595577" w:rsidP="00595577">
      <w:pPr>
        <w:spacing w:after="0"/>
        <w:ind w:firstLine="567"/>
        <w:jc w:val="both"/>
        <w:rPr>
          <w:sz w:val="24"/>
          <w:szCs w:val="24"/>
        </w:rPr>
      </w:pPr>
      <w:r>
        <w:rPr>
          <w:sz w:val="24"/>
          <w:szCs w:val="24"/>
        </w:rPr>
        <w:t>Złotów</w:t>
      </w:r>
      <w:r w:rsidRPr="00595577">
        <w:rPr>
          <w:sz w:val="24"/>
          <w:szCs w:val="24"/>
        </w:rPr>
        <w:t xml:space="preserve"> to gmina wiejska położona w północnej części województwa wielkopolskiego, w</w:t>
      </w:r>
      <w:r w:rsidR="006B5826">
        <w:rPr>
          <w:sz w:val="24"/>
          <w:szCs w:val="24"/>
        </w:rPr>
        <w:t> </w:t>
      </w:r>
      <w:r w:rsidRPr="00595577">
        <w:rPr>
          <w:sz w:val="24"/>
          <w:szCs w:val="24"/>
        </w:rPr>
        <w:t>powiec</w:t>
      </w:r>
      <w:r>
        <w:rPr>
          <w:sz w:val="24"/>
          <w:szCs w:val="24"/>
        </w:rPr>
        <w:t>i</w:t>
      </w:r>
      <w:r w:rsidRPr="00595577">
        <w:rPr>
          <w:sz w:val="24"/>
          <w:szCs w:val="24"/>
        </w:rPr>
        <w:t xml:space="preserve">e złotowskim. Zajmuje obszar </w:t>
      </w:r>
      <w:r w:rsidR="006B5826">
        <w:rPr>
          <w:sz w:val="24"/>
          <w:szCs w:val="24"/>
        </w:rPr>
        <w:t>292,5</w:t>
      </w:r>
      <w:r w:rsidRPr="00595577">
        <w:rPr>
          <w:sz w:val="24"/>
          <w:szCs w:val="24"/>
        </w:rPr>
        <w:t xml:space="preserve"> km². </w:t>
      </w:r>
      <w:r w:rsidR="006B5826">
        <w:rPr>
          <w:sz w:val="24"/>
          <w:szCs w:val="24"/>
        </w:rPr>
        <w:t>Większą część</w:t>
      </w:r>
      <w:r w:rsidRPr="00595577">
        <w:rPr>
          <w:sz w:val="24"/>
          <w:szCs w:val="24"/>
        </w:rPr>
        <w:t xml:space="preserve"> </w:t>
      </w:r>
      <w:r w:rsidR="00F05F38">
        <w:rPr>
          <w:sz w:val="24"/>
          <w:szCs w:val="24"/>
        </w:rPr>
        <w:t>–</w:t>
      </w:r>
      <w:r w:rsidRPr="00595577">
        <w:rPr>
          <w:sz w:val="24"/>
          <w:szCs w:val="24"/>
        </w:rPr>
        <w:t xml:space="preserve"> </w:t>
      </w:r>
      <w:r w:rsidR="00F05F38">
        <w:rPr>
          <w:sz w:val="24"/>
          <w:szCs w:val="24"/>
        </w:rPr>
        <w:t xml:space="preserve">około </w:t>
      </w:r>
      <w:r w:rsidR="006B5826">
        <w:rPr>
          <w:sz w:val="24"/>
          <w:szCs w:val="24"/>
        </w:rPr>
        <w:t>68</w:t>
      </w:r>
      <w:r w:rsidRPr="00595577">
        <w:rPr>
          <w:sz w:val="24"/>
          <w:szCs w:val="24"/>
        </w:rPr>
        <w:t>% </w:t>
      </w:r>
      <w:r w:rsidR="00F05F38">
        <w:rPr>
          <w:sz w:val="24"/>
          <w:szCs w:val="24"/>
        </w:rPr>
        <w:t xml:space="preserve">jej </w:t>
      </w:r>
      <w:r w:rsidRPr="00595577">
        <w:rPr>
          <w:sz w:val="24"/>
          <w:szCs w:val="24"/>
        </w:rPr>
        <w:t xml:space="preserve">powierzchni stanowią </w:t>
      </w:r>
      <w:r w:rsidR="00F05F38">
        <w:rPr>
          <w:sz w:val="24"/>
          <w:szCs w:val="24"/>
        </w:rPr>
        <w:t>użytki rolne</w:t>
      </w:r>
      <w:r w:rsidRPr="00595577">
        <w:rPr>
          <w:sz w:val="24"/>
          <w:szCs w:val="24"/>
        </w:rPr>
        <w:t xml:space="preserve">, </w:t>
      </w:r>
      <w:r w:rsidR="00F05F38">
        <w:rPr>
          <w:sz w:val="24"/>
          <w:szCs w:val="24"/>
        </w:rPr>
        <w:t>natomiast około 2</w:t>
      </w:r>
      <w:r w:rsidR="00D2743C">
        <w:rPr>
          <w:sz w:val="24"/>
          <w:szCs w:val="24"/>
        </w:rPr>
        <w:t>4</w:t>
      </w:r>
      <w:r w:rsidRPr="00595577">
        <w:rPr>
          <w:sz w:val="24"/>
          <w:szCs w:val="24"/>
        </w:rPr>
        <w:t xml:space="preserve">% lasy. Gmina administracyjnie obejmuje miejscowości: </w:t>
      </w:r>
      <w:r w:rsidR="00494B37">
        <w:rPr>
          <w:sz w:val="24"/>
          <w:szCs w:val="24"/>
        </w:rPr>
        <w:t>Bielaw</w:t>
      </w:r>
      <w:r w:rsidR="006D7352">
        <w:rPr>
          <w:sz w:val="24"/>
          <w:szCs w:val="24"/>
        </w:rPr>
        <w:t>a</w:t>
      </w:r>
      <w:r w:rsidR="00494B37">
        <w:rPr>
          <w:sz w:val="24"/>
          <w:szCs w:val="24"/>
        </w:rPr>
        <w:t>, Blękwit, Bługowo,</w:t>
      </w:r>
      <w:r w:rsidR="000D489A">
        <w:rPr>
          <w:sz w:val="24"/>
          <w:szCs w:val="24"/>
        </w:rPr>
        <w:t xml:space="preserve"> </w:t>
      </w:r>
      <w:r w:rsidR="00494B37">
        <w:rPr>
          <w:sz w:val="24"/>
          <w:szCs w:val="24"/>
        </w:rPr>
        <w:t>Buntowo, Dzierzążenko, Franciszkowo, Górzn</w:t>
      </w:r>
      <w:r w:rsidR="006D7352">
        <w:rPr>
          <w:sz w:val="24"/>
          <w:szCs w:val="24"/>
        </w:rPr>
        <w:t>a</w:t>
      </w:r>
      <w:r w:rsidR="00494B37">
        <w:rPr>
          <w:sz w:val="24"/>
          <w:szCs w:val="24"/>
        </w:rPr>
        <w:t xml:space="preserve">, </w:t>
      </w:r>
      <w:r w:rsidR="00414774">
        <w:rPr>
          <w:sz w:val="24"/>
          <w:szCs w:val="24"/>
        </w:rPr>
        <w:t>Grodno, Grudn</w:t>
      </w:r>
      <w:r w:rsidR="006D7352">
        <w:rPr>
          <w:sz w:val="24"/>
          <w:szCs w:val="24"/>
        </w:rPr>
        <w:t>a</w:t>
      </w:r>
      <w:r w:rsidR="00414774">
        <w:rPr>
          <w:sz w:val="24"/>
          <w:szCs w:val="24"/>
        </w:rPr>
        <w:t xml:space="preserve">, </w:t>
      </w:r>
      <w:r w:rsidR="00494B37">
        <w:rPr>
          <w:sz w:val="24"/>
          <w:szCs w:val="24"/>
        </w:rPr>
        <w:t xml:space="preserve">Józefowo, </w:t>
      </w:r>
      <w:r w:rsidR="00414774">
        <w:rPr>
          <w:sz w:val="24"/>
          <w:szCs w:val="24"/>
        </w:rPr>
        <w:t xml:space="preserve">Kaczochy, </w:t>
      </w:r>
      <w:r w:rsidR="00494B37">
        <w:rPr>
          <w:sz w:val="24"/>
          <w:szCs w:val="24"/>
        </w:rPr>
        <w:t>Kamień,</w:t>
      </w:r>
      <w:r w:rsidR="00414774">
        <w:rPr>
          <w:sz w:val="24"/>
          <w:szCs w:val="24"/>
        </w:rPr>
        <w:t xml:space="preserve"> Kleszczyn</w:t>
      </w:r>
      <w:r w:rsidR="00D2743C">
        <w:rPr>
          <w:sz w:val="24"/>
          <w:szCs w:val="24"/>
        </w:rPr>
        <w:t>ę</w:t>
      </w:r>
      <w:r w:rsidR="00414774">
        <w:rPr>
          <w:sz w:val="24"/>
          <w:szCs w:val="24"/>
        </w:rPr>
        <w:t>, Klukowo, Krzyw</w:t>
      </w:r>
      <w:r w:rsidR="006D7352">
        <w:rPr>
          <w:sz w:val="24"/>
          <w:szCs w:val="24"/>
        </w:rPr>
        <w:t>a</w:t>
      </w:r>
      <w:r w:rsidR="00414774">
        <w:rPr>
          <w:sz w:val="24"/>
          <w:szCs w:val="24"/>
        </w:rPr>
        <w:t xml:space="preserve"> Wieś,</w:t>
      </w:r>
      <w:r w:rsidR="00494B37">
        <w:rPr>
          <w:sz w:val="24"/>
          <w:szCs w:val="24"/>
        </w:rPr>
        <w:t xml:space="preserve"> </w:t>
      </w:r>
      <w:r w:rsidR="00414774">
        <w:rPr>
          <w:sz w:val="24"/>
          <w:szCs w:val="24"/>
        </w:rPr>
        <w:t xml:space="preserve">Łopienko, </w:t>
      </w:r>
      <w:r w:rsidR="00494B37">
        <w:rPr>
          <w:sz w:val="24"/>
          <w:szCs w:val="24"/>
        </w:rPr>
        <w:t>Międzybłocie, Now</w:t>
      </w:r>
      <w:r w:rsidR="006D7352">
        <w:rPr>
          <w:sz w:val="24"/>
          <w:szCs w:val="24"/>
        </w:rPr>
        <w:t>a</w:t>
      </w:r>
      <w:r w:rsidR="00494B37">
        <w:rPr>
          <w:sz w:val="24"/>
          <w:szCs w:val="24"/>
        </w:rPr>
        <w:t xml:space="preserve"> Święt</w:t>
      </w:r>
      <w:r w:rsidR="006D7352">
        <w:rPr>
          <w:sz w:val="24"/>
          <w:szCs w:val="24"/>
        </w:rPr>
        <w:t>a</w:t>
      </w:r>
      <w:r w:rsidR="00494B37">
        <w:rPr>
          <w:sz w:val="24"/>
          <w:szCs w:val="24"/>
        </w:rPr>
        <w:t xml:space="preserve">, Nowiny, Nowy Dwór, </w:t>
      </w:r>
      <w:r w:rsidR="00414774">
        <w:rPr>
          <w:sz w:val="24"/>
          <w:szCs w:val="24"/>
        </w:rPr>
        <w:t xml:space="preserve">Pieczyn, </w:t>
      </w:r>
      <w:r w:rsidR="00494B37">
        <w:rPr>
          <w:sz w:val="24"/>
          <w:szCs w:val="24"/>
        </w:rPr>
        <w:t>Pieczynek, Płosków, Radawnic</w:t>
      </w:r>
      <w:r w:rsidR="006D7352">
        <w:rPr>
          <w:sz w:val="24"/>
          <w:szCs w:val="24"/>
        </w:rPr>
        <w:t>a</w:t>
      </w:r>
      <w:r w:rsidR="00494B37">
        <w:rPr>
          <w:sz w:val="24"/>
          <w:szCs w:val="24"/>
        </w:rPr>
        <w:t xml:space="preserve">, </w:t>
      </w:r>
      <w:r w:rsidR="00D2743C">
        <w:rPr>
          <w:sz w:val="24"/>
          <w:szCs w:val="24"/>
        </w:rPr>
        <w:t xml:space="preserve">Rosochy, </w:t>
      </w:r>
      <w:r w:rsidR="00494B37">
        <w:rPr>
          <w:sz w:val="24"/>
          <w:szCs w:val="24"/>
        </w:rPr>
        <w:t>Rudn</w:t>
      </w:r>
      <w:r w:rsidR="006D7352">
        <w:rPr>
          <w:sz w:val="24"/>
          <w:szCs w:val="24"/>
        </w:rPr>
        <w:t>a</w:t>
      </w:r>
      <w:r w:rsidR="00494B37">
        <w:rPr>
          <w:sz w:val="24"/>
          <w:szCs w:val="24"/>
        </w:rPr>
        <w:t xml:space="preserve">, Skic, Sławianowo, </w:t>
      </w:r>
      <w:r w:rsidR="00414774">
        <w:rPr>
          <w:sz w:val="24"/>
          <w:szCs w:val="24"/>
        </w:rPr>
        <w:t xml:space="preserve">Sławianówko, </w:t>
      </w:r>
      <w:r w:rsidR="00494B37">
        <w:rPr>
          <w:sz w:val="24"/>
          <w:szCs w:val="24"/>
        </w:rPr>
        <w:t>Stare Dzierzążno, Stawnic</w:t>
      </w:r>
      <w:r w:rsidR="006D7352">
        <w:rPr>
          <w:sz w:val="24"/>
          <w:szCs w:val="24"/>
        </w:rPr>
        <w:t>a</w:t>
      </w:r>
      <w:r w:rsidR="00494B37">
        <w:rPr>
          <w:sz w:val="24"/>
          <w:szCs w:val="24"/>
        </w:rPr>
        <w:t>, Święt</w:t>
      </w:r>
      <w:r w:rsidR="006D7352">
        <w:rPr>
          <w:sz w:val="24"/>
          <w:szCs w:val="24"/>
        </w:rPr>
        <w:t>a</w:t>
      </w:r>
      <w:r w:rsidR="00494B37">
        <w:rPr>
          <w:sz w:val="24"/>
          <w:szCs w:val="24"/>
        </w:rPr>
        <w:t xml:space="preserve">, Wąsosz, </w:t>
      </w:r>
      <w:r w:rsidR="00D2743C">
        <w:rPr>
          <w:sz w:val="24"/>
          <w:szCs w:val="24"/>
        </w:rPr>
        <w:t xml:space="preserve">Wielatowo, </w:t>
      </w:r>
      <w:r w:rsidR="00494B37">
        <w:rPr>
          <w:sz w:val="24"/>
          <w:szCs w:val="24"/>
        </w:rPr>
        <w:t>Zalesie</w:t>
      </w:r>
      <w:r w:rsidR="00D2743C">
        <w:rPr>
          <w:sz w:val="24"/>
          <w:szCs w:val="24"/>
        </w:rPr>
        <w:t xml:space="preserve">, Zawilce. </w:t>
      </w:r>
      <w:r w:rsidRPr="00595577">
        <w:rPr>
          <w:sz w:val="24"/>
          <w:szCs w:val="24"/>
        </w:rPr>
        <w:t xml:space="preserve">Z tymi jednostkami </w:t>
      </w:r>
      <w:r w:rsidR="00D2743C">
        <w:rPr>
          <w:sz w:val="24"/>
          <w:szCs w:val="24"/>
        </w:rPr>
        <w:t>związ</w:t>
      </w:r>
      <w:r w:rsidRPr="00595577">
        <w:rPr>
          <w:sz w:val="24"/>
          <w:szCs w:val="24"/>
        </w:rPr>
        <w:t xml:space="preserve">ane są jej zasoby kulturowe. </w:t>
      </w:r>
      <w:r w:rsidR="005664F3">
        <w:rPr>
          <w:sz w:val="24"/>
          <w:szCs w:val="24"/>
        </w:rPr>
        <w:t>Na terenie gminy zlokalizowane są</w:t>
      </w:r>
      <w:r w:rsidRPr="00595577">
        <w:rPr>
          <w:sz w:val="24"/>
          <w:szCs w:val="24"/>
        </w:rPr>
        <w:t xml:space="preserve"> dwie drogi wojewódzkie: nr 188 (Piła – </w:t>
      </w:r>
      <w:r w:rsidR="00395CE9">
        <w:rPr>
          <w:sz w:val="24"/>
          <w:szCs w:val="24"/>
        </w:rPr>
        <w:t xml:space="preserve">Złotów – Debrzno - </w:t>
      </w:r>
      <w:r w:rsidRPr="00595577">
        <w:rPr>
          <w:sz w:val="24"/>
          <w:szCs w:val="24"/>
        </w:rPr>
        <w:t xml:space="preserve">Człuchów) oraz nr </w:t>
      </w:r>
      <w:r w:rsidR="00395CE9">
        <w:rPr>
          <w:sz w:val="24"/>
          <w:szCs w:val="24"/>
        </w:rPr>
        <w:t>189</w:t>
      </w:r>
      <w:r w:rsidRPr="00595577">
        <w:rPr>
          <w:sz w:val="24"/>
          <w:szCs w:val="24"/>
        </w:rPr>
        <w:t xml:space="preserve"> (</w:t>
      </w:r>
      <w:r w:rsidR="00395CE9">
        <w:rPr>
          <w:sz w:val="24"/>
          <w:szCs w:val="24"/>
        </w:rPr>
        <w:t>Jastrowie – Złotów - Więcbork</w:t>
      </w:r>
      <w:r w:rsidRPr="00595577">
        <w:rPr>
          <w:sz w:val="24"/>
          <w:szCs w:val="24"/>
        </w:rPr>
        <w:t xml:space="preserve">). Poza tym </w:t>
      </w:r>
      <w:r w:rsidR="005664F3">
        <w:rPr>
          <w:sz w:val="24"/>
          <w:szCs w:val="24"/>
        </w:rPr>
        <w:t>przebiega tu</w:t>
      </w:r>
      <w:r w:rsidRPr="00595577">
        <w:rPr>
          <w:sz w:val="24"/>
          <w:szCs w:val="24"/>
        </w:rPr>
        <w:t xml:space="preserve"> linia kolejowa Kostrzyn – Tczew, która stanowi fragment zbudowanej w latach 1846 – 1873 historycznej magistrali łączącej Berlin z Królewcem – Pruskiej Kolei Wschodniej (tzw. Ostbahn).</w:t>
      </w:r>
    </w:p>
    <w:p w14:paraId="5C6618B7" w14:textId="10DCF136" w:rsidR="00BC76A5" w:rsidRDefault="00595577" w:rsidP="00BC76A5">
      <w:pPr>
        <w:spacing w:after="0"/>
        <w:ind w:firstLine="567"/>
        <w:jc w:val="both"/>
        <w:rPr>
          <w:sz w:val="24"/>
          <w:szCs w:val="24"/>
        </w:rPr>
      </w:pPr>
      <w:r w:rsidRPr="00595577">
        <w:rPr>
          <w:sz w:val="24"/>
          <w:szCs w:val="24"/>
        </w:rPr>
        <w:t xml:space="preserve">Pod względem geograficznym gmina </w:t>
      </w:r>
      <w:r w:rsidR="00666370">
        <w:rPr>
          <w:sz w:val="24"/>
          <w:szCs w:val="24"/>
        </w:rPr>
        <w:t>Złotów znajduje się</w:t>
      </w:r>
      <w:r w:rsidRPr="00595577">
        <w:rPr>
          <w:sz w:val="24"/>
          <w:szCs w:val="24"/>
        </w:rPr>
        <w:t xml:space="preserve"> na Pojezierzu Krajeńskim</w:t>
      </w:r>
      <w:r w:rsidR="009A4611">
        <w:rPr>
          <w:sz w:val="24"/>
          <w:szCs w:val="24"/>
        </w:rPr>
        <w:t xml:space="preserve"> </w:t>
      </w:r>
      <w:r w:rsidRPr="00595577">
        <w:rPr>
          <w:sz w:val="24"/>
          <w:szCs w:val="24"/>
        </w:rPr>
        <w:t xml:space="preserve">będącym częścią Pojezierza Południowopomorskiego. </w:t>
      </w:r>
      <w:r w:rsidR="005664F3">
        <w:rPr>
          <w:sz w:val="24"/>
          <w:szCs w:val="24"/>
        </w:rPr>
        <w:t>Jej obszar</w:t>
      </w:r>
      <w:r w:rsidR="00666370">
        <w:rPr>
          <w:sz w:val="24"/>
          <w:szCs w:val="24"/>
        </w:rPr>
        <w:t>,</w:t>
      </w:r>
      <w:r w:rsidR="005664F3">
        <w:rPr>
          <w:sz w:val="24"/>
          <w:szCs w:val="24"/>
        </w:rPr>
        <w:t xml:space="preserve"> </w:t>
      </w:r>
      <w:r w:rsidR="00FE1D6E">
        <w:rPr>
          <w:sz w:val="24"/>
          <w:szCs w:val="24"/>
        </w:rPr>
        <w:t>wyróżnia</w:t>
      </w:r>
      <w:r w:rsidR="00666370">
        <w:rPr>
          <w:sz w:val="24"/>
          <w:szCs w:val="24"/>
        </w:rPr>
        <w:t xml:space="preserve">jący </w:t>
      </w:r>
      <w:r w:rsidR="00FE1D6E">
        <w:rPr>
          <w:sz w:val="24"/>
          <w:szCs w:val="24"/>
        </w:rPr>
        <w:t>się urozmaiconą rzeźbą terenu z dziesięcioma jeziorami, wśród których największe to jezioro Sławianowskie i jezioro Zaleskie, rzekami</w:t>
      </w:r>
      <w:r w:rsidR="00666370">
        <w:rPr>
          <w:sz w:val="24"/>
          <w:szCs w:val="24"/>
        </w:rPr>
        <w:t xml:space="preserve"> -</w:t>
      </w:r>
      <w:r w:rsidR="00FE1D6E">
        <w:rPr>
          <w:sz w:val="24"/>
          <w:szCs w:val="24"/>
        </w:rPr>
        <w:t xml:space="preserve"> Głomią, Łob</w:t>
      </w:r>
      <w:r w:rsidR="00666370">
        <w:rPr>
          <w:sz w:val="24"/>
          <w:szCs w:val="24"/>
        </w:rPr>
        <w:t>ż</w:t>
      </w:r>
      <w:r w:rsidR="00FE1D6E">
        <w:rPr>
          <w:sz w:val="24"/>
          <w:szCs w:val="24"/>
        </w:rPr>
        <w:t>onką, Kocunią i Gwdą</w:t>
      </w:r>
      <w:r w:rsidR="00666370">
        <w:rPr>
          <w:sz w:val="24"/>
          <w:szCs w:val="24"/>
        </w:rPr>
        <w:t xml:space="preserve"> oraz najwyższym wzniesieniem – Brzuchową Górą (208 m n. p. m.),</w:t>
      </w:r>
      <w:r w:rsidR="00FE1D6E">
        <w:rPr>
          <w:sz w:val="24"/>
          <w:szCs w:val="24"/>
        </w:rPr>
        <w:t xml:space="preserve"> </w:t>
      </w:r>
      <w:r w:rsidR="005664F3">
        <w:rPr>
          <w:sz w:val="24"/>
          <w:szCs w:val="24"/>
        </w:rPr>
        <w:t xml:space="preserve">jest </w:t>
      </w:r>
      <w:r w:rsidR="00666370">
        <w:rPr>
          <w:sz w:val="24"/>
          <w:szCs w:val="24"/>
        </w:rPr>
        <w:t xml:space="preserve">bogaty w walory przyrodniczo – krajobrazowe. </w:t>
      </w:r>
      <w:r w:rsidRPr="00595577">
        <w:rPr>
          <w:sz w:val="24"/>
          <w:szCs w:val="24"/>
        </w:rPr>
        <w:t xml:space="preserve">Pod względem historycznym </w:t>
      </w:r>
      <w:r w:rsidR="00666370">
        <w:rPr>
          <w:sz w:val="24"/>
          <w:szCs w:val="24"/>
        </w:rPr>
        <w:t xml:space="preserve">gmina </w:t>
      </w:r>
      <w:r w:rsidRPr="00595577">
        <w:rPr>
          <w:sz w:val="24"/>
          <w:szCs w:val="24"/>
        </w:rPr>
        <w:t>znajduje się na</w:t>
      </w:r>
      <w:r w:rsidR="00BC76A5">
        <w:rPr>
          <w:sz w:val="24"/>
          <w:szCs w:val="24"/>
        </w:rPr>
        <w:t> </w:t>
      </w:r>
      <w:r w:rsidRPr="00595577">
        <w:rPr>
          <w:sz w:val="24"/>
          <w:szCs w:val="24"/>
        </w:rPr>
        <w:t xml:space="preserve">terenie </w:t>
      </w:r>
      <w:r w:rsidR="00BC76A5" w:rsidRPr="00BC76A5">
        <w:rPr>
          <w:sz w:val="24"/>
          <w:szCs w:val="24"/>
        </w:rPr>
        <w:t>Krajny – regionu obejmującego ziemie na pograniczu Wielkopolski</w:t>
      </w:r>
      <w:r w:rsidR="006D7352">
        <w:rPr>
          <w:sz w:val="24"/>
          <w:szCs w:val="24"/>
        </w:rPr>
        <w:t xml:space="preserve"> </w:t>
      </w:r>
      <w:r w:rsidR="00BC76A5" w:rsidRPr="00BC76A5">
        <w:rPr>
          <w:sz w:val="24"/>
          <w:szCs w:val="24"/>
        </w:rPr>
        <w:t>i</w:t>
      </w:r>
      <w:r w:rsidR="00BC76A5">
        <w:rPr>
          <w:sz w:val="24"/>
          <w:szCs w:val="24"/>
        </w:rPr>
        <w:t> </w:t>
      </w:r>
      <w:r w:rsidR="00BC76A5" w:rsidRPr="00BC76A5">
        <w:rPr>
          <w:sz w:val="24"/>
          <w:szCs w:val="24"/>
        </w:rPr>
        <w:t>Pomorza, odnoszącego się do</w:t>
      </w:r>
      <w:r w:rsidR="00422B8F">
        <w:rPr>
          <w:sz w:val="24"/>
          <w:szCs w:val="24"/>
        </w:rPr>
        <w:t> </w:t>
      </w:r>
      <w:r w:rsidR="00BC76A5" w:rsidRPr="00BC76A5">
        <w:rPr>
          <w:sz w:val="24"/>
          <w:szCs w:val="24"/>
        </w:rPr>
        <w:t>przedrozbiorowego powiatu nakielskiego, którego granice, utrwalone u schyłku średniowiecza, wyznaczały linie rzek: Gwdy, Brdy, Noteci oraz Kamionki i</w:t>
      </w:r>
      <w:r w:rsidR="00BC76A5">
        <w:rPr>
          <w:sz w:val="24"/>
          <w:szCs w:val="24"/>
        </w:rPr>
        <w:t> </w:t>
      </w:r>
      <w:r w:rsidR="00BC76A5" w:rsidRPr="00BC76A5">
        <w:rPr>
          <w:sz w:val="24"/>
          <w:szCs w:val="24"/>
        </w:rPr>
        <w:t>Debrzynki.</w:t>
      </w:r>
    </w:p>
    <w:p w14:paraId="565BC64D" w14:textId="10075EC3" w:rsidR="004D290C" w:rsidRDefault="008144FA" w:rsidP="00BB0469">
      <w:pPr>
        <w:spacing w:after="0"/>
        <w:ind w:firstLine="567"/>
        <w:jc w:val="both"/>
        <w:rPr>
          <w:rFonts w:ascii="Times New Roman" w:hAnsi="Times New Roman"/>
          <w:sz w:val="16"/>
          <w:szCs w:val="16"/>
        </w:rPr>
      </w:pPr>
      <w:r>
        <w:rPr>
          <w:sz w:val="24"/>
          <w:szCs w:val="24"/>
        </w:rPr>
        <w:t xml:space="preserve">Terytorium obecnej gminy </w:t>
      </w:r>
      <w:r w:rsidR="009A4611">
        <w:rPr>
          <w:sz w:val="24"/>
          <w:szCs w:val="24"/>
        </w:rPr>
        <w:t xml:space="preserve">Złotów </w:t>
      </w:r>
      <w:r>
        <w:rPr>
          <w:sz w:val="24"/>
          <w:szCs w:val="24"/>
        </w:rPr>
        <w:t xml:space="preserve">wraz z całą Krajną </w:t>
      </w:r>
      <w:r w:rsidR="00114363">
        <w:rPr>
          <w:sz w:val="24"/>
          <w:szCs w:val="24"/>
        </w:rPr>
        <w:t>stanowiło pogranicze</w:t>
      </w:r>
      <w:r>
        <w:rPr>
          <w:sz w:val="24"/>
          <w:szCs w:val="24"/>
        </w:rPr>
        <w:t xml:space="preserve"> wielkopolsko </w:t>
      </w:r>
      <w:r w:rsidR="009A4611">
        <w:rPr>
          <w:sz w:val="24"/>
          <w:szCs w:val="24"/>
        </w:rPr>
        <w:t>–</w:t>
      </w:r>
      <w:r>
        <w:rPr>
          <w:sz w:val="24"/>
          <w:szCs w:val="24"/>
        </w:rPr>
        <w:t xml:space="preserve"> pomorsk</w:t>
      </w:r>
      <w:r w:rsidR="00114363">
        <w:rPr>
          <w:sz w:val="24"/>
          <w:szCs w:val="24"/>
        </w:rPr>
        <w:t>ie</w:t>
      </w:r>
      <w:r w:rsidR="009A4611">
        <w:rPr>
          <w:sz w:val="24"/>
          <w:szCs w:val="24"/>
        </w:rPr>
        <w:t xml:space="preserve">. </w:t>
      </w:r>
      <w:r w:rsidR="003B337E">
        <w:rPr>
          <w:sz w:val="24"/>
          <w:szCs w:val="24"/>
        </w:rPr>
        <w:t xml:space="preserve">W X w. </w:t>
      </w:r>
      <w:r w:rsidR="00D1523D">
        <w:rPr>
          <w:sz w:val="24"/>
          <w:szCs w:val="24"/>
        </w:rPr>
        <w:t>obszar ten był</w:t>
      </w:r>
      <w:r w:rsidR="003B337E">
        <w:rPr>
          <w:sz w:val="24"/>
          <w:szCs w:val="24"/>
        </w:rPr>
        <w:t xml:space="preserve"> własnością książąt pomorskich</w:t>
      </w:r>
      <w:r w:rsidR="00D1523D">
        <w:rPr>
          <w:sz w:val="24"/>
          <w:szCs w:val="24"/>
        </w:rPr>
        <w:t xml:space="preserve">. Walki o jego posiadanie rozpoczęły się </w:t>
      </w:r>
      <w:r w:rsidR="00DA702D">
        <w:rPr>
          <w:sz w:val="24"/>
          <w:szCs w:val="24"/>
        </w:rPr>
        <w:t>za</w:t>
      </w:r>
      <w:r w:rsidR="00D1523D">
        <w:rPr>
          <w:sz w:val="24"/>
          <w:szCs w:val="24"/>
        </w:rPr>
        <w:t xml:space="preserve"> panowania Mieszka I</w:t>
      </w:r>
      <w:r w:rsidR="007D194A">
        <w:rPr>
          <w:sz w:val="24"/>
          <w:szCs w:val="24"/>
        </w:rPr>
        <w:t>.</w:t>
      </w:r>
      <w:r w:rsidR="002B0176">
        <w:rPr>
          <w:sz w:val="24"/>
          <w:szCs w:val="24"/>
        </w:rPr>
        <w:t xml:space="preserve"> </w:t>
      </w:r>
      <w:r w:rsidR="00A83B22">
        <w:rPr>
          <w:sz w:val="24"/>
          <w:szCs w:val="24"/>
        </w:rPr>
        <w:t xml:space="preserve">Dopiero książę Bolesław Krzywousty trwale włączył ziemię złotowską do państwa polskiego. </w:t>
      </w:r>
      <w:r w:rsidR="001012C5">
        <w:rPr>
          <w:sz w:val="24"/>
          <w:szCs w:val="24"/>
        </w:rPr>
        <w:t xml:space="preserve">Od XII w. administracyjnie </w:t>
      </w:r>
      <w:r w:rsidR="00B977FF">
        <w:rPr>
          <w:sz w:val="24"/>
          <w:szCs w:val="24"/>
        </w:rPr>
        <w:t>leżała ona w granicach</w:t>
      </w:r>
      <w:r w:rsidR="00A83B22">
        <w:rPr>
          <w:sz w:val="24"/>
          <w:szCs w:val="24"/>
        </w:rPr>
        <w:t xml:space="preserve"> kasztelanii nakielskiej, następnie</w:t>
      </w:r>
      <w:r w:rsidR="001012C5">
        <w:rPr>
          <w:sz w:val="24"/>
          <w:szCs w:val="24"/>
        </w:rPr>
        <w:t xml:space="preserve"> </w:t>
      </w:r>
      <w:r w:rsidR="001012C5" w:rsidRPr="001012C5">
        <w:rPr>
          <w:sz w:val="24"/>
          <w:szCs w:val="24"/>
        </w:rPr>
        <w:t xml:space="preserve">starostwa nakielskiego </w:t>
      </w:r>
      <w:r w:rsidR="001012C5">
        <w:rPr>
          <w:sz w:val="24"/>
          <w:szCs w:val="24"/>
        </w:rPr>
        <w:t xml:space="preserve">w województwie kaliskim </w:t>
      </w:r>
      <w:r w:rsidR="001012C5" w:rsidRPr="001012C5">
        <w:rPr>
          <w:sz w:val="24"/>
          <w:szCs w:val="24"/>
        </w:rPr>
        <w:t>utworzonego w końcu XIV w.</w:t>
      </w:r>
      <w:r w:rsidR="00424A16">
        <w:rPr>
          <w:sz w:val="24"/>
          <w:szCs w:val="24"/>
        </w:rPr>
        <w:t xml:space="preserve">, natomiast pod względem kościelnym </w:t>
      </w:r>
      <w:r w:rsidR="000B1F43">
        <w:rPr>
          <w:sz w:val="24"/>
          <w:szCs w:val="24"/>
        </w:rPr>
        <w:t xml:space="preserve">wchodziła w skład </w:t>
      </w:r>
      <w:r w:rsidR="00424A16">
        <w:rPr>
          <w:sz w:val="24"/>
          <w:szCs w:val="24"/>
        </w:rPr>
        <w:t xml:space="preserve"> archidiecezji gnieźnieńskiej.</w:t>
      </w:r>
      <w:r w:rsidR="001012C5">
        <w:rPr>
          <w:sz w:val="24"/>
          <w:szCs w:val="24"/>
        </w:rPr>
        <w:t xml:space="preserve"> </w:t>
      </w:r>
      <w:r w:rsidR="000B1F43">
        <w:rPr>
          <w:sz w:val="24"/>
          <w:szCs w:val="24"/>
        </w:rPr>
        <w:t xml:space="preserve">Przedmiotowy stan rzeczy utrzymał się do czasu rozbiorów. </w:t>
      </w:r>
      <w:r w:rsidR="000418CB">
        <w:rPr>
          <w:sz w:val="24"/>
          <w:szCs w:val="24"/>
        </w:rPr>
        <w:t xml:space="preserve">Jako pogranicze </w:t>
      </w:r>
      <w:r w:rsidR="000B1F43">
        <w:rPr>
          <w:sz w:val="24"/>
          <w:szCs w:val="24"/>
        </w:rPr>
        <w:t>obszar ten</w:t>
      </w:r>
      <w:r w:rsidR="000418CB">
        <w:rPr>
          <w:sz w:val="24"/>
          <w:szCs w:val="24"/>
        </w:rPr>
        <w:t xml:space="preserve"> był wielokrotnie niszczony i grabiony w</w:t>
      </w:r>
      <w:r w:rsidR="00AD4D0B">
        <w:rPr>
          <w:sz w:val="24"/>
          <w:szCs w:val="24"/>
        </w:rPr>
        <w:t> </w:t>
      </w:r>
      <w:r w:rsidR="000418CB">
        <w:rPr>
          <w:sz w:val="24"/>
          <w:szCs w:val="24"/>
        </w:rPr>
        <w:t>wyniku długoletnich wojen z</w:t>
      </w:r>
      <w:r w:rsidR="008F2793">
        <w:rPr>
          <w:sz w:val="24"/>
          <w:szCs w:val="24"/>
        </w:rPr>
        <w:t> </w:t>
      </w:r>
      <w:r w:rsidR="000418CB">
        <w:rPr>
          <w:sz w:val="24"/>
          <w:szCs w:val="24"/>
        </w:rPr>
        <w:t>zakonem krzyżackim</w:t>
      </w:r>
      <w:r w:rsidR="00B27436">
        <w:rPr>
          <w:sz w:val="24"/>
          <w:szCs w:val="24"/>
        </w:rPr>
        <w:t>,</w:t>
      </w:r>
      <w:r w:rsidR="00F62887">
        <w:rPr>
          <w:sz w:val="24"/>
          <w:szCs w:val="24"/>
        </w:rPr>
        <w:t xml:space="preserve"> toczonych na przestrzeni XIV i XV w</w:t>
      </w:r>
      <w:r w:rsidR="000418CB">
        <w:rPr>
          <w:sz w:val="24"/>
          <w:szCs w:val="24"/>
        </w:rPr>
        <w:t xml:space="preserve">. </w:t>
      </w:r>
      <w:r w:rsidR="005E0AB9">
        <w:rPr>
          <w:sz w:val="24"/>
          <w:szCs w:val="24"/>
        </w:rPr>
        <w:t xml:space="preserve">Klęsk i upadku gospodarki doznał również później –  </w:t>
      </w:r>
      <w:r w:rsidR="00F62887">
        <w:rPr>
          <w:sz w:val="24"/>
          <w:szCs w:val="24"/>
        </w:rPr>
        <w:t>podczas</w:t>
      </w:r>
      <w:r w:rsidR="005E0AB9">
        <w:rPr>
          <w:sz w:val="24"/>
          <w:szCs w:val="24"/>
        </w:rPr>
        <w:t xml:space="preserve"> potop</w:t>
      </w:r>
      <w:r w:rsidR="00F62887">
        <w:rPr>
          <w:sz w:val="24"/>
          <w:szCs w:val="24"/>
        </w:rPr>
        <w:t>u</w:t>
      </w:r>
      <w:r w:rsidR="005E0AB9">
        <w:rPr>
          <w:sz w:val="24"/>
          <w:szCs w:val="24"/>
        </w:rPr>
        <w:t xml:space="preserve"> szwedzki</w:t>
      </w:r>
      <w:r w:rsidR="00F62887">
        <w:rPr>
          <w:sz w:val="24"/>
          <w:szCs w:val="24"/>
        </w:rPr>
        <w:t>ego</w:t>
      </w:r>
      <w:r w:rsidR="005E0AB9">
        <w:rPr>
          <w:sz w:val="24"/>
          <w:szCs w:val="24"/>
        </w:rPr>
        <w:t xml:space="preserve"> (l. 1655 – 1660) </w:t>
      </w:r>
      <w:r w:rsidR="00F62887">
        <w:rPr>
          <w:sz w:val="24"/>
          <w:szCs w:val="24"/>
        </w:rPr>
        <w:t>i</w:t>
      </w:r>
      <w:r w:rsidR="00AD4D0B">
        <w:rPr>
          <w:sz w:val="24"/>
          <w:szCs w:val="24"/>
        </w:rPr>
        <w:t> </w:t>
      </w:r>
      <w:r w:rsidR="00F62887">
        <w:rPr>
          <w:sz w:val="24"/>
          <w:szCs w:val="24"/>
        </w:rPr>
        <w:t>wojny</w:t>
      </w:r>
      <w:r w:rsidR="005E0AB9">
        <w:rPr>
          <w:sz w:val="24"/>
          <w:szCs w:val="24"/>
        </w:rPr>
        <w:t xml:space="preserve"> północnej (l. 1700 – 1721). </w:t>
      </w:r>
      <w:r w:rsidR="00AD4D0B" w:rsidRPr="00AD4D0B">
        <w:rPr>
          <w:sz w:val="24"/>
          <w:szCs w:val="24"/>
        </w:rPr>
        <w:t xml:space="preserve">Po I rozbiorze Polski w 1772 r. </w:t>
      </w:r>
      <w:r w:rsidR="00AD4D0B">
        <w:rPr>
          <w:sz w:val="24"/>
          <w:szCs w:val="24"/>
        </w:rPr>
        <w:t xml:space="preserve">obszar obecnej gminy </w:t>
      </w:r>
      <w:r w:rsidR="00851600">
        <w:rPr>
          <w:sz w:val="24"/>
          <w:szCs w:val="24"/>
        </w:rPr>
        <w:t>został przyłączony do państwa pruskiego</w:t>
      </w:r>
      <w:r w:rsidR="00AD4D0B">
        <w:rPr>
          <w:sz w:val="24"/>
          <w:szCs w:val="24"/>
        </w:rPr>
        <w:t xml:space="preserve"> </w:t>
      </w:r>
      <w:r w:rsidR="00851600">
        <w:rPr>
          <w:sz w:val="24"/>
          <w:szCs w:val="24"/>
        </w:rPr>
        <w:t>–</w:t>
      </w:r>
      <w:r w:rsidR="00AD4D0B">
        <w:rPr>
          <w:sz w:val="24"/>
          <w:szCs w:val="24"/>
        </w:rPr>
        <w:t xml:space="preserve"> </w:t>
      </w:r>
      <w:r w:rsidR="00851600">
        <w:rPr>
          <w:sz w:val="24"/>
          <w:szCs w:val="24"/>
        </w:rPr>
        <w:t>znalazł się w prowincji Prusy Zachodnie</w:t>
      </w:r>
      <w:r w:rsidR="00AD4D0B">
        <w:rPr>
          <w:sz w:val="24"/>
          <w:szCs w:val="24"/>
        </w:rPr>
        <w:t>.</w:t>
      </w:r>
      <w:r w:rsidR="00851600">
        <w:rPr>
          <w:sz w:val="24"/>
          <w:szCs w:val="24"/>
        </w:rPr>
        <w:t xml:space="preserve"> Po I wojnie światowej mocą ustaleń Traktatu Wersalskiego pozostał</w:t>
      </w:r>
      <w:r w:rsidR="00AD4D0B">
        <w:rPr>
          <w:sz w:val="24"/>
          <w:szCs w:val="24"/>
        </w:rPr>
        <w:t xml:space="preserve"> </w:t>
      </w:r>
      <w:r w:rsidR="00851600">
        <w:rPr>
          <w:sz w:val="24"/>
          <w:szCs w:val="24"/>
        </w:rPr>
        <w:t>w granicach Niemiec</w:t>
      </w:r>
      <w:r w:rsidR="00422B8F">
        <w:rPr>
          <w:sz w:val="24"/>
          <w:szCs w:val="24"/>
        </w:rPr>
        <w:t>,</w:t>
      </w:r>
      <w:r w:rsidR="00AD4D0B" w:rsidRPr="00AD4D0B">
        <w:rPr>
          <w:sz w:val="24"/>
          <w:szCs w:val="24"/>
        </w:rPr>
        <w:t xml:space="preserve"> </w:t>
      </w:r>
      <w:r w:rsidR="00851600">
        <w:rPr>
          <w:sz w:val="24"/>
          <w:szCs w:val="24"/>
        </w:rPr>
        <w:t xml:space="preserve">należąc wówczas do </w:t>
      </w:r>
      <w:r w:rsidR="00BB0469">
        <w:rPr>
          <w:sz w:val="24"/>
          <w:szCs w:val="24"/>
        </w:rPr>
        <w:t>regencji pilskiej w</w:t>
      </w:r>
      <w:r w:rsidR="008F2793">
        <w:rPr>
          <w:sz w:val="24"/>
          <w:szCs w:val="24"/>
        </w:rPr>
        <w:t> </w:t>
      </w:r>
      <w:r w:rsidR="00BB0469">
        <w:rPr>
          <w:sz w:val="24"/>
          <w:szCs w:val="24"/>
        </w:rPr>
        <w:t>nowo utworzonej prowincji Marchia Graniczna Poznań – Prusy Zachodnie. Powrócił do</w:t>
      </w:r>
      <w:r w:rsidR="008F2793">
        <w:rPr>
          <w:sz w:val="24"/>
          <w:szCs w:val="24"/>
        </w:rPr>
        <w:t> </w:t>
      </w:r>
      <w:r w:rsidR="00BB0469">
        <w:rPr>
          <w:sz w:val="24"/>
          <w:szCs w:val="24"/>
        </w:rPr>
        <w:t xml:space="preserve">Polski po II wojnie światowej w 1945 r. </w:t>
      </w:r>
    </w:p>
    <w:p w14:paraId="2B521BEC" w14:textId="67825665" w:rsidR="00A214C4" w:rsidRDefault="00A214C4" w:rsidP="00533C85">
      <w:pPr>
        <w:spacing w:after="0"/>
        <w:jc w:val="both"/>
        <w:rPr>
          <w:rFonts w:ascii="Times New Roman" w:hAnsi="Times New Roman"/>
          <w:sz w:val="8"/>
          <w:szCs w:val="8"/>
        </w:rPr>
      </w:pPr>
    </w:p>
    <w:p w14:paraId="0E395A27" w14:textId="49444E81" w:rsidR="00422B8F" w:rsidRDefault="00422B8F" w:rsidP="00533C85">
      <w:pPr>
        <w:spacing w:after="0"/>
        <w:jc w:val="both"/>
        <w:rPr>
          <w:rFonts w:ascii="Times New Roman" w:hAnsi="Times New Roman"/>
          <w:sz w:val="8"/>
          <w:szCs w:val="8"/>
        </w:rPr>
      </w:pPr>
    </w:p>
    <w:p w14:paraId="5C847783" w14:textId="38554F6E" w:rsidR="00422B8F" w:rsidRDefault="00422B8F" w:rsidP="00533C85">
      <w:pPr>
        <w:spacing w:after="0"/>
        <w:jc w:val="both"/>
        <w:rPr>
          <w:rFonts w:ascii="Times New Roman" w:hAnsi="Times New Roman"/>
          <w:sz w:val="8"/>
          <w:szCs w:val="8"/>
        </w:rPr>
      </w:pPr>
    </w:p>
    <w:p w14:paraId="3BD500B5" w14:textId="77777777" w:rsidR="00422B8F" w:rsidRPr="009B7B95" w:rsidRDefault="00422B8F" w:rsidP="00533C85">
      <w:pPr>
        <w:spacing w:after="0"/>
        <w:jc w:val="both"/>
        <w:rPr>
          <w:rFonts w:ascii="Times New Roman" w:hAnsi="Times New Roman"/>
          <w:sz w:val="8"/>
          <w:szCs w:val="8"/>
        </w:rPr>
      </w:pPr>
    </w:p>
    <w:p w14:paraId="4EEA7E9C" w14:textId="0632B9ED" w:rsidR="00CE3F81" w:rsidRPr="00142708" w:rsidRDefault="00CE3F81" w:rsidP="0035459A">
      <w:pPr>
        <w:pStyle w:val="Nagwek2"/>
        <w:rPr>
          <w:rFonts w:ascii="Calibri" w:hAnsi="Calibri" w:cs="Calibri"/>
          <w:szCs w:val="24"/>
        </w:rPr>
      </w:pPr>
      <w:bookmarkStart w:id="38" w:name="_Toc105659554"/>
      <w:r w:rsidRPr="007C1911">
        <w:rPr>
          <w:rFonts w:ascii="Calibri" w:hAnsi="Calibri" w:cs="Calibri"/>
          <w:szCs w:val="24"/>
        </w:rPr>
        <w:t>Zabytki nieruchome</w:t>
      </w:r>
      <w:bookmarkEnd w:id="38"/>
    </w:p>
    <w:p w14:paraId="15080F5A" w14:textId="2A3224EE" w:rsidR="00CE3F81" w:rsidRPr="007C1911" w:rsidRDefault="00CE3F81" w:rsidP="0090212E">
      <w:pPr>
        <w:pStyle w:val="Nagwek3"/>
        <w:rPr>
          <w:rFonts w:ascii="Calibri" w:hAnsi="Calibri" w:cs="Calibri"/>
        </w:rPr>
      </w:pPr>
      <w:bookmarkStart w:id="39" w:name="_Toc105659555"/>
      <w:r w:rsidRPr="007C1911">
        <w:rPr>
          <w:rFonts w:ascii="Calibri" w:hAnsi="Calibri" w:cs="Calibri"/>
        </w:rPr>
        <w:t xml:space="preserve">Charakterystyka zabytków nieruchomych na terenie </w:t>
      </w:r>
      <w:r w:rsidR="00B27436">
        <w:rPr>
          <w:rFonts w:ascii="Calibri" w:hAnsi="Calibri" w:cs="Calibri"/>
        </w:rPr>
        <w:t>gminy</w:t>
      </w:r>
      <w:bookmarkEnd w:id="39"/>
    </w:p>
    <w:p w14:paraId="714199A7" w14:textId="77777777" w:rsidR="00CE3F81" w:rsidRPr="009B7B95" w:rsidRDefault="00CE3F81" w:rsidP="0090212E">
      <w:pPr>
        <w:rPr>
          <w:sz w:val="8"/>
          <w:szCs w:val="8"/>
        </w:rPr>
      </w:pPr>
    </w:p>
    <w:p w14:paraId="7CB09114" w14:textId="33192BDF" w:rsidR="00CE3F81" w:rsidRDefault="005E66C8" w:rsidP="007F66FC">
      <w:pPr>
        <w:tabs>
          <w:tab w:val="left" w:pos="851"/>
          <w:tab w:val="left" w:pos="1134"/>
        </w:tabs>
        <w:suppressAutoHyphens/>
        <w:autoSpaceDE w:val="0"/>
        <w:spacing w:after="0"/>
        <w:ind w:firstLine="567"/>
        <w:jc w:val="both"/>
        <w:rPr>
          <w:rFonts w:cs="Calibri"/>
          <w:sz w:val="24"/>
          <w:szCs w:val="24"/>
        </w:rPr>
      </w:pPr>
      <w:r>
        <w:rPr>
          <w:rFonts w:cs="Calibri"/>
          <w:sz w:val="24"/>
          <w:szCs w:val="24"/>
        </w:rPr>
        <w:t xml:space="preserve">Na terenie </w:t>
      </w:r>
      <w:r w:rsidR="00422B8F">
        <w:rPr>
          <w:rFonts w:cs="Calibri"/>
          <w:sz w:val="24"/>
          <w:szCs w:val="24"/>
        </w:rPr>
        <w:t>gminy Złotów</w:t>
      </w:r>
      <w:r>
        <w:rPr>
          <w:rFonts w:cs="Calibri"/>
          <w:sz w:val="24"/>
          <w:szCs w:val="24"/>
        </w:rPr>
        <w:t xml:space="preserve"> znajduj</w:t>
      </w:r>
      <w:r w:rsidR="000E40F4">
        <w:rPr>
          <w:rFonts w:cs="Calibri"/>
          <w:sz w:val="24"/>
          <w:szCs w:val="24"/>
        </w:rPr>
        <w:t>e</w:t>
      </w:r>
      <w:r>
        <w:rPr>
          <w:rFonts w:cs="Calibri"/>
          <w:sz w:val="24"/>
          <w:szCs w:val="24"/>
        </w:rPr>
        <w:t xml:space="preserve"> się </w:t>
      </w:r>
      <w:r w:rsidR="00865BDF">
        <w:rPr>
          <w:rFonts w:cs="Calibri"/>
          <w:sz w:val="24"/>
          <w:szCs w:val="24"/>
        </w:rPr>
        <w:t>11 obiektów architektury sakralnej</w:t>
      </w:r>
      <w:r w:rsidR="000E40F4">
        <w:rPr>
          <w:rFonts w:cs="Calibri"/>
          <w:sz w:val="24"/>
          <w:szCs w:val="24"/>
        </w:rPr>
        <w:t>, z których 8</w:t>
      </w:r>
      <w:r w:rsidR="0028396E">
        <w:rPr>
          <w:rFonts w:cs="Calibri"/>
          <w:sz w:val="24"/>
          <w:szCs w:val="24"/>
        </w:rPr>
        <w:t> </w:t>
      </w:r>
      <w:r w:rsidR="004A659A">
        <w:rPr>
          <w:rFonts w:cs="Calibri"/>
          <w:sz w:val="24"/>
          <w:szCs w:val="24"/>
        </w:rPr>
        <w:t>wpisan</w:t>
      </w:r>
      <w:r w:rsidR="000E40F4">
        <w:rPr>
          <w:rFonts w:cs="Calibri"/>
          <w:sz w:val="24"/>
          <w:szCs w:val="24"/>
        </w:rPr>
        <w:t>ych</w:t>
      </w:r>
      <w:r w:rsidR="004A659A">
        <w:rPr>
          <w:rFonts w:cs="Calibri"/>
          <w:sz w:val="24"/>
          <w:szCs w:val="24"/>
        </w:rPr>
        <w:t xml:space="preserve"> </w:t>
      </w:r>
      <w:r w:rsidR="000E40F4">
        <w:rPr>
          <w:rFonts w:cs="Calibri"/>
          <w:sz w:val="24"/>
          <w:szCs w:val="24"/>
        </w:rPr>
        <w:t xml:space="preserve">jest </w:t>
      </w:r>
      <w:r w:rsidR="004A659A">
        <w:rPr>
          <w:rFonts w:cs="Calibri"/>
          <w:sz w:val="24"/>
          <w:szCs w:val="24"/>
        </w:rPr>
        <w:t>do</w:t>
      </w:r>
      <w:r w:rsidR="009B7B95">
        <w:rPr>
          <w:rFonts w:cs="Calibri"/>
          <w:sz w:val="24"/>
          <w:szCs w:val="24"/>
        </w:rPr>
        <w:t> </w:t>
      </w:r>
      <w:r w:rsidR="004A659A">
        <w:rPr>
          <w:rFonts w:cs="Calibri"/>
          <w:sz w:val="24"/>
          <w:szCs w:val="24"/>
        </w:rPr>
        <w:t xml:space="preserve">rejestru zabytków. </w:t>
      </w:r>
      <w:r w:rsidR="00865BDF">
        <w:rPr>
          <w:rFonts w:cs="Calibri"/>
          <w:sz w:val="24"/>
          <w:szCs w:val="24"/>
        </w:rPr>
        <w:t xml:space="preserve">Najcenniejszymi </w:t>
      </w:r>
      <w:r w:rsidR="003E4138">
        <w:rPr>
          <w:rFonts w:cs="Calibri"/>
          <w:sz w:val="24"/>
          <w:szCs w:val="24"/>
        </w:rPr>
        <w:t>s</w:t>
      </w:r>
      <w:r w:rsidR="00865BDF">
        <w:rPr>
          <w:rFonts w:cs="Calibri"/>
          <w:sz w:val="24"/>
          <w:szCs w:val="24"/>
        </w:rPr>
        <w:t>pośród nich są kościoły wzniesione w</w:t>
      </w:r>
      <w:r w:rsidR="0028396E">
        <w:rPr>
          <w:rFonts w:cs="Calibri"/>
          <w:sz w:val="24"/>
          <w:szCs w:val="24"/>
        </w:rPr>
        <w:t> </w:t>
      </w:r>
      <w:r w:rsidR="00865BDF">
        <w:rPr>
          <w:rFonts w:cs="Calibri"/>
          <w:sz w:val="24"/>
          <w:szCs w:val="24"/>
        </w:rPr>
        <w:t xml:space="preserve">drewnianej konstrukcji szkieletowej: w Kamieniu, Kleszczynie </w:t>
      </w:r>
      <w:r w:rsidR="0028396E">
        <w:rPr>
          <w:rFonts w:cs="Calibri"/>
          <w:sz w:val="24"/>
          <w:szCs w:val="24"/>
        </w:rPr>
        <w:t xml:space="preserve">i Sławianowie. </w:t>
      </w:r>
    </w:p>
    <w:p w14:paraId="774BA3F5" w14:textId="3E4C98FD" w:rsidR="0028396E" w:rsidRPr="0028396E" w:rsidRDefault="0028396E" w:rsidP="00235ACA">
      <w:pPr>
        <w:spacing w:after="0"/>
        <w:ind w:firstLine="709"/>
        <w:jc w:val="both"/>
        <w:rPr>
          <w:rFonts w:cs="Calibri"/>
          <w:b/>
          <w:bCs/>
          <w:sz w:val="24"/>
          <w:szCs w:val="24"/>
        </w:rPr>
      </w:pPr>
      <w:r w:rsidRPr="0028396E">
        <w:rPr>
          <w:rFonts w:cs="Calibri"/>
          <w:b/>
          <w:bCs/>
          <w:sz w:val="24"/>
          <w:szCs w:val="24"/>
        </w:rPr>
        <w:lastRenderedPageBreak/>
        <w:t xml:space="preserve">Kościół ewangelicki, obecnie rzymskokatolicki filialny p.w. Małgorzaty w Kamieniu. </w:t>
      </w:r>
      <w:r w:rsidRPr="00F722F6">
        <w:rPr>
          <w:rFonts w:cs="Calibri"/>
          <w:sz w:val="24"/>
          <w:szCs w:val="24"/>
        </w:rPr>
        <w:t xml:space="preserve">Pierwszy kościół </w:t>
      </w:r>
      <w:r w:rsidR="00F722F6" w:rsidRPr="00F722F6">
        <w:rPr>
          <w:rFonts w:cs="Calibri"/>
          <w:sz w:val="24"/>
          <w:szCs w:val="24"/>
        </w:rPr>
        <w:t xml:space="preserve">został zbudowany po </w:t>
      </w:r>
      <w:r w:rsidRPr="00F722F6">
        <w:rPr>
          <w:rFonts w:cs="Calibri"/>
          <w:sz w:val="24"/>
          <w:szCs w:val="24"/>
        </w:rPr>
        <w:t xml:space="preserve">1619 r. </w:t>
      </w:r>
      <w:r w:rsidR="00F722F6" w:rsidRPr="00F722F6">
        <w:rPr>
          <w:rFonts w:cs="Calibri"/>
          <w:sz w:val="24"/>
          <w:szCs w:val="24"/>
        </w:rPr>
        <w:t xml:space="preserve">przez </w:t>
      </w:r>
      <w:r w:rsidR="00AB1A98" w:rsidRPr="00F722F6">
        <w:rPr>
          <w:rFonts w:cs="Calibri"/>
          <w:sz w:val="24"/>
          <w:szCs w:val="24"/>
        </w:rPr>
        <w:t>Grudzińs</w:t>
      </w:r>
      <w:r w:rsidR="00F722F6" w:rsidRPr="00F722F6">
        <w:rPr>
          <w:rFonts w:cs="Calibri"/>
          <w:sz w:val="24"/>
          <w:szCs w:val="24"/>
        </w:rPr>
        <w:t>kich</w:t>
      </w:r>
      <w:r w:rsidR="00AB1A98" w:rsidRPr="00F722F6">
        <w:rPr>
          <w:rFonts w:cs="Calibri"/>
          <w:sz w:val="24"/>
          <w:szCs w:val="24"/>
        </w:rPr>
        <w:t xml:space="preserve"> </w:t>
      </w:r>
      <w:r w:rsidRPr="00F722F6">
        <w:rPr>
          <w:rFonts w:cs="Calibri"/>
          <w:sz w:val="24"/>
          <w:szCs w:val="24"/>
        </w:rPr>
        <w:t>jako ryglowy</w:t>
      </w:r>
      <w:r w:rsidR="00AB1A98" w:rsidRPr="00F722F6">
        <w:rPr>
          <w:rFonts w:cs="Calibri"/>
          <w:sz w:val="24"/>
          <w:szCs w:val="24"/>
        </w:rPr>
        <w:t xml:space="preserve"> z </w:t>
      </w:r>
      <w:r w:rsidRPr="00F722F6">
        <w:rPr>
          <w:rFonts w:cs="Calibri"/>
          <w:sz w:val="24"/>
          <w:szCs w:val="24"/>
        </w:rPr>
        <w:t xml:space="preserve"> </w:t>
      </w:r>
      <w:r w:rsidR="00F722F6" w:rsidRPr="00F722F6">
        <w:rPr>
          <w:rFonts w:cs="Calibri"/>
          <w:sz w:val="24"/>
          <w:szCs w:val="24"/>
        </w:rPr>
        <w:t>wnętrzem ozdobionym malowidłami</w:t>
      </w:r>
      <w:r w:rsidR="00060680">
        <w:rPr>
          <w:rFonts w:cs="Calibri"/>
          <w:sz w:val="24"/>
          <w:szCs w:val="24"/>
        </w:rPr>
        <w:t xml:space="preserve">. </w:t>
      </w:r>
      <w:r w:rsidR="00F722F6" w:rsidRPr="00F722F6">
        <w:rPr>
          <w:rFonts w:cs="Calibri"/>
          <w:sz w:val="24"/>
          <w:szCs w:val="24"/>
        </w:rPr>
        <w:t>Gdy w poł</w:t>
      </w:r>
      <w:r w:rsidR="00060680">
        <w:rPr>
          <w:rFonts w:cs="Calibri"/>
          <w:sz w:val="24"/>
          <w:szCs w:val="24"/>
        </w:rPr>
        <w:t>owie</w:t>
      </w:r>
      <w:r w:rsidR="00F722F6" w:rsidRPr="00F722F6">
        <w:rPr>
          <w:rFonts w:cs="Calibri"/>
          <w:sz w:val="24"/>
          <w:szCs w:val="24"/>
        </w:rPr>
        <w:t xml:space="preserve"> XVII w. ludność katolicka wymarła w czasie epidemii cholery </w:t>
      </w:r>
      <w:r w:rsidR="00F722F6">
        <w:rPr>
          <w:rFonts w:cs="Calibri"/>
          <w:sz w:val="24"/>
          <w:szCs w:val="24"/>
        </w:rPr>
        <w:t>świątynię</w:t>
      </w:r>
      <w:r w:rsidR="00F722F6" w:rsidRPr="00F722F6">
        <w:rPr>
          <w:rFonts w:cs="Calibri"/>
          <w:sz w:val="24"/>
          <w:szCs w:val="24"/>
        </w:rPr>
        <w:t xml:space="preserve"> przejęli protestanci</w:t>
      </w:r>
      <w:r w:rsidR="00F722F6" w:rsidRPr="00F722F6">
        <w:rPr>
          <w:rFonts w:cs="Calibri"/>
          <w:b/>
          <w:bCs/>
          <w:sz w:val="24"/>
          <w:szCs w:val="24"/>
        </w:rPr>
        <w:t>.</w:t>
      </w:r>
      <w:r w:rsidR="00F722F6">
        <w:rPr>
          <w:rFonts w:cs="Calibri"/>
          <w:b/>
          <w:bCs/>
          <w:sz w:val="24"/>
          <w:szCs w:val="24"/>
        </w:rPr>
        <w:t xml:space="preserve"> </w:t>
      </w:r>
      <w:r w:rsidR="00F722F6" w:rsidRPr="00F722F6">
        <w:rPr>
          <w:rFonts w:cs="Calibri"/>
          <w:sz w:val="24"/>
          <w:szCs w:val="24"/>
        </w:rPr>
        <w:t>Obecny kościół</w:t>
      </w:r>
      <w:r w:rsidR="00F722F6">
        <w:rPr>
          <w:rFonts w:cs="Calibri"/>
          <w:b/>
          <w:bCs/>
          <w:sz w:val="24"/>
          <w:szCs w:val="24"/>
        </w:rPr>
        <w:t xml:space="preserve"> </w:t>
      </w:r>
      <w:r w:rsidR="00F722F6">
        <w:rPr>
          <w:rFonts w:cs="Calibri"/>
          <w:sz w:val="24"/>
          <w:szCs w:val="24"/>
        </w:rPr>
        <w:t>wzniesiono</w:t>
      </w:r>
      <w:r w:rsidRPr="0028396E">
        <w:rPr>
          <w:rFonts w:cs="Calibri"/>
          <w:sz w:val="24"/>
          <w:szCs w:val="24"/>
        </w:rPr>
        <w:t xml:space="preserve"> w 1803 r. w konstrukcji słupowo – ramowej (ryglowej) z wypełnieniem ceglanym. Jest to obiekt orientowany, salowy, założony na rzucie prostokąta z trójbocznie zamkniętą częścią prezbiterialną, nakryty dachem dwuspadowym przechodzącym w trójspadowy. </w:t>
      </w:r>
      <w:r w:rsidR="00870A28">
        <w:rPr>
          <w:rFonts w:cs="Calibri"/>
          <w:sz w:val="24"/>
          <w:szCs w:val="24"/>
        </w:rPr>
        <w:t xml:space="preserve">Prostokątne otwory </w:t>
      </w:r>
      <w:r w:rsidRPr="0028396E">
        <w:rPr>
          <w:rFonts w:cs="Calibri"/>
          <w:sz w:val="24"/>
          <w:szCs w:val="24"/>
        </w:rPr>
        <w:t xml:space="preserve">okienne </w:t>
      </w:r>
      <w:r w:rsidR="00870A28">
        <w:rPr>
          <w:rFonts w:cs="Calibri"/>
          <w:sz w:val="24"/>
          <w:szCs w:val="24"/>
        </w:rPr>
        <w:t>wypełnione są</w:t>
      </w:r>
      <w:r w:rsidR="00A47C06">
        <w:rPr>
          <w:rFonts w:cs="Calibri"/>
          <w:sz w:val="24"/>
          <w:szCs w:val="24"/>
        </w:rPr>
        <w:t> </w:t>
      </w:r>
      <w:r w:rsidRPr="0028396E">
        <w:rPr>
          <w:rFonts w:cs="Calibri"/>
          <w:sz w:val="24"/>
          <w:szCs w:val="24"/>
        </w:rPr>
        <w:t xml:space="preserve">stolarką wielokwaterową. We wnętrzu znajduje się deskowany strop z fasetą </w:t>
      </w:r>
      <w:r w:rsidR="00870A28">
        <w:rPr>
          <w:rFonts w:cs="Calibri"/>
          <w:sz w:val="24"/>
          <w:szCs w:val="24"/>
        </w:rPr>
        <w:t>oraz</w:t>
      </w:r>
      <w:r w:rsidRPr="0028396E">
        <w:rPr>
          <w:rFonts w:cs="Calibri"/>
          <w:sz w:val="24"/>
          <w:szCs w:val="24"/>
        </w:rPr>
        <w:t xml:space="preserve"> drewniana empora przy ścianie zachodniej </w:t>
      </w:r>
      <w:r w:rsidR="00870A28">
        <w:rPr>
          <w:rFonts w:cs="Calibri"/>
          <w:sz w:val="24"/>
          <w:szCs w:val="24"/>
        </w:rPr>
        <w:t>i</w:t>
      </w:r>
      <w:r w:rsidRPr="0028396E">
        <w:rPr>
          <w:rFonts w:cs="Calibri"/>
          <w:sz w:val="24"/>
          <w:szCs w:val="24"/>
        </w:rPr>
        <w:t xml:space="preserve"> południowej z pełną balustradą ozdobioną dekoracją malarską o charakterze figuralno – roślinnym</w:t>
      </w:r>
      <w:r w:rsidR="00F722F6">
        <w:rPr>
          <w:rFonts w:cs="Calibri"/>
          <w:sz w:val="24"/>
          <w:szCs w:val="24"/>
        </w:rPr>
        <w:t xml:space="preserve"> utrzymaną w stylistyce ludowej</w:t>
      </w:r>
      <w:r w:rsidRPr="0028396E">
        <w:rPr>
          <w:rFonts w:cs="Calibri"/>
          <w:sz w:val="24"/>
          <w:szCs w:val="24"/>
        </w:rPr>
        <w:t>.</w:t>
      </w:r>
      <w:r w:rsidRPr="0028396E">
        <w:rPr>
          <w:rFonts w:cs="Calibri"/>
          <w:b/>
          <w:bCs/>
          <w:sz w:val="24"/>
          <w:szCs w:val="24"/>
        </w:rPr>
        <w:t xml:space="preserve"> </w:t>
      </w:r>
      <w:r w:rsidR="00134B57" w:rsidRPr="00235ACA">
        <w:rPr>
          <w:rFonts w:cs="Calibri"/>
          <w:sz w:val="24"/>
          <w:szCs w:val="24"/>
        </w:rPr>
        <w:t>Do</w:t>
      </w:r>
      <w:r w:rsidR="00A47C06">
        <w:rPr>
          <w:rFonts w:cs="Calibri"/>
          <w:sz w:val="24"/>
          <w:szCs w:val="24"/>
        </w:rPr>
        <w:t> </w:t>
      </w:r>
      <w:r w:rsidR="00134B57" w:rsidRPr="00235ACA">
        <w:rPr>
          <w:rFonts w:cs="Calibri"/>
          <w:sz w:val="24"/>
          <w:szCs w:val="24"/>
        </w:rPr>
        <w:t xml:space="preserve">zespołu kościoła należy również </w:t>
      </w:r>
      <w:r w:rsidR="00134B57" w:rsidRPr="00235ACA">
        <w:rPr>
          <w:rFonts w:cs="Calibri"/>
          <w:b/>
          <w:bCs/>
          <w:sz w:val="24"/>
          <w:szCs w:val="24"/>
        </w:rPr>
        <w:t>cmentarz przykościelny</w:t>
      </w:r>
      <w:r w:rsidR="00134B57" w:rsidRPr="00235ACA">
        <w:rPr>
          <w:rFonts w:cs="Calibri"/>
          <w:sz w:val="24"/>
          <w:szCs w:val="24"/>
        </w:rPr>
        <w:t xml:space="preserve"> z</w:t>
      </w:r>
      <w:r w:rsidR="00235ACA">
        <w:rPr>
          <w:rFonts w:cs="Calibri"/>
          <w:sz w:val="24"/>
          <w:szCs w:val="24"/>
        </w:rPr>
        <w:t> </w:t>
      </w:r>
      <w:r w:rsidR="00134B57" w:rsidRPr="00235ACA">
        <w:rPr>
          <w:rFonts w:cs="Calibri"/>
          <w:sz w:val="24"/>
          <w:szCs w:val="24"/>
        </w:rPr>
        <w:t xml:space="preserve">żeliwnymi krzyżami z </w:t>
      </w:r>
      <w:r w:rsidR="003E4138">
        <w:rPr>
          <w:rFonts w:cs="Calibri"/>
          <w:sz w:val="24"/>
          <w:szCs w:val="24"/>
        </w:rPr>
        <w:t>2 połowy XIX w.</w:t>
      </w:r>
      <w:r w:rsidR="00134B57" w:rsidRPr="00235ACA">
        <w:rPr>
          <w:rFonts w:cs="Calibri"/>
          <w:sz w:val="24"/>
          <w:szCs w:val="24"/>
        </w:rPr>
        <w:t xml:space="preserve"> oraz posadowiona na </w:t>
      </w:r>
      <w:r w:rsidR="00235ACA" w:rsidRPr="00235ACA">
        <w:rPr>
          <w:rFonts w:cs="Calibri"/>
          <w:sz w:val="24"/>
          <w:szCs w:val="24"/>
        </w:rPr>
        <w:t xml:space="preserve">jego </w:t>
      </w:r>
      <w:r w:rsidR="00134B57" w:rsidRPr="00235ACA">
        <w:rPr>
          <w:rFonts w:cs="Calibri"/>
          <w:sz w:val="24"/>
          <w:szCs w:val="24"/>
        </w:rPr>
        <w:t xml:space="preserve">terenie drewniana </w:t>
      </w:r>
      <w:r w:rsidR="00134B57" w:rsidRPr="00235ACA">
        <w:rPr>
          <w:rFonts w:cs="Calibri"/>
          <w:b/>
          <w:bCs/>
          <w:sz w:val="24"/>
          <w:szCs w:val="24"/>
        </w:rPr>
        <w:t>dzwonnica</w:t>
      </w:r>
      <w:r w:rsidR="00134B57" w:rsidRPr="00235ACA">
        <w:rPr>
          <w:rFonts w:cs="Calibri"/>
          <w:sz w:val="24"/>
          <w:szCs w:val="24"/>
        </w:rPr>
        <w:t xml:space="preserve"> z 1 połowy XIX w.</w:t>
      </w:r>
      <w:r w:rsidR="00235ACA" w:rsidRPr="00235ACA">
        <w:rPr>
          <w:rFonts w:cs="Calibri"/>
          <w:sz w:val="24"/>
          <w:szCs w:val="24"/>
        </w:rPr>
        <w:t xml:space="preserve">, </w:t>
      </w:r>
      <w:r w:rsidR="00C042D7">
        <w:rPr>
          <w:rFonts w:cs="Calibri"/>
          <w:sz w:val="24"/>
          <w:szCs w:val="24"/>
        </w:rPr>
        <w:t xml:space="preserve">konstrukcji ażurowej z belek, nakryta dachem dwuspadowym, </w:t>
      </w:r>
      <w:r w:rsidR="00235ACA" w:rsidRPr="00235ACA">
        <w:rPr>
          <w:rFonts w:cs="Calibri"/>
          <w:sz w:val="24"/>
          <w:szCs w:val="24"/>
        </w:rPr>
        <w:t>w której znajdują się dzwony odlane w</w:t>
      </w:r>
      <w:r w:rsidR="00A47C06">
        <w:rPr>
          <w:rFonts w:cs="Calibri"/>
          <w:sz w:val="24"/>
          <w:szCs w:val="24"/>
        </w:rPr>
        <w:t> </w:t>
      </w:r>
      <w:r w:rsidR="00235ACA" w:rsidRPr="00235ACA">
        <w:rPr>
          <w:rFonts w:cs="Calibri"/>
          <w:sz w:val="24"/>
          <w:szCs w:val="24"/>
        </w:rPr>
        <w:t>1632 i 1666 r.</w:t>
      </w:r>
    </w:p>
    <w:p w14:paraId="04F72DFF" w14:textId="7634FED1" w:rsidR="0028396E" w:rsidRDefault="00D7136C" w:rsidP="009C0981">
      <w:pPr>
        <w:spacing w:after="0"/>
        <w:ind w:firstLine="709"/>
        <w:jc w:val="both"/>
        <w:rPr>
          <w:rFonts w:cs="Calibri"/>
          <w:b/>
          <w:bCs/>
          <w:sz w:val="24"/>
          <w:szCs w:val="24"/>
        </w:rPr>
      </w:pPr>
      <w:r>
        <w:rPr>
          <w:rFonts w:cs="Calibri"/>
          <w:b/>
          <w:bCs/>
          <w:sz w:val="24"/>
          <w:szCs w:val="24"/>
        </w:rPr>
        <w:t xml:space="preserve">Kościół ewangelicki, ob. </w:t>
      </w:r>
      <w:r w:rsidR="00482F1D">
        <w:rPr>
          <w:rFonts w:cs="Calibri"/>
          <w:b/>
          <w:bCs/>
          <w:sz w:val="24"/>
          <w:szCs w:val="24"/>
        </w:rPr>
        <w:t xml:space="preserve">rzymskokatolicki </w:t>
      </w:r>
      <w:r>
        <w:rPr>
          <w:rFonts w:cs="Calibri"/>
          <w:b/>
          <w:bCs/>
          <w:sz w:val="24"/>
          <w:szCs w:val="24"/>
        </w:rPr>
        <w:t xml:space="preserve">filialny </w:t>
      </w:r>
      <w:r w:rsidR="00482F1D">
        <w:rPr>
          <w:rFonts w:cs="Calibri"/>
          <w:b/>
          <w:bCs/>
          <w:sz w:val="24"/>
          <w:szCs w:val="24"/>
        </w:rPr>
        <w:t xml:space="preserve">p.w. Chrystusa Króla w Kleszczynie. </w:t>
      </w:r>
    </w:p>
    <w:p w14:paraId="3951F3E6" w14:textId="00438E06" w:rsidR="00D33FB6" w:rsidRDefault="00482F1D" w:rsidP="005B0A48">
      <w:pPr>
        <w:spacing w:after="0"/>
        <w:jc w:val="both"/>
        <w:rPr>
          <w:rFonts w:cs="Calibri"/>
          <w:sz w:val="24"/>
          <w:szCs w:val="24"/>
        </w:rPr>
      </w:pPr>
      <w:r w:rsidRPr="005B0A48">
        <w:rPr>
          <w:rFonts w:cs="Calibri"/>
          <w:sz w:val="24"/>
          <w:szCs w:val="24"/>
        </w:rPr>
        <w:t xml:space="preserve">Zbudowany w latach 1876 – 1879 w konstrukcji słupowo – ramowej (ryglowej) z </w:t>
      </w:r>
      <w:r w:rsidR="005B0A48" w:rsidRPr="005B0A48">
        <w:rPr>
          <w:rFonts w:cs="Calibri"/>
          <w:sz w:val="24"/>
          <w:szCs w:val="24"/>
        </w:rPr>
        <w:t>wypełnieniem</w:t>
      </w:r>
      <w:r w:rsidRPr="005B0A48">
        <w:rPr>
          <w:rFonts w:cs="Calibri"/>
          <w:sz w:val="24"/>
          <w:szCs w:val="24"/>
        </w:rPr>
        <w:t xml:space="preserve"> z cegły ceramicznej</w:t>
      </w:r>
      <w:r w:rsidR="005B0A48" w:rsidRPr="005B0A48">
        <w:rPr>
          <w:rFonts w:cs="Calibri"/>
          <w:sz w:val="24"/>
          <w:szCs w:val="24"/>
        </w:rPr>
        <w:t>.</w:t>
      </w:r>
      <w:r w:rsidR="005B0A48">
        <w:rPr>
          <w:rFonts w:cs="Calibri"/>
          <w:sz w:val="24"/>
          <w:szCs w:val="24"/>
        </w:rPr>
        <w:t xml:space="preserve"> Jest to obiekt jednonawowy z wyodrębnionym, trójbocznie zamkniętym prezbiterium zwróconym na południe oraz wieżą </w:t>
      </w:r>
      <w:r w:rsidR="00B341E4">
        <w:rPr>
          <w:rFonts w:cs="Calibri"/>
          <w:sz w:val="24"/>
          <w:szCs w:val="24"/>
        </w:rPr>
        <w:t xml:space="preserve">na planie kwadratu, </w:t>
      </w:r>
      <w:r w:rsidR="00D33FB6">
        <w:rPr>
          <w:rFonts w:cs="Calibri"/>
          <w:sz w:val="24"/>
          <w:szCs w:val="24"/>
        </w:rPr>
        <w:t xml:space="preserve">usytuowaną w elewacji frontowej, w połowie wtopioną w korpus świątyni. Nawa nakryta </w:t>
      </w:r>
      <w:r w:rsidR="0097282C">
        <w:rPr>
          <w:rFonts w:cs="Calibri"/>
          <w:sz w:val="24"/>
          <w:szCs w:val="24"/>
        </w:rPr>
        <w:t xml:space="preserve">została </w:t>
      </w:r>
      <w:r w:rsidR="00D33FB6">
        <w:rPr>
          <w:rFonts w:cs="Calibri"/>
          <w:sz w:val="24"/>
          <w:szCs w:val="24"/>
        </w:rPr>
        <w:t>dachem dwuspadowym</w:t>
      </w:r>
      <w:r w:rsidR="0097282C">
        <w:rPr>
          <w:rFonts w:cs="Calibri"/>
          <w:sz w:val="24"/>
          <w:szCs w:val="24"/>
        </w:rPr>
        <w:t>,</w:t>
      </w:r>
      <w:r w:rsidR="00D33FB6">
        <w:rPr>
          <w:rFonts w:cs="Calibri"/>
          <w:sz w:val="24"/>
          <w:szCs w:val="24"/>
        </w:rPr>
        <w:t xml:space="preserve"> prezbiterium </w:t>
      </w:r>
      <w:r w:rsidR="00B341E4">
        <w:rPr>
          <w:rFonts w:cs="Calibri"/>
          <w:sz w:val="24"/>
          <w:szCs w:val="24"/>
        </w:rPr>
        <w:t xml:space="preserve">dachem pięciopołaciowym, natomiast wieża dachem czterospadowym z latarnią </w:t>
      </w:r>
      <w:r w:rsidR="00C74FB7">
        <w:rPr>
          <w:rFonts w:cs="Calibri"/>
          <w:sz w:val="24"/>
          <w:szCs w:val="24"/>
        </w:rPr>
        <w:t>zwieńczoną</w:t>
      </w:r>
      <w:r w:rsidR="00B341E4">
        <w:rPr>
          <w:rFonts w:cs="Calibri"/>
          <w:sz w:val="24"/>
          <w:szCs w:val="24"/>
        </w:rPr>
        <w:t xml:space="preserve"> daszkiem </w:t>
      </w:r>
      <w:r w:rsidR="00C74FB7">
        <w:rPr>
          <w:rFonts w:cs="Calibri"/>
          <w:sz w:val="24"/>
          <w:szCs w:val="24"/>
        </w:rPr>
        <w:t>namiotowym</w:t>
      </w:r>
      <w:r w:rsidR="00B341E4">
        <w:rPr>
          <w:rFonts w:cs="Calibri"/>
          <w:sz w:val="24"/>
          <w:szCs w:val="24"/>
        </w:rPr>
        <w:t xml:space="preserve">. </w:t>
      </w:r>
      <w:r w:rsidR="009E4131">
        <w:rPr>
          <w:rFonts w:cs="Calibri"/>
          <w:sz w:val="24"/>
          <w:szCs w:val="24"/>
        </w:rPr>
        <w:t>Elewacje artykułowane są</w:t>
      </w:r>
      <w:r w:rsidR="00A47C06">
        <w:rPr>
          <w:rFonts w:cs="Calibri"/>
          <w:sz w:val="24"/>
          <w:szCs w:val="24"/>
        </w:rPr>
        <w:t> </w:t>
      </w:r>
      <w:r w:rsidR="009E4131">
        <w:rPr>
          <w:rFonts w:cs="Calibri"/>
          <w:sz w:val="24"/>
          <w:szCs w:val="24"/>
        </w:rPr>
        <w:t xml:space="preserve">prostokątnymi otworami okiennymi z wielopodziałową stolarką.  Wnętrze z belkowym stropem i drewnianą emporą </w:t>
      </w:r>
      <w:r w:rsidR="006129CE">
        <w:rPr>
          <w:rFonts w:cs="Calibri"/>
          <w:sz w:val="24"/>
          <w:szCs w:val="24"/>
        </w:rPr>
        <w:t xml:space="preserve">muzyczną </w:t>
      </w:r>
      <w:r w:rsidR="009E4131">
        <w:rPr>
          <w:rFonts w:cs="Calibri"/>
          <w:sz w:val="24"/>
          <w:szCs w:val="24"/>
        </w:rPr>
        <w:t>na czterech słupach</w:t>
      </w:r>
      <w:r w:rsidR="006129CE">
        <w:rPr>
          <w:rFonts w:cs="Calibri"/>
          <w:sz w:val="24"/>
          <w:szCs w:val="24"/>
        </w:rPr>
        <w:t xml:space="preserve">, o balustradzie ramowo-płycinowej z centralnie wbudowanym prospektem organowym. </w:t>
      </w:r>
      <w:r w:rsidR="00C74FB7">
        <w:rPr>
          <w:rFonts w:cs="Calibri"/>
          <w:sz w:val="24"/>
          <w:szCs w:val="24"/>
        </w:rPr>
        <w:t xml:space="preserve"> </w:t>
      </w:r>
      <w:r w:rsidR="006129CE">
        <w:rPr>
          <w:rFonts w:cs="Calibri"/>
          <w:sz w:val="24"/>
          <w:szCs w:val="24"/>
        </w:rPr>
        <w:t xml:space="preserve">W </w:t>
      </w:r>
      <w:r w:rsidR="00C74FB7">
        <w:rPr>
          <w:rFonts w:cs="Calibri"/>
          <w:sz w:val="24"/>
          <w:szCs w:val="24"/>
        </w:rPr>
        <w:t>1990 r. do południowej elewacji</w:t>
      </w:r>
      <w:r w:rsidR="00357BFE">
        <w:rPr>
          <w:rFonts w:cs="Calibri"/>
          <w:sz w:val="24"/>
          <w:szCs w:val="24"/>
        </w:rPr>
        <w:t xml:space="preserve"> z prezbiterium</w:t>
      </w:r>
      <w:r w:rsidR="00C74FB7">
        <w:rPr>
          <w:rFonts w:cs="Calibri"/>
          <w:sz w:val="24"/>
          <w:szCs w:val="24"/>
        </w:rPr>
        <w:t xml:space="preserve"> dobudowano pomieszczenie zakrystii i salki katechetycznej. </w:t>
      </w:r>
      <w:r w:rsidR="009D7F5E">
        <w:rPr>
          <w:rFonts w:cs="Calibri"/>
          <w:sz w:val="24"/>
          <w:szCs w:val="24"/>
        </w:rPr>
        <w:t>Do</w:t>
      </w:r>
      <w:r w:rsidR="00A47C06">
        <w:rPr>
          <w:rFonts w:cs="Calibri"/>
          <w:sz w:val="24"/>
          <w:szCs w:val="24"/>
        </w:rPr>
        <w:t> </w:t>
      </w:r>
      <w:r w:rsidR="009D7F5E">
        <w:rPr>
          <w:rFonts w:cs="Calibri"/>
          <w:sz w:val="24"/>
          <w:szCs w:val="24"/>
        </w:rPr>
        <w:t xml:space="preserve">zespołu kościoła w Kleszczynie należy drewniana </w:t>
      </w:r>
      <w:r w:rsidR="009D7F5E" w:rsidRPr="009D7F5E">
        <w:rPr>
          <w:rFonts w:cs="Calibri"/>
          <w:b/>
          <w:bCs/>
          <w:sz w:val="24"/>
          <w:szCs w:val="24"/>
        </w:rPr>
        <w:t>dzwonnica</w:t>
      </w:r>
      <w:r w:rsidR="009D7F5E">
        <w:rPr>
          <w:rFonts w:cs="Calibri"/>
          <w:sz w:val="24"/>
          <w:szCs w:val="24"/>
        </w:rPr>
        <w:t xml:space="preserve"> z 2 połowy XIX w.</w:t>
      </w:r>
      <w:r w:rsidR="0008215F">
        <w:rPr>
          <w:rFonts w:cs="Calibri"/>
          <w:sz w:val="24"/>
          <w:szCs w:val="24"/>
        </w:rPr>
        <w:t>, konstrukcji ażurowej z belek, nakryta dachem dwuspadowym.</w:t>
      </w:r>
    </w:p>
    <w:p w14:paraId="3B745B18" w14:textId="37CDCD01" w:rsidR="00895243" w:rsidRDefault="009D7F5E" w:rsidP="00895243">
      <w:pPr>
        <w:spacing w:after="0"/>
        <w:ind w:firstLine="709"/>
        <w:jc w:val="both"/>
        <w:rPr>
          <w:rFonts w:cs="Calibri"/>
          <w:b/>
          <w:bCs/>
          <w:sz w:val="24"/>
          <w:szCs w:val="24"/>
        </w:rPr>
      </w:pPr>
      <w:r w:rsidRPr="009D7F5E">
        <w:rPr>
          <w:rFonts w:cs="Calibri"/>
          <w:b/>
          <w:bCs/>
          <w:sz w:val="24"/>
          <w:szCs w:val="24"/>
        </w:rPr>
        <w:t xml:space="preserve">Kościół rzymskokatolicki parafialny p.w. św. Jakuba Apostoła w Sławianowie. </w:t>
      </w:r>
      <w:r w:rsidR="001E2445">
        <w:rPr>
          <w:rFonts w:cs="Calibri"/>
          <w:sz w:val="24"/>
          <w:szCs w:val="24"/>
        </w:rPr>
        <w:t>Parafi</w:t>
      </w:r>
      <w:r w:rsidR="00C20DB1">
        <w:rPr>
          <w:rFonts w:cs="Calibri"/>
          <w:sz w:val="24"/>
          <w:szCs w:val="24"/>
        </w:rPr>
        <w:t>a</w:t>
      </w:r>
      <w:r w:rsidR="001E2445">
        <w:rPr>
          <w:rFonts w:cs="Calibri"/>
          <w:sz w:val="24"/>
          <w:szCs w:val="24"/>
        </w:rPr>
        <w:t xml:space="preserve"> w Sławianowie </w:t>
      </w:r>
      <w:r w:rsidR="00C20DB1">
        <w:rPr>
          <w:rFonts w:cs="Calibri"/>
          <w:sz w:val="24"/>
          <w:szCs w:val="24"/>
        </w:rPr>
        <w:t xml:space="preserve">została </w:t>
      </w:r>
      <w:r w:rsidR="001E2445">
        <w:rPr>
          <w:rFonts w:cs="Calibri"/>
          <w:sz w:val="24"/>
          <w:szCs w:val="24"/>
        </w:rPr>
        <w:t>erygowan</w:t>
      </w:r>
      <w:r w:rsidR="00C20DB1">
        <w:rPr>
          <w:rFonts w:cs="Calibri"/>
          <w:sz w:val="24"/>
          <w:szCs w:val="24"/>
        </w:rPr>
        <w:t>a</w:t>
      </w:r>
      <w:r w:rsidR="001E2445">
        <w:rPr>
          <w:rFonts w:cs="Calibri"/>
          <w:sz w:val="24"/>
          <w:szCs w:val="24"/>
        </w:rPr>
        <w:t xml:space="preserve"> w </w:t>
      </w:r>
      <w:r w:rsidR="00C20DB1">
        <w:rPr>
          <w:rFonts w:cs="Calibri"/>
          <w:sz w:val="24"/>
          <w:szCs w:val="24"/>
        </w:rPr>
        <w:t>1621 r. przy świątyni wzniesionej prawdopodobnie w</w:t>
      </w:r>
      <w:r w:rsidR="002A4B4A">
        <w:rPr>
          <w:rFonts w:cs="Calibri"/>
          <w:sz w:val="24"/>
          <w:szCs w:val="24"/>
        </w:rPr>
        <w:t> </w:t>
      </w:r>
      <w:r w:rsidR="00C20DB1">
        <w:rPr>
          <w:rFonts w:cs="Calibri"/>
          <w:sz w:val="24"/>
          <w:szCs w:val="24"/>
        </w:rPr>
        <w:t>1617 r.</w:t>
      </w:r>
      <w:r w:rsidR="00EA69EE" w:rsidRPr="00EA69EE">
        <w:rPr>
          <w:rFonts w:cs="Calibri"/>
          <w:sz w:val="24"/>
          <w:szCs w:val="24"/>
        </w:rPr>
        <w:t xml:space="preserve"> W 1744 r. wzmiankowany jest kościół drewniany</w:t>
      </w:r>
      <w:r w:rsidR="00C20DB1">
        <w:rPr>
          <w:rFonts w:cs="Calibri"/>
          <w:sz w:val="24"/>
          <w:szCs w:val="24"/>
        </w:rPr>
        <w:t xml:space="preserve"> z trzema wieżami i osobną kaplicą </w:t>
      </w:r>
      <w:r w:rsidR="00EA69EE" w:rsidRPr="00EA69EE">
        <w:rPr>
          <w:rFonts w:cs="Calibri"/>
          <w:sz w:val="24"/>
          <w:szCs w:val="24"/>
        </w:rPr>
        <w:t xml:space="preserve">św. Barbary. </w:t>
      </w:r>
      <w:r w:rsidR="00B25D7F">
        <w:rPr>
          <w:rFonts w:cs="Calibri"/>
          <w:sz w:val="24"/>
          <w:szCs w:val="24"/>
        </w:rPr>
        <w:t>Obecny został zbudowany w</w:t>
      </w:r>
      <w:r w:rsidR="00C20DB1" w:rsidRPr="00C20DB1">
        <w:rPr>
          <w:rFonts w:cs="Calibri"/>
          <w:sz w:val="24"/>
          <w:szCs w:val="24"/>
        </w:rPr>
        <w:t xml:space="preserve"> 1806 r. staraniem ówczesnego proboszcza Wojciecha Sucharskiego</w:t>
      </w:r>
      <w:r w:rsidR="00A25291">
        <w:rPr>
          <w:rFonts w:cs="Calibri"/>
          <w:sz w:val="24"/>
          <w:szCs w:val="24"/>
        </w:rPr>
        <w:t xml:space="preserve">, </w:t>
      </w:r>
      <w:r w:rsidR="00C20DB1" w:rsidRPr="00C20DB1">
        <w:rPr>
          <w:rFonts w:cs="Calibri"/>
          <w:sz w:val="24"/>
          <w:szCs w:val="24"/>
        </w:rPr>
        <w:t xml:space="preserve">z fundacji </w:t>
      </w:r>
      <w:r w:rsidR="00B25D7F">
        <w:rPr>
          <w:rFonts w:cs="Calibri"/>
          <w:sz w:val="24"/>
          <w:szCs w:val="24"/>
        </w:rPr>
        <w:t>M</w:t>
      </w:r>
      <w:r w:rsidR="00C20DB1" w:rsidRPr="00C20DB1">
        <w:rPr>
          <w:rFonts w:cs="Calibri"/>
          <w:sz w:val="24"/>
          <w:szCs w:val="24"/>
        </w:rPr>
        <w:t xml:space="preserve">arianny Guzowskiej regentki nakielskiej. Jest to obiekt </w:t>
      </w:r>
      <w:r w:rsidR="00B25D7F">
        <w:rPr>
          <w:rFonts w:cs="Calibri"/>
          <w:sz w:val="24"/>
          <w:szCs w:val="24"/>
        </w:rPr>
        <w:t>o</w:t>
      </w:r>
      <w:r w:rsidR="002A4B4A">
        <w:rPr>
          <w:rFonts w:cs="Calibri"/>
          <w:sz w:val="24"/>
          <w:szCs w:val="24"/>
        </w:rPr>
        <w:t> </w:t>
      </w:r>
      <w:r w:rsidR="00B25D7F">
        <w:rPr>
          <w:rFonts w:cs="Calibri"/>
          <w:sz w:val="24"/>
          <w:szCs w:val="24"/>
        </w:rPr>
        <w:t xml:space="preserve">konstrukcji słupowo – ramowej </w:t>
      </w:r>
      <w:r w:rsidR="00A25291">
        <w:rPr>
          <w:rFonts w:cs="Calibri"/>
          <w:sz w:val="24"/>
          <w:szCs w:val="24"/>
        </w:rPr>
        <w:t>(ryglowej</w:t>
      </w:r>
      <w:r w:rsidR="00B25D7F">
        <w:rPr>
          <w:rFonts w:cs="Calibri"/>
          <w:sz w:val="24"/>
          <w:szCs w:val="24"/>
        </w:rPr>
        <w:t>)</w:t>
      </w:r>
      <w:r w:rsidR="00A25291">
        <w:rPr>
          <w:rFonts w:cs="Calibri"/>
          <w:sz w:val="24"/>
          <w:szCs w:val="24"/>
        </w:rPr>
        <w:t xml:space="preserve"> </w:t>
      </w:r>
      <w:r w:rsidR="00894DD1">
        <w:rPr>
          <w:rFonts w:cs="Calibri"/>
          <w:sz w:val="24"/>
          <w:szCs w:val="24"/>
        </w:rPr>
        <w:t>z ceglanymi i otynkowanymi fachami</w:t>
      </w:r>
      <w:r w:rsidR="00A25291">
        <w:rPr>
          <w:rFonts w:cs="Calibri"/>
          <w:sz w:val="24"/>
          <w:szCs w:val="24"/>
        </w:rPr>
        <w:t>, orientowany, jednonawowy z wyodrębnionym,</w:t>
      </w:r>
      <w:r w:rsidR="00880E6A">
        <w:rPr>
          <w:rFonts w:cs="Calibri"/>
          <w:sz w:val="24"/>
          <w:szCs w:val="24"/>
        </w:rPr>
        <w:t xml:space="preserve"> </w:t>
      </w:r>
      <w:r w:rsidR="00A25291">
        <w:rPr>
          <w:rFonts w:cs="Calibri"/>
          <w:sz w:val="24"/>
          <w:szCs w:val="24"/>
        </w:rPr>
        <w:t>prosto zamkniętym prezbiterium,</w:t>
      </w:r>
      <w:r w:rsidR="00880E6A">
        <w:rPr>
          <w:rFonts w:cs="Calibri"/>
          <w:sz w:val="24"/>
          <w:szCs w:val="24"/>
        </w:rPr>
        <w:t xml:space="preserve"> kwadratową </w:t>
      </w:r>
      <w:r w:rsidR="00A25291">
        <w:rPr>
          <w:rFonts w:cs="Calibri"/>
          <w:sz w:val="24"/>
          <w:szCs w:val="24"/>
        </w:rPr>
        <w:t xml:space="preserve">wieżą wtopioną w korpus świątyni, wznoszącą się ponad </w:t>
      </w:r>
      <w:r w:rsidR="00880E6A">
        <w:rPr>
          <w:rFonts w:cs="Calibri"/>
          <w:sz w:val="24"/>
          <w:szCs w:val="24"/>
        </w:rPr>
        <w:t>szczytem elewacji zachodniej mieszczącej główne wejście oraz kruchtą od północy</w:t>
      </w:r>
      <w:r w:rsidR="00FB62C6">
        <w:rPr>
          <w:rFonts w:cs="Calibri"/>
          <w:sz w:val="24"/>
          <w:szCs w:val="24"/>
        </w:rPr>
        <w:t>, dobudowaną w</w:t>
      </w:r>
      <w:r w:rsidR="0097282C">
        <w:rPr>
          <w:rFonts w:cs="Calibri"/>
          <w:sz w:val="24"/>
          <w:szCs w:val="24"/>
        </w:rPr>
        <w:t> </w:t>
      </w:r>
      <w:r w:rsidR="00FB62C6">
        <w:rPr>
          <w:rFonts w:cs="Calibri"/>
          <w:sz w:val="24"/>
          <w:szCs w:val="24"/>
        </w:rPr>
        <w:t>latach 70-tych XX w</w:t>
      </w:r>
      <w:r w:rsidR="00880E6A">
        <w:rPr>
          <w:rFonts w:cs="Calibri"/>
          <w:sz w:val="24"/>
          <w:szCs w:val="24"/>
        </w:rPr>
        <w:t>. Naw</w:t>
      </w:r>
      <w:r w:rsidR="0097282C">
        <w:rPr>
          <w:rFonts w:cs="Calibri"/>
          <w:sz w:val="24"/>
          <w:szCs w:val="24"/>
        </w:rPr>
        <w:t>ę</w:t>
      </w:r>
      <w:r w:rsidR="00880E6A">
        <w:rPr>
          <w:rFonts w:cs="Calibri"/>
          <w:sz w:val="24"/>
          <w:szCs w:val="24"/>
        </w:rPr>
        <w:t xml:space="preserve"> i prezbiterium </w:t>
      </w:r>
      <w:r w:rsidR="0097282C">
        <w:rPr>
          <w:rFonts w:cs="Calibri"/>
          <w:sz w:val="24"/>
          <w:szCs w:val="24"/>
        </w:rPr>
        <w:t>nakrywają osobne dachy dwuspadowe</w:t>
      </w:r>
      <w:r w:rsidR="00880E6A">
        <w:rPr>
          <w:rFonts w:cs="Calibri"/>
          <w:sz w:val="24"/>
          <w:szCs w:val="24"/>
        </w:rPr>
        <w:t xml:space="preserve">, </w:t>
      </w:r>
      <w:r w:rsidR="005370A9">
        <w:rPr>
          <w:rFonts w:cs="Calibri"/>
          <w:sz w:val="24"/>
          <w:szCs w:val="24"/>
        </w:rPr>
        <w:t>oszalowaną deskami wieżę wieńczy hełm</w:t>
      </w:r>
      <w:r w:rsidR="0097282C">
        <w:rPr>
          <w:rFonts w:cs="Calibri"/>
          <w:sz w:val="24"/>
          <w:szCs w:val="24"/>
        </w:rPr>
        <w:t xml:space="preserve"> </w:t>
      </w:r>
      <w:r w:rsidR="00894DD1">
        <w:rPr>
          <w:rFonts w:cs="Calibri"/>
          <w:sz w:val="24"/>
          <w:szCs w:val="24"/>
        </w:rPr>
        <w:t xml:space="preserve">z latarnią. </w:t>
      </w:r>
      <w:r w:rsidR="00FB62C6">
        <w:rPr>
          <w:rFonts w:cs="Calibri"/>
          <w:sz w:val="24"/>
          <w:szCs w:val="24"/>
        </w:rPr>
        <w:t>Elewacje artykułowane są prostokątnymi otworami okiennymi z wielo</w:t>
      </w:r>
      <w:r w:rsidR="005370A9">
        <w:rPr>
          <w:rFonts w:cs="Calibri"/>
          <w:sz w:val="24"/>
          <w:szCs w:val="24"/>
        </w:rPr>
        <w:t>p</w:t>
      </w:r>
      <w:r w:rsidR="00FB62C6">
        <w:rPr>
          <w:rFonts w:cs="Calibri"/>
          <w:sz w:val="24"/>
          <w:szCs w:val="24"/>
        </w:rPr>
        <w:t xml:space="preserve">odziałową stolarką. </w:t>
      </w:r>
      <w:r w:rsidR="00C042D7">
        <w:rPr>
          <w:rFonts w:cs="Calibri"/>
          <w:sz w:val="24"/>
          <w:szCs w:val="24"/>
        </w:rPr>
        <w:t xml:space="preserve">Do zespołu kościoła należy </w:t>
      </w:r>
      <w:r w:rsidR="00C042D7" w:rsidRPr="008D0948">
        <w:rPr>
          <w:rFonts w:cs="Calibri"/>
          <w:b/>
          <w:bCs/>
          <w:sz w:val="24"/>
          <w:szCs w:val="24"/>
        </w:rPr>
        <w:t>cmentarz przykościelny</w:t>
      </w:r>
      <w:r w:rsidR="00C042D7">
        <w:rPr>
          <w:rFonts w:cs="Calibri"/>
          <w:sz w:val="24"/>
          <w:szCs w:val="24"/>
        </w:rPr>
        <w:t xml:space="preserve">, znajdująca się na jego terenie drewniana </w:t>
      </w:r>
      <w:r w:rsidR="00C042D7" w:rsidRPr="008D0948">
        <w:rPr>
          <w:rFonts w:cs="Calibri"/>
          <w:b/>
          <w:bCs/>
          <w:sz w:val="24"/>
          <w:szCs w:val="24"/>
        </w:rPr>
        <w:t>dzwonnica</w:t>
      </w:r>
      <w:r w:rsidR="00C042D7">
        <w:rPr>
          <w:rFonts w:cs="Calibri"/>
          <w:sz w:val="24"/>
          <w:szCs w:val="24"/>
        </w:rPr>
        <w:t xml:space="preserve"> </w:t>
      </w:r>
      <w:r w:rsidR="0008215F">
        <w:rPr>
          <w:rFonts w:cs="Calibri"/>
          <w:sz w:val="24"/>
          <w:szCs w:val="24"/>
        </w:rPr>
        <w:t xml:space="preserve">z 1858 r. o konstrukcji ażurowej z belek i dachu dwuspadowym oraz murowana </w:t>
      </w:r>
      <w:r w:rsidR="0008215F" w:rsidRPr="008D0948">
        <w:rPr>
          <w:rFonts w:cs="Calibri"/>
          <w:b/>
          <w:bCs/>
          <w:sz w:val="24"/>
          <w:szCs w:val="24"/>
        </w:rPr>
        <w:t>kapliczka słupowa</w:t>
      </w:r>
      <w:r w:rsidR="0008215F">
        <w:rPr>
          <w:rFonts w:cs="Calibri"/>
          <w:sz w:val="24"/>
          <w:szCs w:val="24"/>
        </w:rPr>
        <w:t xml:space="preserve"> z</w:t>
      </w:r>
      <w:r w:rsidR="008D0948">
        <w:rPr>
          <w:rFonts w:cs="Calibri"/>
          <w:sz w:val="24"/>
          <w:szCs w:val="24"/>
        </w:rPr>
        <w:t> </w:t>
      </w:r>
      <w:r w:rsidR="0008215F">
        <w:rPr>
          <w:rFonts w:cs="Calibri"/>
          <w:sz w:val="24"/>
          <w:szCs w:val="24"/>
        </w:rPr>
        <w:t>przełomu XIX</w:t>
      </w:r>
      <w:r w:rsidR="005370A9">
        <w:rPr>
          <w:rFonts w:cs="Calibri"/>
          <w:sz w:val="24"/>
          <w:szCs w:val="24"/>
        </w:rPr>
        <w:t> </w:t>
      </w:r>
      <w:r w:rsidR="0008215F">
        <w:rPr>
          <w:rFonts w:cs="Calibri"/>
          <w:sz w:val="24"/>
          <w:szCs w:val="24"/>
        </w:rPr>
        <w:t>i</w:t>
      </w:r>
      <w:r w:rsidR="005370A9">
        <w:rPr>
          <w:rFonts w:cs="Calibri"/>
          <w:sz w:val="24"/>
          <w:szCs w:val="24"/>
        </w:rPr>
        <w:t> </w:t>
      </w:r>
      <w:r w:rsidR="0008215F">
        <w:rPr>
          <w:rFonts w:cs="Calibri"/>
          <w:sz w:val="24"/>
          <w:szCs w:val="24"/>
        </w:rPr>
        <w:t xml:space="preserve">XX w., a także </w:t>
      </w:r>
      <w:r w:rsidR="0008215F" w:rsidRPr="008D0948">
        <w:rPr>
          <w:rFonts w:cs="Calibri"/>
          <w:b/>
          <w:bCs/>
          <w:sz w:val="24"/>
          <w:szCs w:val="24"/>
        </w:rPr>
        <w:t>plebania i budynek gospodarczy</w:t>
      </w:r>
      <w:r w:rsidR="0008215F">
        <w:rPr>
          <w:rFonts w:cs="Calibri"/>
          <w:sz w:val="24"/>
          <w:szCs w:val="24"/>
        </w:rPr>
        <w:t xml:space="preserve">  </w:t>
      </w:r>
      <w:r w:rsidR="008D0948">
        <w:rPr>
          <w:rFonts w:cs="Calibri"/>
          <w:sz w:val="24"/>
          <w:szCs w:val="24"/>
        </w:rPr>
        <w:t>z początku XX w.</w:t>
      </w:r>
    </w:p>
    <w:p w14:paraId="2D843C04" w14:textId="1709FC77" w:rsidR="004F2142" w:rsidRDefault="00895243" w:rsidP="00895243">
      <w:pPr>
        <w:spacing w:after="0"/>
        <w:ind w:firstLine="709"/>
        <w:jc w:val="both"/>
        <w:rPr>
          <w:rFonts w:cs="Calibri"/>
          <w:b/>
          <w:bCs/>
          <w:sz w:val="24"/>
          <w:szCs w:val="24"/>
        </w:rPr>
      </w:pPr>
      <w:r w:rsidRPr="004F2142">
        <w:rPr>
          <w:rFonts w:cs="Calibri"/>
          <w:sz w:val="24"/>
          <w:szCs w:val="24"/>
        </w:rPr>
        <w:t xml:space="preserve">Osobną grupę tworzą </w:t>
      </w:r>
      <w:r w:rsidR="004F2142" w:rsidRPr="004F2142">
        <w:rPr>
          <w:rFonts w:cs="Calibri"/>
          <w:sz w:val="24"/>
          <w:szCs w:val="24"/>
        </w:rPr>
        <w:t>kościoły</w:t>
      </w:r>
      <w:r w:rsidRPr="004F2142">
        <w:rPr>
          <w:rFonts w:cs="Calibri"/>
          <w:sz w:val="24"/>
          <w:szCs w:val="24"/>
        </w:rPr>
        <w:t xml:space="preserve"> murowane</w:t>
      </w:r>
      <w:r w:rsidR="003774CF">
        <w:rPr>
          <w:rFonts w:cs="Calibri"/>
          <w:sz w:val="24"/>
          <w:szCs w:val="24"/>
        </w:rPr>
        <w:t>,</w:t>
      </w:r>
      <w:r w:rsidR="005370A9">
        <w:rPr>
          <w:rFonts w:cs="Calibri"/>
          <w:sz w:val="24"/>
          <w:szCs w:val="24"/>
        </w:rPr>
        <w:t xml:space="preserve"> </w:t>
      </w:r>
      <w:r w:rsidR="004F2142" w:rsidRPr="004F2142">
        <w:rPr>
          <w:rFonts w:cs="Calibri"/>
          <w:sz w:val="24"/>
          <w:szCs w:val="24"/>
        </w:rPr>
        <w:t>wybudowane w 2 połowie XIX w</w:t>
      </w:r>
      <w:r w:rsidR="003774CF">
        <w:rPr>
          <w:rFonts w:cs="Calibri"/>
          <w:sz w:val="24"/>
          <w:szCs w:val="24"/>
        </w:rPr>
        <w:t>.</w:t>
      </w:r>
      <w:r w:rsidR="004F2142" w:rsidRPr="004F2142">
        <w:rPr>
          <w:rFonts w:cs="Calibri"/>
          <w:sz w:val="24"/>
          <w:szCs w:val="24"/>
        </w:rPr>
        <w:t xml:space="preserve"> </w:t>
      </w:r>
      <w:r w:rsidR="003774CF">
        <w:rPr>
          <w:rFonts w:cs="Calibri"/>
          <w:sz w:val="24"/>
          <w:szCs w:val="24"/>
        </w:rPr>
        <w:t>oraz</w:t>
      </w:r>
      <w:r w:rsidR="004F2142" w:rsidRPr="004F2142">
        <w:rPr>
          <w:rFonts w:cs="Calibri"/>
          <w:sz w:val="24"/>
          <w:szCs w:val="24"/>
        </w:rPr>
        <w:t xml:space="preserve"> na początku XX w., reprezentujące historyczną architekturę sakralną </w:t>
      </w:r>
      <w:r w:rsidR="00D57953">
        <w:rPr>
          <w:rFonts w:cs="Calibri"/>
          <w:sz w:val="24"/>
          <w:szCs w:val="24"/>
        </w:rPr>
        <w:t>czerpiącej z repertuaru form</w:t>
      </w:r>
      <w:r w:rsidR="004F2142" w:rsidRPr="004F2142">
        <w:rPr>
          <w:rFonts w:cs="Calibri"/>
          <w:sz w:val="24"/>
          <w:szCs w:val="24"/>
        </w:rPr>
        <w:t xml:space="preserve"> neoromański</w:t>
      </w:r>
      <w:r w:rsidR="00D57953">
        <w:rPr>
          <w:rFonts w:cs="Calibri"/>
          <w:sz w:val="24"/>
          <w:szCs w:val="24"/>
        </w:rPr>
        <w:t>ch</w:t>
      </w:r>
      <w:r w:rsidR="004F2142" w:rsidRPr="004F2142">
        <w:rPr>
          <w:rFonts w:cs="Calibri"/>
          <w:sz w:val="24"/>
          <w:szCs w:val="24"/>
        </w:rPr>
        <w:t xml:space="preserve"> i neogotycki</w:t>
      </w:r>
      <w:r w:rsidR="00D57953">
        <w:rPr>
          <w:rFonts w:cs="Calibri"/>
          <w:sz w:val="24"/>
          <w:szCs w:val="24"/>
        </w:rPr>
        <w:t>ch</w:t>
      </w:r>
      <w:r w:rsidR="004F2142" w:rsidRPr="004F2142">
        <w:rPr>
          <w:rFonts w:cs="Calibri"/>
          <w:sz w:val="24"/>
          <w:szCs w:val="24"/>
        </w:rPr>
        <w:t>.</w:t>
      </w:r>
      <w:r w:rsidR="004F2142">
        <w:rPr>
          <w:rFonts w:cs="Calibri"/>
          <w:b/>
          <w:bCs/>
          <w:sz w:val="24"/>
          <w:szCs w:val="24"/>
        </w:rPr>
        <w:t xml:space="preserve"> </w:t>
      </w:r>
    </w:p>
    <w:p w14:paraId="3622A84C" w14:textId="752720C4" w:rsidR="004F2142" w:rsidRPr="004F2142" w:rsidRDefault="004F2142" w:rsidP="004F2142">
      <w:pPr>
        <w:spacing w:after="0"/>
        <w:ind w:firstLine="709"/>
        <w:jc w:val="both"/>
        <w:rPr>
          <w:rFonts w:cs="Calibri"/>
          <w:sz w:val="24"/>
          <w:szCs w:val="24"/>
        </w:rPr>
      </w:pPr>
      <w:r w:rsidRPr="004F2142">
        <w:rPr>
          <w:rFonts w:cs="Calibri"/>
          <w:b/>
          <w:bCs/>
          <w:sz w:val="24"/>
          <w:szCs w:val="24"/>
        </w:rPr>
        <w:t xml:space="preserve">Kościół rzymskokatolicki parafialny p.w. św. Jakuba Apostoła w Bługowie. </w:t>
      </w:r>
      <w:r w:rsidRPr="004F2142">
        <w:rPr>
          <w:rFonts w:cs="Calibri"/>
          <w:sz w:val="24"/>
          <w:szCs w:val="24"/>
        </w:rPr>
        <w:t xml:space="preserve">Zbudowany w latach 1864 – 1869 z inicjatywy ówczesnego proboszcza ks. Wawrzyńca Wysockiego jako kolejna świątynia parafii wzmiankowanej w źródłach historycznych już </w:t>
      </w:r>
      <w:r w:rsidRPr="004F2142">
        <w:rPr>
          <w:rFonts w:cs="Calibri"/>
          <w:sz w:val="24"/>
          <w:szCs w:val="24"/>
        </w:rPr>
        <w:lastRenderedPageBreak/>
        <w:t>w 1339 r. Jest to obiekt murowany z cegły ceramicznej, orientowany, salowy, na rzucie prostokąta z trójbocznie zamkniętą częścią prezbiterialną, kruchtą od zachodu i zakrystią od północy. Nakryty dachem dwuspadowym, nad prezbiterium – trójspadowym. Przy zachodnim szczycie nawy wznosi się nadbudówka w formie czworobocznej gloriety zwieńczonej iglicowym hełmem. Ceglane elewacje artykułowane są półkoliście zamkniętymi otworami okiennymi, drzwiowymi i blendami, fryzem w kształcie zygzaka, lizenami połączonymi górą fryzem ząbkowym oraz sterczynami.  Jednoprzestrzenne wnętrze nawy i prezbiterium nakryte drewnianym stropem belkowym z podsufitką, doświetlone jest dużymi</w:t>
      </w:r>
      <w:r w:rsidR="003774CF">
        <w:rPr>
          <w:rFonts w:cs="Calibri"/>
          <w:sz w:val="24"/>
          <w:szCs w:val="24"/>
        </w:rPr>
        <w:t>,</w:t>
      </w:r>
      <w:r w:rsidRPr="004F2142">
        <w:rPr>
          <w:rFonts w:cs="Calibri"/>
          <w:sz w:val="24"/>
          <w:szCs w:val="24"/>
        </w:rPr>
        <w:t xml:space="preserve"> metalowymi, wielokwaterowymi oknami przeszklonymi szkłem bezbarwnym, posiadającymi kwadratowe wywietrzniki zdobione motywem czteroliścia. W zachodniej części nawy znajduje się drewniany chór muzyczny z pełną, płycinową balustradą. Kościół został wzniesiony w stylu eklektycznym z użyciem form neoromańskich i neogotyckich. </w:t>
      </w:r>
    </w:p>
    <w:p w14:paraId="3E342A8D" w14:textId="6BA3597D" w:rsidR="00895243" w:rsidRDefault="00895243" w:rsidP="00895243">
      <w:pPr>
        <w:spacing w:after="0"/>
        <w:ind w:firstLine="709"/>
        <w:jc w:val="both"/>
        <w:rPr>
          <w:rFonts w:cs="Calibri"/>
          <w:sz w:val="24"/>
          <w:szCs w:val="24"/>
        </w:rPr>
      </w:pPr>
      <w:r>
        <w:rPr>
          <w:rFonts w:cs="Calibri"/>
          <w:b/>
          <w:bCs/>
          <w:sz w:val="24"/>
          <w:szCs w:val="24"/>
        </w:rPr>
        <w:t xml:space="preserve">Kościół ewangelicki, ob. rzymskokatolicki filialny p.w. św. Małgorzaty w Krzywej Wsi. </w:t>
      </w:r>
      <w:r w:rsidR="002E2B96">
        <w:rPr>
          <w:rFonts w:cs="Calibri"/>
          <w:sz w:val="24"/>
          <w:szCs w:val="24"/>
        </w:rPr>
        <w:t xml:space="preserve">W </w:t>
      </w:r>
      <w:r w:rsidR="00846B54">
        <w:rPr>
          <w:rFonts w:cs="Calibri"/>
          <w:sz w:val="24"/>
          <w:szCs w:val="24"/>
        </w:rPr>
        <w:t>1668 r</w:t>
      </w:r>
      <w:r w:rsidR="002E2B96">
        <w:rPr>
          <w:rFonts w:cs="Calibri"/>
          <w:sz w:val="24"/>
          <w:szCs w:val="24"/>
        </w:rPr>
        <w:t xml:space="preserve">. w Krzywej Wsi istniała </w:t>
      </w:r>
      <w:r w:rsidR="00846B54">
        <w:rPr>
          <w:rFonts w:cs="Calibri"/>
          <w:sz w:val="24"/>
          <w:szCs w:val="24"/>
        </w:rPr>
        <w:t xml:space="preserve">drewniana </w:t>
      </w:r>
      <w:r w:rsidR="002E2B96">
        <w:rPr>
          <w:rFonts w:cs="Calibri"/>
          <w:sz w:val="24"/>
          <w:szCs w:val="24"/>
        </w:rPr>
        <w:t>świątynia katolicka będąca filią parafii w</w:t>
      </w:r>
      <w:r w:rsidR="00A70420">
        <w:rPr>
          <w:rFonts w:cs="Calibri"/>
          <w:sz w:val="24"/>
          <w:szCs w:val="24"/>
        </w:rPr>
        <w:t> </w:t>
      </w:r>
      <w:r w:rsidR="002E2B96">
        <w:rPr>
          <w:rFonts w:cs="Calibri"/>
          <w:sz w:val="24"/>
          <w:szCs w:val="24"/>
        </w:rPr>
        <w:t>Radawnicy,</w:t>
      </w:r>
      <w:r w:rsidR="00A750EB">
        <w:rPr>
          <w:rFonts w:cs="Calibri"/>
          <w:sz w:val="24"/>
          <w:szCs w:val="24"/>
        </w:rPr>
        <w:t xml:space="preserve"> która została</w:t>
      </w:r>
      <w:r w:rsidR="002E2B96">
        <w:rPr>
          <w:rFonts w:cs="Calibri"/>
          <w:sz w:val="24"/>
          <w:szCs w:val="24"/>
        </w:rPr>
        <w:t xml:space="preserve"> czasowo przejęta przez protestantów, </w:t>
      </w:r>
      <w:r w:rsidR="00A750EB">
        <w:rPr>
          <w:rFonts w:cs="Calibri"/>
          <w:sz w:val="24"/>
          <w:szCs w:val="24"/>
        </w:rPr>
        <w:t xml:space="preserve">następnie </w:t>
      </w:r>
      <w:r w:rsidR="00B620B0">
        <w:rPr>
          <w:rFonts w:cs="Calibri"/>
          <w:sz w:val="24"/>
          <w:szCs w:val="24"/>
        </w:rPr>
        <w:t>popadła w ruinę i prawdopodobnie pod koniec XVIII w. została zastąpiona nową</w:t>
      </w:r>
      <w:r w:rsidR="00A70420">
        <w:rPr>
          <w:rFonts w:cs="Calibri"/>
          <w:sz w:val="24"/>
          <w:szCs w:val="24"/>
        </w:rPr>
        <w:t xml:space="preserve">. </w:t>
      </w:r>
      <w:r w:rsidR="002E2B96">
        <w:rPr>
          <w:rFonts w:cs="Calibri"/>
          <w:sz w:val="24"/>
          <w:szCs w:val="24"/>
        </w:rPr>
        <w:t>Obecny kościół</w:t>
      </w:r>
      <w:r w:rsidR="00A70420">
        <w:rPr>
          <w:rFonts w:cs="Calibri"/>
          <w:sz w:val="24"/>
          <w:szCs w:val="24"/>
        </w:rPr>
        <w:t xml:space="preserve"> zbudowany w</w:t>
      </w:r>
      <w:r w:rsidR="00A750EB">
        <w:rPr>
          <w:rFonts w:cs="Calibri"/>
          <w:sz w:val="24"/>
          <w:szCs w:val="24"/>
        </w:rPr>
        <w:t> </w:t>
      </w:r>
      <w:r w:rsidR="00A70420">
        <w:rPr>
          <w:rFonts w:cs="Calibri"/>
          <w:sz w:val="24"/>
          <w:szCs w:val="24"/>
        </w:rPr>
        <w:t xml:space="preserve">latach </w:t>
      </w:r>
      <w:r w:rsidR="00A70420" w:rsidRPr="00A70420">
        <w:rPr>
          <w:rFonts w:cs="Calibri"/>
          <w:sz w:val="24"/>
          <w:szCs w:val="24"/>
        </w:rPr>
        <w:t xml:space="preserve">1913 – 1914 w stylu neogotyckim na miejscu poprzedniego, </w:t>
      </w:r>
      <w:r w:rsidR="00A70420">
        <w:rPr>
          <w:rFonts w:cs="Calibri"/>
          <w:sz w:val="24"/>
          <w:szCs w:val="24"/>
        </w:rPr>
        <w:t>strawionego przez pożar,</w:t>
      </w:r>
      <w:r w:rsidR="002E2B96">
        <w:rPr>
          <w:rFonts w:cs="Calibri"/>
          <w:sz w:val="24"/>
          <w:szCs w:val="24"/>
        </w:rPr>
        <w:t xml:space="preserve"> jest obiektem salowym,  </w:t>
      </w:r>
      <w:r w:rsidR="00D57953">
        <w:rPr>
          <w:rFonts w:cs="Calibri"/>
          <w:sz w:val="24"/>
          <w:szCs w:val="24"/>
        </w:rPr>
        <w:t>założonym na rzucie prostokąta z trójbocznie zamkniętą częścią prezbiterialną</w:t>
      </w:r>
      <w:r w:rsidR="0003470E">
        <w:rPr>
          <w:rFonts w:cs="Calibri"/>
          <w:sz w:val="24"/>
          <w:szCs w:val="24"/>
        </w:rPr>
        <w:t xml:space="preserve"> od</w:t>
      </w:r>
      <w:r w:rsidR="00A70420">
        <w:rPr>
          <w:rFonts w:cs="Calibri"/>
          <w:sz w:val="24"/>
          <w:szCs w:val="24"/>
        </w:rPr>
        <w:t> </w:t>
      </w:r>
      <w:r w:rsidR="0003470E">
        <w:rPr>
          <w:rFonts w:cs="Calibri"/>
          <w:sz w:val="24"/>
          <w:szCs w:val="24"/>
        </w:rPr>
        <w:t>południa, wieżą na rzucie prostokąta dostawioną do elewacji północnej oraz zakrystią dostawioną do</w:t>
      </w:r>
      <w:r w:rsidR="00A70420">
        <w:rPr>
          <w:rFonts w:cs="Calibri"/>
          <w:sz w:val="24"/>
          <w:szCs w:val="24"/>
        </w:rPr>
        <w:t> </w:t>
      </w:r>
      <w:r w:rsidR="0003470E">
        <w:rPr>
          <w:rFonts w:cs="Calibri"/>
          <w:sz w:val="24"/>
          <w:szCs w:val="24"/>
        </w:rPr>
        <w:t xml:space="preserve">elewacji wschodniej. Korpus nawowy </w:t>
      </w:r>
      <w:r w:rsidR="00FF499D">
        <w:rPr>
          <w:rFonts w:cs="Calibri"/>
          <w:sz w:val="24"/>
          <w:szCs w:val="24"/>
        </w:rPr>
        <w:t>wieńczy wysoki dach</w:t>
      </w:r>
      <w:r w:rsidR="0003470E">
        <w:rPr>
          <w:rFonts w:cs="Calibri"/>
          <w:sz w:val="24"/>
          <w:szCs w:val="24"/>
        </w:rPr>
        <w:t xml:space="preserve"> dwuspadow</w:t>
      </w:r>
      <w:r w:rsidR="00FF499D">
        <w:rPr>
          <w:rFonts w:cs="Calibri"/>
          <w:sz w:val="24"/>
          <w:szCs w:val="24"/>
        </w:rPr>
        <w:t xml:space="preserve">y </w:t>
      </w:r>
      <w:r w:rsidR="0003470E">
        <w:rPr>
          <w:rFonts w:cs="Calibri"/>
          <w:sz w:val="24"/>
          <w:szCs w:val="24"/>
        </w:rPr>
        <w:t>przechodzący nad prezbiterium</w:t>
      </w:r>
      <w:r w:rsidR="00FF499D" w:rsidRPr="00FF499D">
        <w:rPr>
          <w:rFonts w:cs="Calibri"/>
          <w:sz w:val="24"/>
          <w:szCs w:val="24"/>
        </w:rPr>
        <w:t xml:space="preserve"> w trójspadowy</w:t>
      </w:r>
      <w:r w:rsidR="0003470E">
        <w:rPr>
          <w:rFonts w:cs="Calibri"/>
          <w:sz w:val="24"/>
          <w:szCs w:val="24"/>
        </w:rPr>
        <w:t>, wież</w:t>
      </w:r>
      <w:r w:rsidR="00FF499D">
        <w:rPr>
          <w:rFonts w:cs="Calibri"/>
          <w:sz w:val="24"/>
          <w:szCs w:val="24"/>
        </w:rPr>
        <w:t>ę</w:t>
      </w:r>
      <w:r w:rsidR="0003470E">
        <w:rPr>
          <w:rFonts w:cs="Calibri"/>
          <w:sz w:val="24"/>
          <w:szCs w:val="24"/>
        </w:rPr>
        <w:t xml:space="preserve"> </w:t>
      </w:r>
      <w:r w:rsidR="00FF499D">
        <w:rPr>
          <w:rFonts w:cs="Calibri"/>
          <w:sz w:val="24"/>
          <w:szCs w:val="24"/>
        </w:rPr>
        <w:t xml:space="preserve">- </w:t>
      </w:r>
      <w:r w:rsidR="0003470E">
        <w:rPr>
          <w:rFonts w:cs="Calibri"/>
          <w:sz w:val="24"/>
          <w:szCs w:val="24"/>
        </w:rPr>
        <w:t>dach dwuspadowy z</w:t>
      </w:r>
      <w:r w:rsidR="00A750EB">
        <w:rPr>
          <w:rFonts w:cs="Calibri"/>
          <w:sz w:val="24"/>
          <w:szCs w:val="24"/>
        </w:rPr>
        <w:t> </w:t>
      </w:r>
      <w:r w:rsidR="0003470E">
        <w:rPr>
          <w:rFonts w:cs="Calibri"/>
          <w:sz w:val="24"/>
          <w:szCs w:val="24"/>
        </w:rPr>
        <w:t xml:space="preserve">sygnaturką. </w:t>
      </w:r>
      <w:r w:rsidR="001B74F7">
        <w:rPr>
          <w:rFonts w:cs="Calibri"/>
          <w:sz w:val="24"/>
          <w:szCs w:val="24"/>
        </w:rPr>
        <w:t xml:space="preserve">Ceglane elewacje artykułowane są ostrołukowymi otworami okiennymi </w:t>
      </w:r>
      <w:r w:rsidR="00292E07">
        <w:rPr>
          <w:rFonts w:cs="Calibri"/>
          <w:sz w:val="24"/>
          <w:szCs w:val="24"/>
        </w:rPr>
        <w:t xml:space="preserve"> </w:t>
      </w:r>
      <w:r w:rsidR="00FF499D">
        <w:rPr>
          <w:rFonts w:cs="Calibri"/>
          <w:sz w:val="24"/>
          <w:szCs w:val="24"/>
        </w:rPr>
        <w:t>i</w:t>
      </w:r>
      <w:r w:rsidR="00A750EB">
        <w:rPr>
          <w:rFonts w:cs="Calibri"/>
          <w:sz w:val="24"/>
          <w:szCs w:val="24"/>
        </w:rPr>
        <w:t> </w:t>
      </w:r>
      <w:r w:rsidR="001B74F7">
        <w:rPr>
          <w:rFonts w:cs="Calibri"/>
          <w:sz w:val="24"/>
          <w:szCs w:val="24"/>
        </w:rPr>
        <w:t>okulusami</w:t>
      </w:r>
      <w:r w:rsidR="00292E07">
        <w:rPr>
          <w:rFonts w:cs="Calibri"/>
          <w:sz w:val="24"/>
          <w:szCs w:val="24"/>
        </w:rPr>
        <w:t xml:space="preserve">. </w:t>
      </w:r>
      <w:r w:rsidR="001B74F7">
        <w:rPr>
          <w:rFonts w:cs="Calibri"/>
          <w:sz w:val="24"/>
          <w:szCs w:val="24"/>
        </w:rPr>
        <w:t>Wieża o pierwszej</w:t>
      </w:r>
      <w:r w:rsidR="00292E07">
        <w:rPr>
          <w:rFonts w:cs="Calibri"/>
          <w:sz w:val="24"/>
          <w:szCs w:val="24"/>
        </w:rPr>
        <w:t xml:space="preserve"> kondygnacj</w:t>
      </w:r>
      <w:r w:rsidR="001B74F7">
        <w:rPr>
          <w:rFonts w:cs="Calibri"/>
          <w:sz w:val="24"/>
          <w:szCs w:val="24"/>
        </w:rPr>
        <w:t>i</w:t>
      </w:r>
      <w:r w:rsidR="00292E07">
        <w:rPr>
          <w:rFonts w:cs="Calibri"/>
          <w:sz w:val="24"/>
          <w:szCs w:val="24"/>
        </w:rPr>
        <w:t xml:space="preserve"> z ciosów granitowych, wyżej </w:t>
      </w:r>
      <w:r w:rsidR="00B44794">
        <w:rPr>
          <w:rFonts w:cs="Calibri"/>
          <w:sz w:val="24"/>
          <w:szCs w:val="24"/>
        </w:rPr>
        <w:t>zdobiona jest</w:t>
      </w:r>
      <w:r w:rsidR="00292E07">
        <w:rPr>
          <w:rFonts w:cs="Calibri"/>
          <w:sz w:val="24"/>
          <w:szCs w:val="24"/>
        </w:rPr>
        <w:t xml:space="preserve"> wysokimi, wąskimi, tynkowanymi blendami zamkniętymi łukiem ostrym. </w:t>
      </w:r>
      <w:r w:rsidR="001B74F7">
        <w:rPr>
          <w:rFonts w:cs="Calibri"/>
          <w:sz w:val="24"/>
          <w:szCs w:val="24"/>
        </w:rPr>
        <w:t>J</w:t>
      </w:r>
      <w:r w:rsidR="00292E07">
        <w:rPr>
          <w:rFonts w:cs="Calibri"/>
          <w:sz w:val="24"/>
          <w:szCs w:val="24"/>
        </w:rPr>
        <w:t xml:space="preserve">ednoprzestrzenne </w:t>
      </w:r>
      <w:r w:rsidR="001B74F7">
        <w:rPr>
          <w:rFonts w:cs="Calibri"/>
          <w:sz w:val="24"/>
          <w:szCs w:val="24"/>
        </w:rPr>
        <w:t xml:space="preserve">wnętrze </w:t>
      </w:r>
      <w:r w:rsidR="00EE1E23">
        <w:rPr>
          <w:rFonts w:cs="Calibri"/>
          <w:sz w:val="24"/>
          <w:szCs w:val="24"/>
        </w:rPr>
        <w:t>nakry</w:t>
      </w:r>
      <w:r w:rsidR="001B74F7">
        <w:rPr>
          <w:rFonts w:cs="Calibri"/>
          <w:sz w:val="24"/>
          <w:szCs w:val="24"/>
        </w:rPr>
        <w:t>wa</w:t>
      </w:r>
      <w:r w:rsidR="00EE1E23">
        <w:rPr>
          <w:rFonts w:cs="Calibri"/>
          <w:sz w:val="24"/>
          <w:szCs w:val="24"/>
        </w:rPr>
        <w:t xml:space="preserve"> strop pseudokolebkowy</w:t>
      </w:r>
      <w:r w:rsidR="00726D03">
        <w:rPr>
          <w:rFonts w:cs="Calibri"/>
          <w:sz w:val="24"/>
          <w:szCs w:val="24"/>
        </w:rPr>
        <w:t xml:space="preserve"> z widocznymi elementami więźby </w:t>
      </w:r>
      <w:r w:rsidR="007C36F4">
        <w:rPr>
          <w:rFonts w:cs="Calibri"/>
          <w:sz w:val="24"/>
          <w:szCs w:val="24"/>
        </w:rPr>
        <w:t>–</w:t>
      </w:r>
      <w:r w:rsidR="00726D03">
        <w:rPr>
          <w:rFonts w:cs="Calibri"/>
          <w:sz w:val="24"/>
          <w:szCs w:val="24"/>
        </w:rPr>
        <w:t xml:space="preserve"> </w:t>
      </w:r>
      <w:r w:rsidR="007C36F4">
        <w:rPr>
          <w:rFonts w:cs="Calibri"/>
          <w:sz w:val="24"/>
          <w:szCs w:val="24"/>
        </w:rPr>
        <w:t>ściągami i</w:t>
      </w:r>
      <w:r w:rsidR="00A750EB">
        <w:rPr>
          <w:rFonts w:cs="Calibri"/>
          <w:sz w:val="24"/>
          <w:szCs w:val="24"/>
        </w:rPr>
        <w:t> </w:t>
      </w:r>
      <w:r w:rsidR="007C36F4">
        <w:rPr>
          <w:rFonts w:cs="Calibri"/>
          <w:sz w:val="24"/>
          <w:szCs w:val="24"/>
        </w:rPr>
        <w:t xml:space="preserve">fragmentami wieszaków. Empora muzyczna o bogatej dekoracji snycerskiej, trójbocznie wysunięta w części środkowej, </w:t>
      </w:r>
      <w:r w:rsidR="00BC6483">
        <w:rPr>
          <w:rFonts w:cs="Calibri"/>
          <w:sz w:val="24"/>
          <w:szCs w:val="24"/>
        </w:rPr>
        <w:t xml:space="preserve">wsparta </w:t>
      </w:r>
      <w:r w:rsidR="00A750EB">
        <w:rPr>
          <w:rFonts w:cs="Calibri"/>
          <w:sz w:val="24"/>
          <w:szCs w:val="24"/>
        </w:rPr>
        <w:t xml:space="preserve">jest </w:t>
      </w:r>
      <w:r w:rsidR="00BC6483">
        <w:rPr>
          <w:rFonts w:cs="Calibri"/>
          <w:sz w:val="24"/>
          <w:szCs w:val="24"/>
        </w:rPr>
        <w:t>na słupach ujętych konsolami w formie esownic</w:t>
      </w:r>
      <w:r w:rsidR="00A750EB">
        <w:rPr>
          <w:rFonts w:cs="Calibri"/>
          <w:sz w:val="24"/>
          <w:szCs w:val="24"/>
        </w:rPr>
        <w:t xml:space="preserve"> i posiada</w:t>
      </w:r>
      <w:r w:rsidR="00BC6483">
        <w:rPr>
          <w:rFonts w:cs="Calibri"/>
          <w:sz w:val="24"/>
          <w:szCs w:val="24"/>
        </w:rPr>
        <w:t xml:space="preserve"> pełną balustrad</w:t>
      </w:r>
      <w:r w:rsidR="00A750EB">
        <w:rPr>
          <w:rFonts w:cs="Calibri"/>
          <w:sz w:val="24"/>
          <w:szCs w:val="24"/>
        </w:rPr>
        <w:t>ę</w:t>
      </w:r>
      <w:r w:rsidR="00BC6483">
        <w:rPr>
          <w:rFonts w:cs="Calibri"/>
          <w:sz w:val="24"/>
          <w:szCs w:val="24"/>
        </w:rPr>
        <w:t xml:space="preserve"> zdobioną arkadkowymi płycinami i rautami. </w:t>
      </w:r>
    </w:p>
    <w:p w14:paraId="06FBCAEF" w14:textId="6C1B6A08" w:rsidR="00BC6483" w:rsidRDefault="00BC6483" w:rsidP="00895243">
      <w:pPr>
        <w:spacing w:after="0"/>
        <w:ind w:firstLine="709"/>
        <w:jc w:val="both"/>
        <w:rPr>
          <w:rFonts w:cs="Calibri"/>
          <w:sz w:val="24"/>
          <w:szCs w:val="24"/>
        </w:rPr>
      </w:pPr>
      <w:r w:rsidRPr="00973CA1">
        <w:rPr>
          <w:rFonts w:cs="Calibri"/>
          <w:b/>
          <w:bCs/>
          <w:sz w:val="24"/>
          <w:szCs w:val="24"/>
        </w:rPr>
        <w:t>Kościół rzymskokatolicki parafialny p.w. św. Barbary w Radawnicy.</w:t>
      </w:r>
      <w:r w:rsidR="00DD5599">
        <w:rPr>
          <w:rFonts w:cs="Calibri"/>
          <w:b/>
          <w:bCs/>
          <w:sz w:val="24"/>
          <w:szCs w:val="24"/>
        </w:rPr>
        <w:t xml:space="preserve"> </w:t>
      </w:r>
      <w:r w:rsidR="00DD5599" w:rsidRPr="00DD5599">
        <w:rPr>
          <w:rFonts w:cs="Calibri"/>
          <w:sz w:val="24"/>
          <w:szCs w:val="24"/>
        </w:rPr>
        <w:t>Pierwsza świątynia została wzniesiona prawdopodobnie na początku XVIII w. Parafię erygowano w</w:t>
      </w:r>
      <w:r w:rsidR="00DD5599">
        <w:rPr>
          <w:rFonts w:cs="Calibri"/>
          <w:sz w:val="24"/>
          <w:szCs w:val="24"/>
        </w:rPr>
        <w:t> </w:t>
      </w:r>
      <w:r w:rsidR="00DD5599" w:rsidRPr="00DD5599">
        <w:rPr>
          <w:rFonts w:cs="Calibri"/>
          <w:sz w:val="24"/>
          <w:szCs w:val="24"/>
        </w:rPr>
        <w:t>1726</w:t>
      </w:r>
      <w:r w:rsidR="00DD5599">
        <w:rPr>
          <w:rFonts w:cs="Calibri"/>
          <w:sz w:val="24"/>
          <w:szCs w:val="24"/>
        </w:rPr>
        <w:t> </w:t>
      </w:r>
      <w:r w:rsidR="00DD5599" w:rsidRPr="00DD5599">
        <w:rPr>
          <w:rFonts w:cs="Calibri"/>
          <w:sz w:val="24"/>
          <w:szCs w:val="24"/>
        </w:rPr>
        <w:t>r</w:t>
      </w:r>
      <w:r w:rsidR="00126B38">
        <w:rPr>
          <w:rFonts w:cs="Calibri"/>
          <w:sz w:val="24"/>
          <w:szCs w:val="24"/>
        </w:rPr>
        <w:t>.</w:t>
      </w:r>
      <w:r w:rsidR="00E043F1">
        <w:rPr>
          <w:rFonts w:cs="Calibri"/>
          <w:sz w:val="24"/>
          <w:szCs w:val="24"/>
        </w:rPr>
        <w:t xml:space="preserve"> Obecny kościół </w:t>
      </w:r>
      <w:r w:rsidR="00126B38">
        <w:rPr>
          <w:rFonts w:cs="Calibri"/>
          <w:sz w:val="24"/>
          <w:szCs w:val="24"/>
        </w:rPr>
        <w:t xml:space="preserve">zbudowano  w latach 1887 – 1886 </w:t>
      </w:r>
      <w:r w:rsidR="00F83D63">
        <w:rPr>
          <w:rFonts w:cs="Calibri"/>
          <w:sz w:val="24"/>
          <w:szCs w:val="24"/>
        </w:rPr>
        <w:t xml:space="preserve">w stylu neogotyckim </w:t>
      </w:r>
      <w:r w:rsidR="001E1D7A">
        <w:rPr>
          <w:rFonts w:cs="Calibri"/>
          <w:sz w:val="24"/>
          <w:szCs w:val="24"/>
        </w:rPr>
        <w:t>na</w:t>
      </w:r>
      <w:r w:rsidR="00126B38">
        <w:rPr>
          <w:rFonts w:cs="Calibri"/>
          <w:sz w:val="24"/>
          <w:szCs w:val="24"/>
        </w:rPr>
        <w:t xml:space="preserve"> miejscu wcześniejszego, który rozebrano. Jest to obiekt</w:t>
      </w:r>
      <w:r w:rsidR="00E043F1">
        <w:rPr>
          <w:rFonts w:cs="Calibri"/>
          <w:sz w:val="24"/>
          <w:szCs w:val="24"/>
        </w:rPr>
        <w:t xml:space="preserve"> murowany z cegły ceramicznej, orientowany, jednonawowym, z</w:t>
      </w:r>
      <w:r w:rsidR="001E1D7A">
        <w:rPr>
          <w:rFonts w:cs="Calibri"/>
          <w:sz w:val="24"/>
          <w:szCs w:val="24"/>
        </w:rPr>
        <w:t> </w:t>
      </w:r>
      <w:r w:rsidR="00E043F1">
        <w:rPr>
          <w:rFonts w:cs="Calibri"/>
          <w:sz w:val="24"/>
          <w:szCs w:val="24"/>
        </w:rPr>
        <w:t>wyodrębnionym, trójbocznie zamkniętym prezbiterium ujętym po bokach zakrystią i</w:t>
      </w:r>
      <w:r w:rsidR="001E1D7A">
        <w:rPr>
          <w:rFonts w:cs="Calibri"/>
          <w:sz w:val="24"/>
          <w:szCs w:val="24"/>
        </w:rPr>
        <w:t> </w:t>
      </w:r>
      <w:r w:rsidR="00E043F1">
        <w:rPr>
          <w:rFonts w:cs="Calibri"/>
          <w:sz w:val="24"/>
          <w:szCs w:val="24"/>
        </w:rPr>
        <w:t>pomieszczeniem gospodarczym</w:t>
      </w:r>
      <w:r w:rsidR="003470E9">
        <w:rPr>
          <w:rFonts w:cs="Calibri"/>
          <w:sz w:val="24"/>
          <w:szCs w:val="24"/>
        </w:rPr>
        <w:t>,</w:t>
      </w:r>
      <w:r w:rsidR="00E043F1">
        <w:rPr>
          <w:rFonts w:cs="Calibri"/>
          <w:sz w:val="24"/>
          <w:szCs w:val="24"/>
        </w:rPr>
        <w:t xml:space="preserve"> </w:t>
      </w:r>
      <w:r w:rsidR="001D553F">
        <w:rPr>
          <w:rFonts w:cs="Calibri"/>
          <w:sz w:val="24"/>
          <w:szCs w:val="24"/>
        </w:rPr>
        <w:t xml:space="preserve">dostawioną od zachodu </w:t>
      </w:r>
      <w:r w:rsidR="00E043F1">
        <w:rPr>
          <w:rFonts w:cs="Calibri"/>
          <w:sz w:val="24"/>
          <w:szCs w:val="24"/>
        </w:rPr>
        <w:t xml:space="preserve">wieżą </w:t>
      </w:r>
      <w:r w:rsidR="003470E9">
        <w:rPr>
          <w:rFonts w:cs="Calibri"/>
          <w:sz w:val="24"/>
          <w:szCs w:val="24"/>
        </w:rPr>
        <w:t xml:space="preserve">na planie kwadratu </w:t>
      </w:r>
      <w:r w:rsidR="001D553F">
        <w:rPr>
          <w:rFonts w:cs="Calibri"/>
          <w:sz w:val="24"/>
          <w:szCs w:val="24"/>
        </w:rPr>
        <w:t>przechodzącym na wyższych kondygnacjach w ośmiobok</w:t>
      </w:r>
      <w:r w:rsidR="003470E9">
        <w:rPr>
          <w:rFonts w:cs="Calibri"/>
          <w:sz w:val="24"/>
          <w:szCs w:val="24"/>
        </w:rPr>
        <w:t xml:space="preserve"> oraz krucht</w:t>
      </w:r>
      <w:r w:rsidR="001D553F">
        <w:rPr>
          <w:rFonts w:cs="Calibri"/>
          <w:sz w:val="24"/>
          <w:szCs w:val="24"/>
        </w:rPr>
        <w:t>ą</w:t>
      </w:r>
      <w:r w:rsidR="003470E9">
        <w:rPr>
          <w:rFonts w:cs="Calibri"/>
          <w:sz w:val="24"/>
          <w:szCs w:val="24"/>
        </w:rPr>
        <w:t xml:space="preserve"> boczn</w:t>
      </w:r>
      <w:r w:rsidR="001D553F">
        <w:rPr>
          <w:rFonts w:cs="Calibri"/>
          <w:sz w:val="24"/>
          <w:szCs w:val="24"/>
        </w:rPr>
        <w:t>ą</w:t>
      </w:r>
      <w:r w:rsidR="003470E9">
        <w:rPr>
          <w:rFonts w:cs="Calibri"/>
          <w:sz w:val="24"/>
          <w:szCs w:val="24"/>
        </w:rPr>
        <w:t xml:space="preserve"> od południa. Naw</w:t>
      </w:r>
      <w:r w:rsidR="00126B38">
        <w:rPr>
          <w:rFonts w:cs="Calibri"/>
          <w:sz w:val="24"/>
          <w:szCs w:val="24"/>
        </w:rPr>
        <w:t>ę</w:t>
      </w:r>
      <w:r w:rsidR="003470E9">
        <w:rPr>
          <w:rFonts w:cs="Calibri"/>
          <w:sz w:val="24"/>
          <w:szCs w:val="24"/>
        </w:rPr>
        <w:t xml:space="preserve"> nakry</w:t>
      </w:r>
      <w:r w:rsidR="00126B38">
        <w:rPr>
          <w:rFonts w:cs="Calibri"/>
          <w:sz w:val="24"/>
          <w:szCs w:val="24"/>
        </w:rPr>
        <w:t>wa</w:t>
      </w:r>
      <w:r w:rsidR="003470E9">
        <w:rPr>
          <w:rFonts w:cs="Calibri"/>
          <w:sz w:val="24"/>
          <w:szCs w:val="24"/>
        </w:rPr>
        <w:t xml:space="preserve"> dach dwuspadow</w:t>
      </w:r>
      <w:r w:rsidR="00126B38">
        <w:rPr>
          <w:rFonts w:cs="Calibri"/>
          <w:sz w:val="24"/>
          <w:szCs w:val="24"/>
        </w:rPr>
        <w:t>y</w:t>
      </w:r>
      <w:r w:rsidR="003470E9">
        <w:rPr>
          <w:rFonts w:cs="Calibri"/>
          <w:sz w:val="24"/>
          <w:szCs w:val="24"/>
        </w:rPr>
        <w:t>, prezbiterium – pięciospadowy, wież</w:t>
      </w:r>
      <w:r w:rsidR="00126B38">
        <w:rPr>
          <w:rFonts w:cs="Calibri"/>
          <w:sz w:val="24"/>
          <w:szCs w:val="24"/>
        </w:rPr>
        <w:t>ę -</w:t>
      </w:r>
      <w:r w:rsidR="003470E9">
        <w:rPr>
          <w:rFonts w:cs="Calibri"/>
          <w:sz w:val="24"/>
          <w:szCs w:val="24"/>
        </w:rPr>
        <w:t xml:space="preserve"> ośmioboczn</w:t>
      </w:r>
      <w:r w:rsidR="00126B38">
        <w:rPr>
          <w:rFonts w:cs="Calibri"/>
          <w:sz w:val="24"/>
          <w:szCs w:val="24"/>
        </w:rPr>
        <w:t>a</w:t>
      </w:r>
      <w:r w:rsidR="003470E9">
        <w:rPr>
          <w:rFonts w:cs="Calibri"/>
          <w:sz w:val="24"/>
          <w:szCs w:val="24"/>
        </w:rPr>
        <w:t xml:space="preserve"> iglic</w:t>
      </w:r>
      <w:r w:rsidR="00126B38">
        <w:rPr>
          <w:rFonts w:cs="Calibri"/>
          <w:sz w:val="24"/>
          <w:szCs w:val="24"/>
        </w:rPr>
        <w:t>a</w:t>
      </w:r>
      <w:r w:rsidR="003470E9">
        <w:rPr>
          <w:rFonts w:cs="Calibri"/>
          <w:sz w:val="24"/>
          <w:szCs w:val="24"/>
        </w:rPr>
        <w:t xml:space="preserve">. </w:t>
      </w:r>
      <w:r w:rsidR="00126B38">
        <w:rPr>
          <w:rFonts w:cs="Calibri"/>
          <w:sz w:val="24"/>
          <w:szCs w:val="24"/>
        </w:rPr>
        <w:t>C</w:t>
      </w:r>
      <w:r w:rsidR="001D553F">
        <w:rPr>
          <w:rFonts w:cs="Calibri"/>
          <w:sz w:val="24"/>
          <w:szCs w:val="24"/>
        </w:rPr>
        <w:t xml:space="preserve">eglane </w:t>
      </w:r>
      <w:r w:rsidR="00126B38">
        <w:rPr>
          <w:rFonts w:cs="Calibri"/>
          <w:sz w:val="24"/>
          <w:szCs w:val="24"/>
        </w:rPr>
        <w:t xml:space="preserve">elewacje </w:t>
      </w:r>
      <w:r w:rsidR="001D553F">
        <w:rPr>
          <w:rFonts w:cs="Calibri"/>
          <w:sz w:val="24"/>
          <w:szCs w:val="24"/>
        </w:rPr>
        <w:t>artykułowane są  ostrołukowymi otworami okiennymi i</w:t>
      </w:r>
      <w:r w:rsidR="003A3D9D">
        <w:rPr>
          <w:rFonts w:cs="Calibri"/>
          <w:sz w:val="24"/>
          <w:szCs w:val="24"/>
        </w:rPr>
        <w:t> </w:t>
      </w:r>
      <w:r w:rsidR="001D553F">
        <w:rPr>
          <w:rFonts w:cs="Calibri"/>
          <w:sz w:val="24"/>
          <w:szCs w:val="24"/>
        </w:rPr>
        <w:t xml:space="preserve">drzwiowymi, przyporami oraz fryzem wieńczącym z motywem krzyża równoramiennego. </w:t>
      </w:r>
      <w:r w:rsidR="003A3D9D">
        <w:rPr>
          <w:rFonts w:cs="Calibri"/>
          <w:sz w:val="24"/>
          <w:szCs w:val="24"/>
        </w:rPr>
        <w:t>Prezbiterium otwarte ostrołukową arkad</w:t>
      </w:r>
      <w:r w:rsidR="00126B38">
        <w:rPr>
          <w:rFonts w:cs="Calibri"/>
          <w:sz w:val="24"/>
          <w:szCs w:val="24"/>
        </w:rPr>
        <w:t>ą</w:t>
      </w:r>
      <w:r w:rsidR="003A3D9D">
        <w:rPr>
          <w:rFonts w:cs="Calibri"/>
          <w:sz w:val="24"/>
          <w:szCs w:val="24"/>
        </w:rPr>
        <w:t xml:space="preserve"> tęczową, naw</w:t>
      </w:r>
      <w:r w:rsidR="00210B6A">
        <w:rPr>
          <w:rFonts w:cs="Calibri"/>
          <w:sz w:val="24"/>
          <w:szCs w:val="24"/>
        </w:rPr>
        <w:t>ę</w:t>
      </w:r>
      <w:r w:rsidR="00126B38">
        <w:rPr>
          <w:rFonts w:cs="Calibri"/>
          <w:sz w:val="24"/>
          <w:szCs w:val="24"/>
        </w:rPr>
        <w:t xml:space="preserve"> </w:t>
      </w:r>
      <w:r w:rsidR="003A3D9D">
        <w:rPr>
          <w:rFonts w:cs="Calibri"/>
          <w:sz w:val="24"/>
          <w:szCs w:val="24"/>
        </w:rPr>
        <w:t>oraz krucht</w:t>
      </w:r>
      <w:r w:rsidR="00126B38">
        <w:rPr>
          <w:rFonts w:cs="Calibri"/>
          <w:sz w:val="24"/>
          <w:szCs w:val="24"/>
        </w:rPr>
        <w:t>y</w:t>
      </w:r>
      <w:r w:rsidR="003A3D9D">
        <w:rPr>
          <w:rFonts w:cs="Calibri"/>
          <w:sz w:val="24"/>
          <w:szCs w:val="24"/>
        </w:rPr>
        <w:t xml:space="preserve"> </w:t>
      </w:r>
      <w:r w:rsidR="001E1D7A">
        <w:rPr>
          <w:rFonts w:cs="Calibri"/>
          <w:sz w:val="24"/>
          <w:szCs w:val="24"/>
        </w:rPr>
        <w:t xml:space="preserve">przekrywa </w:t>
      </w:r>
      <w:r w:rsidR="003A3D9D">
        <w:rPr>
          <w:rFonts w:cs="Calibri"/>
          <w:sz w:val="24"/>
          <w:szCs w:val="24"/>
        </w:rPr>
        <w:t>sklepienie krzyżowo – żebrow</w:t>
      </w:r>
      <w:r w:rsidR="00210B6A">
        <w:rPr>
          <w:rFonts w:cs="Calibri"/>
          <w:sz w:val="24"/>
          <w:szCs w:val="24"/>
        </w:rPr>
        <w:t>e</w:t>
      </w:r>
      <w:r w:rsidR="003A3D9D">
        <w:rPr>
          <w:rFonts w:cs="Calibri"/>
          <w:sz w:val="24"/>
          <w:szCs w:val="24"/>
        </w:rPr>
        <w:t xml:space="preserve">. </w:t>
      </w:r>
      <w:r w:rsidR="00167E79">
        <w:rPr>
          <w:rFonts w:cs="Calibri"/>
          <w:sz w:val="24"/>
          <w:szCs w:val="24"/>
        </w:rPr>
        <w:t xml:space="preserve">Okna wypełniają witraże. We wnętrzu nawy znajduje się drewniany chór muzyczny </w:t>
      </w:r>
      <w:r w:rsidR="005A6910">
        <w:rPr>
          <w:rFonts w:cs="Calibri"/>
          <w:sz w:val="24"/>
          <w:szCs w:val="24"/>
        </w:rPr>
        <w:t xml:space="preserve">o pełnej balustradzie z kwadratowymi płycinami. Na słupach bramy prowadzącej na teren przykościelny </w:t>
      </w:r>
      <w:r w:rsidR="005A6910" w:rsidRPr="005A6910">
        <w:rPr>
          <w:rFonts w:cs="Calibri"/>
          <w:sz w:val="24"/>
          <w:szCs w:val="24"/>
        </w:rPr>
        <w:t xml:space="preserve"> ustawione są dwie</w:t>
      </w:r>
      <w:r w:rsidR="005A6910">
        <w:rPr>
          <w:rFonts w:cs="Calibri"/>
          <w:sz w:val="24"/>
          <w:szCs w:val="24"/>
        </w:rPr>
        <w:t xml:space="preserve"> kamienne</w:t>
      </w:r>
      <w:r w:rsidR="005A6910" w:rsidRPr="005A6910">
        <w:rPr>
          <w:rFonts w:cs="Calibri"/>
          <w:sz w:val="24"/>
          <w:szCs w:val="24"/>
        </w:rPr>
        <w:t xml:space="preserve"> figury św. Floriana i św. Jakuba, które pierwotnie </w:t>
      </w:r>
      <w:r w:rsidR="00167E79">
        <w:rPr>
          <w:rFonts w:cs="Calibri"/>
          <w:sz w:val="24"/>
          <w:szCs w:val="24"/>
        </w:rPr>
        <w:t xml:space="preserve">zdobiły </w:t>
      </w:r>
      <w:r w:rsidR="005A6910">
        <w:rPr>
          <w:rFonts w:cs="Calibri"/>
          <w:sz w:val="24"/>
          <w:szCs w:val="24"/>
        </w:rPr>
        <w:t>bramę wjazdową</w:t>
      </w:r>
      <w:r w:rsidR="005A6910" w:rsidRPr="005A6910">
        <w:rPr>
          <w:rFonts w:cs="Calibri"/>
          <w:sz w:val="24"/>
          <w:szCs w:val="24"/>
        </w:rPr>
        <w:t xml:space="preserve"> do</w:t>
      </w:r>
      <w:r w:rsidR="005A6910">
        <w:rPr>
          <w:rFonts w:cs="Calibri"/>
          <w:sz w:val="24"/>
          <w:szCs w:val="24"/>
        </w:rPr>
        <w:t> </w:t>
      </w:r>
      <w:r w:rsidR="005A6910" w:rsidRPr="005A6910">
        <w:rPr>
          <w:rFonts w:cs="Calibri"/>
          <w:sz w:val="24"/>
          <w:szCs w:val="24"/>
        </w:rPr>
        <w:t>pałacu miejscowych dziedziców.</w:t>
      </w:r>
      <w:r w:rsidR="00060680">
        <w:rPr>
          <w:rFonts w:cs="Calibri"/>
          <w:sz w:val="24"/>
          <w:szCs w:val="24"/>
        </w:rPr>
        <w:t xml:space="preserve"> Do zespołu świątyni należy </w:t>
      </w:r>
      <w:r w:rsidR="00060680" w:rsidRPr="00060680">
        <w:rPr>
          <w:rFonts w:cs="Calibri"/>
          <w:b/>
          <w:bCs/>
          <w:sz w:val="24"/>
          <w:szCs w:val="24"/>
        </w:rPr>
        <w:t>cmentarz przykościelny</w:t>
      </w:r>
      <w:r w:rsidR="00060680">
        <w:rPr>
          <w:rFonts w:cs="Calibri"/>
          <w:sz w:val="24"/>
          <w:szCs w:val="24"/>
        </w:rPr>
        <w:t xml:space="preserve"> oraz </w:t>
      </w:r>
      <w:r w:rsidR="00060680" w:rsidRPr="00060680">
        <w:rPr>
          <w:rFonts w:cs="Calibri"/>
          <w:b/>
          <w:bCs/>
          <w:sz w:val="24"/>
          <w:szCs w:val="24"/>
        </w:rPr>
        <w:t>plebania</w:t>
      </w:r>
      <w:r w:rsidR="00060680">
        <w:rPr>
          <w:rFonts w:cs="Calibri"/>
          <w:sz w:val="24"/>
          <w:szCs w:val="24"/>
        </w:rPr>
        <w:t xml:space="preserve"> z początku XX w. </w:t>
      </w:r>
    </w:p>
    <w:p w14:paraId="6B746034" w14:textId="2E7C7BF8" w:rsidR="00533770" w:rsidRDefault="00533770" w:rsidP="00895243">
      <w:pPr>
        <w:spacing w:after="0"/>
        <w:ind w:firstLine="709"/>
        <w:jc w:val="both"/>
        <w:rPr>
          <w:rFonts w:cs="Calibri"/>
          <w:sz w:val="24"/>
          <w:szCs w:val="24"/>
        </w:rPr>
      </w:pPr>
      <w:r w:rsidRPr="00495386">
        <w:rPr>
          <w:rFonts w:cs="Calibri"/>
          <w:b/>
          <w:bCs/>
          <w:sz w:val="24"/>
          <w:szCs w:val="24"/>
        </w:rPr>
        <w:t>Kościół ewangelicki, ob. rzymskokatolicki pomocniczy p.w. św. Stanisława Kostki w</w:t>
      </w:r>
      <w:r w:rsidR="00495386" w:rsidRPr="00495386">
        <w:rPr>
          <w:rFonts w:cs="Calibri"/>
          <w:b/>
          <w:bCs/>
          <w:sz w:val="24"/>
          <w:szCs w:val="24"/>
        </w:rPr>
        <w:t> </w:t>
      </w:r>
      <w:r w:rsidRPr="00495386">
        <w:rPr>
          <w:rFonts w:cs="Calibri"/>
          <w:b/>
          <w:bCs/>
          <w:sz w:val="24"/>
          <w:szCs w:val="24"/>
        </w:rPr>
        <w:t>Radawnicy</w:t>
      </w:r>
      <w:r w:rsidRPr="00F37297">
        <w:rPr>
          <w:rFonts w:cs="Calibri"/>
          <w:sz w:val="24"/>
          <w:szCs w:val="24"/>
        </w:rPr>
        <w:t xml:space="preserve">. </w:t>
      </w:r>
      <w:r w:rsidR="003D355C" w:rsidRPr="00F37297">
        <w:rPr>
          <w:rFonts w:cs="Calibri"/>
          <w:sz w:val="24"/>
          <w:szCs w:val="24"/>
        </w:rPr>
        <w:t>Z</w:t>
      </w:r>
      <w:r w:rsidR="00F043FD">
        <w:rPr>
          <w:rFonts w:cs="Calibri"/>
          <w:sz w:val="24"/>
          <w:szCs w:val="24"/>
        </w:rPr>
        <w:t>ostał z</w:t>
      </w:r>
      <w:r w:rsidR="003D355C" w:rsidRPr="00F37297">
        <w:rPr>
          <w:rFonts w:cs="Calibri"/>
          <w:sz w:val="24"/>
          <w:szCs w:val="24"/>
        </w:rPr>
        <w:t>budowany</w:t>
      </w:r>
      <w:r w:rsidR="00E10BB1" w:rsidRPr="00F37297">
        <w:rPr>
          <w:rFonts w:cs="Calibri"/>
          <w:sz w:val="24"/>
          <w:szCs w:val="24"/>
        </w:rPr>
        <w:t xml:space="preserve"> w latach </w:t>
      </w:r>
      <w:r w:rsidR="00F83D63" w:rsidRPr="00F37297">
        <w:rPr>
          <w:rFonts w:cs="Calibri"/>
          <w:sz w:val="24"/>
          <w:szCs w:val="24"/>
        </w:rPr>
        <w:t xml:space="preserve">1927 – 1928 </w:t>
      </w:r>
      <w:r w:rsidR="00E10BB1" w:rsidRPr="00F37297">
        <w:rPr>
          <w:rFonts w:cs="Calibri"/>
          <w:sz w:val="24"/>
          <w:szCs w:val="24"/>
        </w:rPr>
        <w:t xml:space="preserve">w związku ze wzrostem liczby mieszkańców wyznania ewangelickiego. Wcześniej w Radawnicy istniała mała kaplica ewangelicka wzniesiona w 1899 r. </w:t>
      </w:r>
      <w:r w:rsidR="001E5027">
        <w:rPr>
          <w:rFonts w:cs="Calibri"/>
          <w:sz w:val="24"/>
          <w:szCs w:val="24"/>
        </w:rPr>
        <w:t>Obecny kościół j</w:t>
      </w:r>
      <w:r w:rsidR="003D355C" w:rsidRPr="00F37297">
        <w:rPr>
          <w:rFonts w:cs="Calibri"/>
          <w:sz w:val="24"/>
          <w:szCs w:val="24"/>
        </w:rPr>
        <w:t xml:space="preserve">est obiektem murowanym z cegły licowanej </w:t>
      </w:r>
      <w:r w:rsidR="003D355C" w:rsidRPr="00F37297">
        <w:rPr>
          <w:rFonts w:cs="Calibri"/>
          <w:sz w:val="24"/>
          <w:szCs w:val="24"/>
        </w:rPr>
        <w:lastRenderedPageBreak/>
        <w:t xml:space="preserve">kamieniem, orientowany, jednonawowy, z wyodrębnionym prezbiterium zamkniętym półkoliście, wieżą na rzucie prostokąta dostawioną </w:t>
      </w:r>
      <w:r w:rsidR="001E5027">
        <w:rPr>
          <w:rFonts w:cs="Calibri"/>
          <w:sz w:val="24"/>
          <w:szCs w:val="24"/>
        </w:rPr>
        <w:t>od zachodu oraz otynkowaną dobudówką mieszczącą zakrystię i kaplicę pogrzebową</w:t>
      </w:r>
      <w:r w:rsidR="00EF2042">
        <w:rPr>
          <w:rFonts w:cs="Calibri"/>
          <w:sz w:val="24"/>
          <w:szCs w:val="24"/>
        </w:rPr>
        <w:t xml:space="preserve"> od północy</w:t>
      </w:r>
      <w:r w:rsidR="001E5027">
        <w:rPr>
          <w:rFonts w:cs="Calibri"/>
          <w:sz w:val="24"/>
          <w:szCs w:val="24"/>
        </w:rPr>
        <w:t xml:space="preserve">. </w:t>
      </w:r>
      <w:r w:rsidR="00EF2042">
        <w:rPr>
          <w:rFonts w:cs="Calibri"/>
          <w:sz w:val="24"/>
          <w:szCs w:val="24"/>
        </w:rPr>
        <w:t>Nawę nakrywa dach dwuspadowy, prezbiterium – pięciospadowy, wieżę – namiotowy. Elewacje są artykułowane przyporami</w:t>
      </w:r>
      <w:r w:rsidR="003D355C" w:rsidRPr="00F37297">
        <w:rPr>
          <w:rFonts w:cs="Calibri"/>
          <w:sz w:val="24"/>
          <w:szCs w:val="24"/>
        </w:rPr>
        <w:t xml:space="preserve"> </w:t>
      </w:r>
      <w:r w:rsidR="00EF2042">
        <w:rPr>
          <w:rFonts w:cs="Calibri"/>
          <w:sz w:val="24"/>
          <w:szCs w:val="24"/>
        </w:rPr>
        <w:t>oraz otworami okiennymi o ró</w:t>
      </w:r>
      <w:r w:rsidR="00527807">
        <w:rPr>
          <w:rFonts w:cs="Calibri"/>
          <w:sz w:val="24"/>
          <w:szCs w:val="24"/>
        </w:rPr>
        <w:t>ż</w:t>
      </w:r>
      <w:r w:rsidR="00EF2042">
        <w:rPr>
          <w:rFonts w:cs="Calibri"/>
          <w:sz w:val="24"/>
          <w:szCs w:val="24"/>
        </w:rPr>
        <w:t>nym kształcie</w:t>
      </w:r>
      <w:r w:rsidR="00527807">
        <w:rPr>
          <w:rFonts w:cs="Calibri"/>
          <w:sz w:val="24"/>
          <w:szCs w:val="24"/>
        </w:rPr>
        <w:t>:</w:t>
      </w:r>
      <w:r w:rsidR="00EF2042">
        <w:rPr>
          <w:rFonts w:cs="Calibri"/>
          <w:sz w:val="24"/>
          <w:szCs w:val="24"/>
        </w:rPr>
        <w:t xml:space="preserve"> prostokątnymi, owalnymi i zamkniętymi półkoliście. </w:t>
      </w:r>
      <w:r w:rsidR="00527807">
        <w:rPr>
          <w:rFonts w:cs="Calibri"/>
          <w:sz w:val="24"/>
          <w:szCs w:val="24"/>
        </w:rPr>
        <w:t xml:space="preserve">Główne drzwi ujmuje ostrołukowy portal. </w:t>
      </w:r>
      <w:r w:rsidR="00E80BFC">
        <w:rPr>
          <w:rFonts w:cs="Calibri"/>
          <w:sz w:val="24"/>
          <w:szCs w:val="24"/>
        </w:rPr>
        <w:t xml:space="preserve">W nawie znajduje się </w:t>
      </w:r>
      <w:r w:rsidR="00527807">
        <w:rPr>
          <w:rFonts w:cs="Calibri"/>
          <w:sz w:val="24"/>
          <w:szCs w:val="24"/>
        </w:rPr>
        <w:t xml:space="preserve">strop pseudokolebkowy z odsłoniętą dolną częścią konstrukcji dachowej. </w:t>
      </w:r>
      <w:r w:rsidR="00E80BFC">
        <w:rPr>
          <w:rFonts w:cs="Calibri"/>
          <w:sz w:val="24"/>
          <w:szCs w:val="24"/>
        </w:rPr>
        <w:t>Chór muzyczny osadzony na dwóch słupach posiada pełną, płycinową balustradę</w:t>
      </w:r>
      <w:r w:rsidR="00E92FE1">
        <w:rPr>
          <w:rFonts w:cs="Calibri"/>
          <w:sz w:val="24"/>
          <w:szCs w:val="24"/>
        </w:rPr>
        <w:t xml:space="preserve"> wspartą na snycerowanych kroksztynach. </w:t>
      </w:r>
      <w:r w:rsidR="001C18BB">
        <w:rPr>
          <w:rFonts w:cs="Calibri"/>
          <w:sz w:val="24"/>
          <w:szCs w:val="24"/>
        </w:rPr>
        <w:t xml:space="preserve">Okna wypełnione są oszkleniem witrażowym. </w:t>
      </w:r>
      <w:r w:rsidR="00E92FE1">
        <w:rPr>
          <w:rFonts w:cs="Calibri"/>
          <w:sz w:val="24"/>
          <w:szCs w:val="24"/>
        </w:rPr>
        <w:t xml:space="preserve">Kościół został zbudowany w stylu </w:t>
      </w:r>
      <w:r w:rsidR="00F83D63" w:rsidRPr="00F37297">
        <w:rPr>
          <w:rFonts w:cs="Calibri"/>
          <w:sz w:val="24"/>
          <w:szCs w:val="24"/>
        </w:rPr>
        <w:t xml:space="preserve"> </w:t>
      </w:r>
      <w:r w:rsidR="00E92FE1">
        <w:rPr>
          <w:rFonts w:cs="Calibri"/>
          <w:sz w:val="24"/>
          <w:szCs w:val="24"/>
        </w:rPr>
        <w:t>historyzmu inspirowanego architekturą romańską.</w:t>
      </w:r>
      <w:r w:rsidR="001C18BB">
        <w:rPr>
          <w:rFonts w:cs="Calibri"/>
          <w:sz w:val="24"/>
          <w:szCs w:val="24"/>
        </w:rPr>
        <w:t xml:space="preserve"> </w:t>
      </w:r>
    </w:p>
    <w:p w14:paraId="1D7A3A91" w14:textId="207FBE19" w:rsidR="00066020" w:rsidRDefault="00066020" w:rsidP="00895243">
      <w:pPr>
        <w:spacing w:after="0"/>
        <w:ind w:firstLine="709"/>
        <w:jc w:val="both"/>
        <w:rPr>
          <w:rFonts w:cs="Calibri"/>
          <w:sz w:val="24"/>
          <w:szCs w:val="24"/>
        </w:rPr>
      </w:pPr>
      <w:r w:rsidRPr="00066020">
        <w:rPr>
          <w:rFonts w:cs="Calibri"/>
          <w:b/>
          <w:bCs/>
          <w:sz w:val="24"/>
          <w:szCs w:val="24"/>
        </w:rPr>
        <w:t>Kościół filialny p.w. Najświętszego Serca Pana Jezusa w Zalesiu.</w:t>
      </w:r>
      <w:r w:rsidRPr="00C17CB6">
        <w:rPr>
          <w:rFonts w:cs="Calibri"/>
          <w:sz w:val="24"/>
          <w:szCs w:val="24"/>
        </w:rPr>
        <w:t xml:space="preserve"> </w:t>
      </w:r>
      <w:r w:rsidR="00693A91" w:rsidRPr="00C17CB6">
        <w:rPr>
          <w:rFonts w:cs="Calibri"/>
          <w:sz w:val="24"/>
          <w:szCs w:val="24"/>
        </w:rPr>
        <w:t xml:space="preserve">Został wzniesiony  w 1884 r. dla miejscowej społeczności ewangelickiej </w:t>
      </w:r>
      <w:r w:rsidR="00A514E0">
        <w:rPr>
          <w:rFonts w:cs="Calibri"/>
          <w:sz w:val="24"/>
          <w:szCs w:val="24"/>
        </w:rPr>
        <w:t xml:space="preserve">dzięki wsparciu finansowemu pochodzącemu z dóbr książęcych klucza </w:t>
      </w:r>
      <w:r w:rsidR="00AF3118">
        <w:rPr>
          <w:rFonts w:cs="Calibri"/>
          <w:sz w:val="24"/>
          <w:szCs w:val="24"/>
        </w:rPr>
        <w:t xml:space="preserve">złotowsko - krajeńskiego oraz </w:t>
      </w:r>
      <w:r w:rsidR="00C17CB6" w:rsidRPr="00C17CB6">
        <w:rPr>
          <w:rFonts w:cs="Calibri"/>
          <w:sz w:val="24"/>
          <w:szCs w:val="24"/>
        </w:rPr>
        <w:t xml:space="preserve">z pomocą </w:t>
      </w:r>
      <w:r w:rsidR="00A514E0">
        <w:rPr>
          <w:rFonts w:cs="Calibri"/>
          <w:sz w:val="24"/>
          <w:szCs w:val="24"/>
        </w:rPr>
        <w:t>Związku F</w:t>
      </w:r>
      <w:r w:rsidR="00C17CB6" w:rsidRPr="00C17CB6">
        <w:rPr>
          <w:rFonts w:cs="Calibri"/>
          <w:sz w:val="24"/>
          <w:szCs w:val="24"/>
        </w:rPr>
        <w:t>undacji Gustawa Adolfa, prawdopodobnie na miejscu wcześniejszego zboru.</w:t>
      </w:r>
      <w:r w:rsidR="00C17CB6">
        <w:rPr>
          <w:rFonts w:cs="Calibri"/>
          <w:sz w:val="24"/>
          <w:szCs w:val="24"/>
        </w:rPr>
        <w:t xml:space="preserve"> Jest obiektem murowanym z cegły ceramicznej, jednonawowym z wyodrębnionym, trójbocznie zamkniętym prezbiterium od wschodu oraz prostokątną kruchtą od zachodu. Naw</w:t>
      </w:r>
      <w:r w:rsidR="001C18BB">
        <w:rPr>
          <w:rFonts w:cs="Calibri"/>
          <w:sz w:val="24"/>
          <w:szCs w:val="24"/>
        </w:rPr>
        <w:t>ę</w:t>
      </w:r>
      <w:r w:rsidR="00C17CB6">
        <w:rPr>
          <w:rFonts w:cs="Calibri"/>
          <w:sz w:val="24"/>
          <w:szCs w:val="24"/>
        </w:rPr>
        <w:t xml:space="preserve"> i krucht</w:t>
      </w:r>
      <w:r w:rsidR="001C18BB">
        <w:rPr>
          <w:rFonts w:cs="Calibri"/>
          <w:sz w:val="24"/>
          <w:szCs w:val="24"/>
        </w:rPr>
        <w:t>ę</w:t>
      </w:r>
      <w:r w:rsidR="00C17CB6">
        <w:rPr>
          <w:rFonts w:cs="Calibri"/>
          <w:sz w:val="24"/>
          <w:szCs w:val="24"/>
        </w:rPr>
        <w:t xml:space="preserve"> nakry</w:t>
      </w:r>
      <w:r w:rsidR="001C18BB">
        <w:rPr>
          <w:rFonts w:cs="Calibri"/>
          <w:sz w:val="24"/>
          <w:szCs w:val="24"/>
        </w:rPr>
        <w:t>wa</w:t>
      </w:r>
      <w:r w:rsidR="00C17CB6">
        <w:rPr>
          <w:rFonts w:cs="Calibri"/>
          <w:sz w:val="24"/>
          <w:szCs w:val="24"/>
        </w:rPr>
        <w:t xml:space="preserve"> </w:t>
      </w:r>
      <w:r w:rsidR="001C18BB">
        <w:rPr>
          <w:rFonts w:cs="Calibri"/>
          <w:sz w:val="24"/>
          <w:szCs w:val="24"/>
        </w:rPr>
        <w:t>dach</w:t>
      </w:r>
      <w:r w:rsidR="00C17CB6">
        <w:rPr>
          <w:rFonts w:cs="Calibri"/>
          <w:sz w:val="24"/>
          <w:szCs w:val="24"/>
        </w:rPr>
        <w:t xml:space="preserve"> dwuspadowy, </w:t>
      </w:r>
      <w:r w:rsidR="001C18BB">
        <w:rPr>
          <w:rFonts w:cs="Calibri"/>
          <w:sz w:val="24"/>
          <w:szCs w:val="24"/>
        </w:rPr>
        <w:t>prezbiterium – wielopołaciowy. Elewacje artykułowane s</w:t>
      </w:r>
      <w:r w:rsidR="00850DB5">
        <w:rPr>
          <w:rFonts w:cs="Calibri"/>
          <w:sz w:val="24"/>
          <w:szCs w:val="24"/>
        </w:rPr>
        <w:t>ą</w:t>
      </w:r>
      <w:r w:rsidR="001C18BB">
        <w:rPr>
          <w:rFonts w:cs="Calibri"/>
          <w:sz w:val="24"/>
          <w:szCs w:val="24"/>
        </w:rPr>
        <w:t xml:space="preserve"> półkoliście zamkniętymi otworami okiennymi i drzwiowym</w:t>
      </w:r>
      <w:r w:rsidR="00F043FD">
        <w:rPr>
          <w:rFonts w:cs="Calibri"/>
          <w:sz w:val="24"/>
          <w:szCs w:val="24"/>
        </w:rPr>
        <w:t xml:space="preserve"> oraz</w:t>
      </w:r>
      <w:r w:rsidR="001C18BB">
        <w:rPr>
          <w:rFonts w:cs="Calibri"/>
          <w:sz w:val="24"/>
          <w:szCs w:val="24"/>
        </w:rPr>
        <w:t xml:space="preserve"> zwieńczone dwuuskokowym gzymsem. </w:t>
      </w:r>
      <w:r w:rsidR="00850DB5">
        <w:rPr>
          <w:rFonts w:cs="Calibri"/>
          <w:sz w:val="24"/>
          <w:szCs w:val="24"/>
        </w:rPr>
        <w:t>We</w:t>
      </w:r>
      <w:r w:rsidR="00C105A9">
        <w:rPr>
          <w:rFonts w:cs="Calibri"/>
          <w:sz w:val="24"/>
          <w:szCs w:val="24"/>
        </w:rPr>
        <w:t> </w:t>
      </w:r>
      <w:r w:rsidR="00850DB5">
        <w:rPr>
          <w:rFonts w:cs="Calibri"/>
          <w:sz w:val="24"/>
          <w:szCs w:val="24"/>
        </w:rPr>
        <w:t xml:space="preserve">wnętrzu znajduje się strop deskowy, półkolista arkada </w:t>
      </w:r>
      <w:r w:rsidR="00F043FD">
        <w:rPr>
          <w:rFonts w:cs="Calibri"/>
          <w:sz w:val="24"/>
          <w:szCs w:val="24"/>
        </w:rPr>
        <w:t xml:space="preserve">tęczowa </w:t>
      </w:r>
      <w:r w:rsidR="00850DB5">
        <w:rPr>
          <w:rFonts w:cs="Calibri"/>
          <w:sz w:val="24"/>
          <w:szCs w:val="24"/>
        </w:rPr>
        <w:t xml:space="preserve">oraz drewniana empora muzyczna </w:t>
      </w:r>
      <w:r w:rsidR="004F46E7">
        <w:rPr>
          <w:rFonts w:cs="Calibri"/>
          <w:sz w:val="24"/>
          <w:szCs w:val="24"/>
        </w:rPr>
        <w:t xml:space="preserve">z płycinową balustradą. Architektura kościoła przejawia skromne cechy neoromańskie. </w:t>
      </w:r>
      <w:r w:rsidR="007D4F9A">
        <w:rPr>
          <w:rFonts w:cs="Calibri"/>
          <w:sz w:val="24"/>
          <w:szCs w:val="24"/>
        </w:rPr>
        <w:t xml:space="preserve">Na terenie przykościelnym znajduje się drewniana </w:t>
      </w:r>
      <w:r w:rsidR="007D4F9A" w:rsidRPr="008726B2">
        <w:rPr>
          <w:rFonts w:cs="Calibri"/>
          <w:b/>
          <w:bCs/>
          <w:sz w:val="24"/>
          <w:szCs w:val="24"/>
        </w:rPr>
        <w:t>dzwonnica</w:t>
      </w:r>
      <w:r w:rsidR="007D4F9A">
        <w:rPr>
          <w:rFonts w:cs="Calibri"/>
          <w:sz w:val="24"/>
          <w:szCs w:val="24"/>
        </w:rPr>
        <w:t xml:space="preserve"> datowana na</w:t>
      </w:r>
      <w:r w:rsidR="00F043FD">
        <w:rPr>
          <w:rFonts w:cs="Calibri"/>
          <w:sz w:val="24"/>
          <w:szCs w:val="24"/>
        </w:rPr>
        <w:t> </w:t>
      </w:r>
      <w:r w:rsidR="007D4F9A">
        <w:rPr>
          <w:rFonts w:cs="Calibri"/>
          <w:sz w:val="24"/>
          <w:szCs w:val="24"/>
        </w:rPr>
        <w:t>przełom XIX i XX w.</w:t>
      </w:r>
    </w:p>
    <w:p w14:paraId="351E9140" w14:textId="62F67750" w:rsidR="00D84D7C" w:rsidRPr="00C17CB6" w:rsidRDefault="00D84D7C" w:rsidP="00895243">
      <w:pPr>
        <w:spacing w:after="0"/>
        <w:ind w:firstLine="709"/>
        <w:jc w:val="both"/>
        <w:rPr>
          <w:rFonts w:cs="Calibri"/>
          <w:sz w:val="24"/>
          <w:szCs w:val="24"/>
        </w:rPr>
      </w:pPr>
      <w:r>
        <w:rPr>
          <w:rFonts w:cs="Calibri"/>
          <w:sz w:val="24"/>
          <w:szCs w:val="24"/>
        </w:rPr>
        <w:t xml:space="preserve">Historycznymi obiektami sakralnymi nie wpisanymi do rejestru zabytków są dwa </w:t>
      </w:r>
      <w:r w:rsidRPr="008726B2">
        <w:rPr>
          <w:rFonts w:cs="Calibri"/>
          <w:b/>
          <w:bCs/>
          <w:sz w:val="24"/>
          <w:szCs w:val="24"/>
        </w:rPr>
        <w:t>kościoły w Górznej</w:t>
      </w:r>
      <w:r>
        <w:rPr>
          <w:rFonts w:cs="Calibri"/>
          <w:sz w:val="24"/>
          <w:szCs w:val="24"/>
        </w:rPr>
        <w:t xml:space="preserve">: rzymskokatolicki filialny pw. MB Nieustającej Pomocy z </w:t>
      </w:r>
      <w:r w:rsidR="00F92BF1">
        <w:rPr>
          <w:rFonts w:cs="Calibri"/>
          <w:sz w:val="24"/>
          <w:szCs w:val="24"/>
        </w:rPr>
        <w:t>1939 r.</w:t>
      </w:r>
      <w:r w:rsidR="008D6487">
        <w:rPr>
          <w:rFonts w:cs="Calibri"/>
          <w:sz w:val="24"/>
          <w:szCs w:val="24"/>
        </w:rPr>
        <w:t xml:space="preserve">, </w:t>
      </w:r>
      <w:r w:rsidR="00F92BF1">
        <w:rPr>
          <w:rFonts w:cs="Calibri"/>
          <w:sz w:val="24"/>
          <w:szCs w:val="24"/>
        </w:rPr>
        <w:t>ewangelicki z 2 połowy X</w:t>
      </w:r>
      <w:r w:rsidR="00F043FD">
        <w:rPr>
          <w:rFonts w:cs="Calibri"/>
          <w:sz w:val="24"/>
          <w:szCs w:val="24"/>
        </w:rPr>
        <w:t>I</w:t>
      </w:r>
      <w:r w:rsidR="00F92BF1">
        <w:rPr>
          <w:rFonts w:cs="Calibri"/>
          <w:sz w:val="24"/>
          <w:szCs w:val="24"/>
        </w:rPr>
        <w:t xml:space="preserve">X w., pełniący obecnie funkcję sali gimnastycznej </w:t>
      </w:r>
      <w:r w:rsidR="00602020">
        <w:rPr>
          <w:rFonts w:cs="Calibri"/>
          <w:sz w:val="24"/>
          <w:szCs w:val="24"/>
        </w:rPr>
        <w:t xml:space="preserve">oraz </w:t>
      </w:r>
      <w:r w:rsidR="00602020" w:rsidRPr="008726B2">
        <w:rPr>
          <w:rFonts w:cs="Calibri"/>
          <w:b/>
          <w:bCs/>
          <w:sz w:val="24"/>
          <w:szCs w:val="24"/>
        </w:rPr>
        <w:t>kaplica w</w:t>
      </w:r>
      <w:r w:rsidR="00C105A9" w:rsidRPr="008726B2">
        <w:rPr>
          <w:rFonts w:cs="Calibri"/>
          <w:b/>
          <w:bCs/>
          <w:sz w:val="24"/>
          <w:szCs w:val="24"/>
        </w:rPr>
        <w:t> </w:t>
      </w:r>
      <w:r w:rsidR="00602020" w:rsidRPr="008726B2">
        <w:rPr>
          <w:rFonts w:cs="Calibri"/>
          <w:b/>
          <w:bCs/>
          <w:sz w:val="24"/>
          <w:szCs w:val="24"/>
        </w:rPr>
        <w:t>Blękwicie</w:t>
      </w:r>
      <w:r w:rsidR="00193856">
        <w:rPr>
          <w:rFonts w:cs="Calibri"/>
          <w:sz w:val="24"/>
          <w:szCs w:val="24"/>
        </w:rPr>
        <w:t>, datowana na połowę XIX w., w</w:t>
      </w:r>
      <w:r w:rsidR="00F34009">
        <w:rPr>
          <w:rFonts w:cs="Calibri"/>
          <w:sz w:val="24"/>
          <w:szCs w:val="24"/>
        </w:rPr>
        <w:t>z</w:t>
      </w:r>
      <w:r w:rsidR="00193856">
        <w:rPr>
          <w:rFonts w:cs="Calibri"/>
          <w:sz w:val="24"/>
          <w:szCs w:val="24"/>
        </w:rPr>
        <w:t xml:space="preserve">niesiona na rzucie </w:t>
      </w:r>
      <w:r w:rsidR="00C105A9">
        <w:rPr>
          <w:rFonts w:cs="Calibri"/>
          <w:sz w:val="24"/>
          <w:szCs w:val="24"/>
        </w:rPr>
        <w:t>centralnym (</w:t>
      </w:r>
      <w:r w:rsidR="00193856">
        <w:rPr>
          <w:rFonts w:cs="Calibri"/>
          <w:sz w:val="24"/>
          <w:szCs w:val="24"/>
        </w:rPr>
        <w:t>sześcioboku</w:t>
      </w:r>
      <w:r w:rsidR="00C105A9">
        <w:rPr>
          <w:rFonts w:cs="Calibri"/>
          <w:sz w:val="24"/>
          <w:szCs w:val="24"/>
        </w:rPr>
        <w:t>) z półkoliście zamkniętymi otworami okiennymi i drzwiowym oraz nakryta kopuł</w:t>
      </w:r>
      <w:r w:rsidR="000C1264">
        <w:rPr>
          <w:rFonts w:cs="Calibri"/>
          <w:sz w:val="24"/>
          <w:szCs w:val="24"/>
        </w:rPr>
        <w:t>ą</w:t>
      </w:r>
      <w:r w:rsidR="00C105A9">
        <w:rPr>
          <w:rFonts w:cs="Calibri"/>
          <w:sz w:val="24"/>
          <w:szCs w:val="24"/>
        </w:rPr>
        <w:t xml:space="preserve"> zwieńczona latarnią. </w:t>
      </w:r>
    </w:p>
    <w:p w14:paraId="5DDFE46B" w14:textId="618A189A" w:rsidR="00BC6483" w:rsidRPr="004F2142" w:rsidRDefault="00713501" w:rsidP="00895243">
      <w:pPr>
        <w:spacing w:after="0"/>
        <w:ind w:firstLine="709"/>
        <w:jc w:val="both"/>
        <w:rPr>
          <w:rFonts w:cs="Calibri"/>
          <w:sz w:val="24"/>
          <w:szCs w:val="24"/>
        </w:rPr>
      </w:pPr>
      <w:r>
        <w:rPr>
          <w:rFonts w:cs="Calibri"/>
          <w:sz w:val="24"/>
          <w:szCs w:val="24"/>
        </w:rPr>
        <w:t xml:space="preserve">Na terenie gminy Złotów </w:t>
      </w:r>
      <w:r w:rsidR="000C1264">
        <w:rPr>
          <w:rFonts w:cs="Calibri"/>
          <w:sz w:val="24"/>
          <w:szCs w:val="24"/>
        </w:rPr>
        <w:t xml:space="preserve">znajdują </w:t>
      </w:r>
      <w:r>
        <w:rPr>
          <w:rFonts w:cs="Calibri"/>
          <w:sz w:val="24"/>
          <w:szCs w:val="24"/>
        </w:rPr>
        <w:t>się dwa zespoły architektury rezydencjonalnej</w:t>
      </w:r>
      <w:r w:rsidR="000C1264">
        <w:rPr>
          <w:rFonts w:cs="Calibri"/>
          <w:sz w:val="24"/>
          <w:szCs w:val="24"/>
        </w:rPr>
        <w:t>, które wpisane są do rejestru zabytków</w:t>
      </w:r>
      <w:r>
        <w:rPr>
          <w:rFonts w:cs="Calibri"/>
          <w:sz w:val="24"/>
          <w:szCs w:val="24"/>
        </w:rPr>
        <w:t>:  w Grodnie i Radawnicy.</w:t>
      </w:r>
    </w:p>
    <w:p w14:paraId="4495A39C" w14:textId="3751AA32" w:rsidR="005C110A" w:rsidRDefault="009D4F51" w:rsidP="009D4F51">
      <w:pPr>
        <w:spacing w:after="0"/>
        <w:ind w:firstLine="709"/>
        <w:jc w:val="both"/>
        <w:rPr>
          <w:rFonts w:cs="Calibri"/>
          <w:b/>
          <w:bCs/>
          <w:sz w:val="24"/>
          <w:szCs w:val="24"/>
        </w:rPr>
      </w:pPr>
      <w:r w:rsidRPr="009D4F51">
        <w:rPr>
          <w:rFonts w:cs="Calibri"/>
          <w:b/>
          <w:bCs/>
          <w:sz w:val="24"/>
          <w:szCs w:val="24"/>
        </w:rPr>
        <w:t>Zespół dworsko – parkowy w Grodnie</w:t>
      </w:r>
      <w:r w:rsidR="000368A0">
        <w:rPr>
          <w:rFonts w:cs="Calibri"/>
          <w:b/>
          <w:bCs/>
          <w:sz w:val="24"/>
          <w:szCs w:val="24"/>
        </w:rPr>
        <w:t xml:space="preserve">. </w:t>
      </w:r>
      <w:r w:rsidR="000368A0" w:rsidRPr="006B5B81">
        <w:rPr>
          <w:rFonts w:cs="Calibri"/>
          <w:sz w:val="24"/>
          <w:szCs w:val="24"/>
        </w:rPr>
        <w:t xml:space="preserve">Zespół powstał </w:t>
      </w:r>
      <w:r w:rsidR="00FA0CCA" w:rsidRPr="006B5B81">
        <w:rPr>
          <w:rFonts w:cs="Calibri"/>
          <w:sz w:val="24"/>
          <w:szCs w:val="24"/>
        </w:rPr>
        <w:t>około połowy</w:t>
      </w:r>
      <w:r w:rsidR="000368A0" w:rsidRPr="006B5B81">
        <w:rPr>
          <w:rFonts w:cs="Calibri"/>
          <w:sz w:val="24"/>
          <w:szCs w:val="24"/>
        </w:rPr>
        <w:t xml:space="preserve"> XIX w. Wieś</w:t>
      </w:r>
      <w:r w:rsidR="00607EB9">
        <w:rPr>
          <w:rFonts w:cs="Calibri"/>
          <w:sz w:val="24"/>
          <w:szCs w:val="24"/>
        </w:rPr>
        <w:t> </w:t>
      </w:r>
      <w:r w:rsidR="000368A0" w:rsidRPr="006B5B81">
        <w:rPr>
          <w:rFonts w:cs="Calibri"/>
          <w:sz w:val="24"/>
          <w:szCs w:val="24"/>
        </w:rPr>
        <w:t>z</w:t>
      </w:r>
      <w:r w:rsidR="00556C16">
        <w:rPr>
          <w:rFonts w:cs="Calibri"/>
          <w:sz w:val="24"/>
          <w:szCs w:val="24"/>
        </w:rPr>
        <w:t> </w:t>
      </w:r>
      <w:r w:rsidR="000368A0" w:rsidRPr="006B5B81">
        <w:rPr>
          <w:rFonts w:cs="Calibri"/>
          <w:sz w:val="24"/>
          <w:szCs w:val="24"/>
        </w:rPr>
        <w:t xml:space="preserve">przyległymi lasami należała do obszernych dóbr złotowskich stanowiących własność Grudzińskich, Działyńskich, Potulickich, </w:t>
      </w:r>
      <w:r w:rsidR="0031466F" w:rsidRPr="006B5B81">
        <w:rPr>
          <w:rFonts w:cs="Calibri"/>
          <w:sz w:val="24"/>
          <w:szCs w:val="24"/>
        </w:rPr>
        <w:t>rodziny von Osten-Sacken</w:t>
      </w:r>
      <w:r w:rsidR="000368A0" w:rsidRPr="006B5B81">
        <w:rPr>
          <w:rFonts w:cs="Calibri"/>
          <w:sz w:val="24"/>
          <w:szCs w:val="24"/>
        </w:rPr>
        <w:t xml:space="preserve"> </w:t>
      </w:r>
      <w:r w:rsidR="0031466F" w:rsidRPr="006B5B81">
        <w:rPr>
          <w:rFonts w:cs="Calibri"/>
          <w:sz w:val="24"/>
          <w:szCs w:val="24"/>
        </w:rPr>
        <w:t>(od 1773 r.), następnie Grabowskich, prawdopodobnie za czasów których został wybudowany dwór.</w:t>
      </w:r>
      <w:r w:rsidR="0031466F">
        <w:rPr>
          <w:rFonts w:cs="Calibri"/>
          <w:b/>
          <w:bCs/>
          <w:sz w:val="24"/>
          <w:szCs w:val="24"/>
        </w:rPr>
        <w:t xml:space="preserve"> </w:t>
      </w:r>
      <w:r w:rsidR="00FA0CCA" w:rsidRPr="006B5B81">
        <w:rPr>
          <w:rFonts w:cs="Calibri"/>
          <w:sz w:val="24"/>
          <w:szCs w:val="24"/>
        </w:rPr>
        <w:t>W 1866 r. Grodno zostało zakupione przez bankiera i przedsiębiorcę Strousberga</w:t>
      </w:r>
      <w:r w:rsidR="006B5B81" w:rsidRPr="006B5B81">
        <w:rPr>
          <w:rFonts w:cs="Calibri"/>
          <w:sz w:val="24"/>
          <w:szCs w:val="24"/>
        </w:rPr>
        <w:t>, potem nabywały je</w:t>
      </w:r>
      <w:r w:rsidR="00556C16">
        <w:rPr>
          <w:rFonts w:cs="Calibri"/>
          <w:sz w:val="24"/>
          <w:szCs w:val="24"/>
        </w:rPr>
        <w:t> </w:t>
      </w:r>
      <w:r w:rsidR="006B5B81" w:rsidRPr="006B5B81">
        <w:rPr>
          <w:rFonts w:cs="Calibri"/>
          <w:sz w:val="24"/>
          <w:szCs w:val="24"/>
        </w:rPr>
        <w:t xml:space="preserve">kolejne rodziny niemieckie. </w:t>
      </w:r>
      <w:r w:rsidR="005C110A" w:rsidRPr="00556C16">
        <w:rPr>
          <w:rFonts w:cs="Calibri"/>
          <w:b/>
          <w:bCs/>
          <w:sz w:val="24"/>
          <w:szCs w:val="24"/>
        </w:rPr>
        <w:t>Dwór</w:t>
      </w:r>
      <w:r w:rsidR="005C110A">
        <w:rPr>
          <w:rFonts w:cs="Calibri"/>
          <w:sz w:val="24"/>
          <w:szCs w:val="24"/>
        </w:rPr>
        <w:t xml:space="preserve">, wzniesiony </w:t>
      </w:r>
      <w:r w:rsidR="00556C16">
        <w:rPr>
          <w:rFonts w:cs="Calibri"/>
          <w:sz w:val="24"/>
          <w:szCs w:val="24"/>
        </w:rPr>
        <w:t>w</w:t>
      </w:r>
      <w:r w:rsidR="005C110A">
        <w:rPr>
          <w:rFonts w:cs="Calibri"/>
          <w:sz w:val="24"/>
          <w:szCs w:val="24"/>
        </w:rPr>
        <w:t xml:space="preserve"> stylu neorenesansowym, </w:t>
      </w:r>
      <w:r w:rsidR="00556C16">
        <w:rPr>
          <w:rFonts w:cs="Calibri"/>
          <w:sz w:val="24"/>
          <w:szCs w:val="24"/>
        </w:rPr>
        <w:t>jest budynkiem</w:t>
      </w:r>
      <w:r w:rsidR="006B5B81">
        <w:rPr>
          <w:rFonts w:cs="Calibri"/>
          <w:sz w:val="24"/>
          <w:szCs w:val="24"/>
        </w:rPr>
        <w:t xml:space="preserve"> murowany</w:t>
      </w:r>
      <w:r w:rsidR="00556C16">
        <w:rPr>
          <w:rFonts w:cs="Calibri"/>
          <w:sz w:val="24"/>
          <w:szCs w:val="24"/>
        </w:rPr>
        <w:t>m</w:t>
      </w:r>
      <w:r w:rsidR="006B5B81">
        <w:rPr>
          <w:rFonts w:cs="Calibri"/>
          <w:sz w:val="24"/>
          <w:szCs w:val="24"/>
        </w:rPr>
        <w:t>, założony</w:t>
      </w:r>
      <w:r w:rsidR="00556C16">
        <w:rPr>
          <w:rFonts w:cs="Calibri"/>
          <w:sz w:val="24"/>
          <w:szCs w:val="24"/>
        </w:rPr>
        <w:t>m</w:t>
      </w:r>
      <w:r w:rsidR="006B5B81">
        <w:rPr>
          <w:rFonts w:cs="Calibri"/>
          <w:sz w:val="24"/>
          <w:szCs w:val="24"/>
        </w:rPr>
        <w:t xml:space="preserve"> na rzucie prostokąta, </w:t>
      </w:r>
      <w:r w:rsidR="0004637F">
        <w:rPr>
          <w:rFonts w:cs="Calibri"/>
          <w:sz w:val="24"/>
          <w:szCs w:val="24"/>
        </w:rPr>
        <w:t>podpiwniczony</w:t>
      </w:r>
      <w:r w:rsidR="00556C16">
        <w:rPr>
          <w:rFonts w:cs="Calibri"/>
          <w:sz w:val="24"/>
          <w:szCs w:val="24"/>
        </w:rPr>
        <w:t>m</w:t>
      </w:r>
      <w:r w:rsidR="0004637F">
        <w:rPr>
          <w:rFonts w:cs="Calibri"/>
          <w:sz w:val="24"/>
          <w:szCs w:val="24"/>
        </w:rPr>
        <w:t>, jednokondygnacyjny</w:t>
      </w:r>
      <w:r w:rsidR="00556C16">
        <w:rPr>
          <w:rFonts w:cs="Calibri"/>
          <w:sz w:val="24"/>
          <w:szCs w:val="24"/>
        </w:rPr>
        <w:t>m</w:t>
      </w:r>
      <w:r w:rsidR="0004637F">
        <w:rPr>
          <w:rFonts w:cs="Calibri"/>
          <w:sz w:val="24"/>
          <w:szCs w:val="24"/>
        </w:rPr>
        <w:t xml:space="preserve"> z</w:t>
      </w:r>
      <w:r w:rsidR="00556C16">
        <w:rPr>
          <w:rFonts w:cs="Calibri"/>
          <w:sz w:val="24"/>
          <w:szCs w:val="24"/>
        </w:rPr>
        <w:t> </w:t>
      </w:r>
      <w:r w:rsidR="0004637F">
        <w:rPr>
          <w:rFonts w:cs="Calibri"/>
          <w:sz w:val="24"/>
          <w:szCs w:val="24"/>
        </w:rPr>
        <w:t>wysokim przyziemiem i poddaszem użytkowym</w:t>
      </w:r>
      <w:r w:rsidR="00986735">
        <w:rPr>
          <w:rFonts w:cs="Calibri"/>
          <w:sz w:val="24"/>
          <w:szCs w:val="24"/>
        </w:rPr>
        <w:t>,</w:t>
      </w:r>
      <w:r w:rsidR="0004637F">
        <w:rPr>
          <w:rFonts w:cs="Calibri"/>
          <w:sz w:val="24"/>
          <w:szCs w:val="24"/>
        </w:rPr>
        <w:t xml:space="preserve"> </w:t>
      </w:r>
      <w:r w:rsidR="00986735" w:rsidRPr="00986735">
        <w:rPr>
          <w:rFonts w:cs="Calibri"/>
          <w:sz w:val="24"/>
          <w:szCs w:val="24"/>
        </w:rPr>
        <w:t>nakryty</w:t>
      </w:r>
      <w:r w:rsidR="00607EB9">
        <w:rPr>
          <w:rFonts w:cs="Calibri"/>
          <w:sz w:val="24"/>
          <w:szCs w:val="24"/>
        </w:rPr>
        <w:t>m</w:t>
      </w:r>
      <w:r w:rsidR="00986735" w:rsidRPr="00986735">
        <w:rPr>
          <w:rFonts w:cs="Calibri"/>
          <w:sz w:val="24"/>
          <w:szCs w:val="24"/>
        </w:rPr>
        <w:t xml:space="preserve"> dachem mansardowym</w:t>
      </w:r>
      <w:r w:rsidR="00FA0CCA" w:rsidRPr="00986735">
        <w:rPr>
          <w:rFonts w:cs="Calibri"/>
          <w:sz w:val="24"/>
          <w:szCs w:val="24"/>
        </w:rPr>
        <w:t>.</w:t>
      </w:r>
      <w:r w:rsidR="00FA0CCA">
        <w:rPr>
          <w:rFonts w:cs="Calibri"/>
          <w:b/>
          <w:bCs/>
          <w:sz w:val="24"/>
          <w:szCs w:val="24"/>
        </w:rPr>
        <w:t xml:space="preserve"> </w:t>
      </w:r>
      <w:r w:rsidR="000A6CCD" w:rsidRPr="005C110A">
        <w:rPr>
          <w:rFonts w:cs="Calibri"/>
          <w:sz w:val="24"/>
          <w:szCs w:val="24"/>
        </w:rPr>
        <w:t>W</w:t>
      </w:r>
      <w:r w:rsidR="00556C16">
        <w:rPr>
          <w:rFonts w:cs="Calibri"/>
          <w:sz w:val="24"/>
          <w:szCs w:val="24"/>
        </w:rPr>
        <w:t> </w:t>
      </w:r>
      <w:r w:rsidR="000A6CCD" w:rsidRPr="005C110A">
        <w:rPr>
          <w:rFonts w:cs="Calibri"/>
          <w:sz w:val="24"/>
          <w:szCs w:val="24"/>
        </w:rPr>
        <w:t>p</w:t>
      </w:r>
      <w:r w:rsidR="00986735" w:rsidRPr="005C110A">
        <w:rPr>
          <w:rFonts w:cs="Calibri"/>
          <w:sz w:val="24"/>
          <w:szCs w:val="24"/>
        </w:rPr>
        <w:t>arti</w:t>
      </w:r>
      <w:r w:rsidR="000A6CCD" w:rsidRPr="005C110A">
        <w:rPr>
          <w:rFonts w:cs="Calibri"/>
          <w:sz w:val="24"/>
          <w:szCs w:val="24"/>
        </w:rPr>
        <w:t>i</w:t>
      </w:r>
      <w:r w:rsidR="00986735" w:rsidRPr="005C110A">
        <w:rPr>
          <w:rFonts w:cs="Calibri"/>
          <w:sz w:val="24"/>
          <w:szCs w:val="24"/>
        </w:rPr>
        <w:t xml:space="preserve"> przyziemia wzniesion</w:t>
      </w:r>
      <w:r w:rsidR="000A6CCD" w:rsidRPr="005C110A">
        <w:rPr>
          <w:rFonts w:cs="Calibri"/>
          <w:sz w:val="24"/>
          <w:szCs w:val="24"/>
        </w:rPr>
        <w:t>ej</w:t>
      </w:r>
      <w:r w:rsidR="00986735" w:rsidRPr="005C110A">
        <w:rPr>
          <w:rFonts w:cs="Calibri"/>
          <w:sz w:val="24"/>
          <w:szCs w:val="24"/>
        </w:rPr>
        <w:t xml:space="preserve"> z ciosów kamiennych</w:t>
      </w:r>
      <w:r w:rsidR="000A6CCD" w:rsidRPr="005C110A">
        <w:rPr>
          <w:rFonts w:cs="Calibri"/>
          <w:sz w:val="24"/>
          <w:szCs w:val="24"/>
        </w:rPr>
        <w:t xml:space="preserve"> </w:t>
      </w:r>
      <w:r w:rsidR="006870FD" w:rsidRPr="005C110A">
        <w:rPr>
          <w:rFonts w:cs="Calibri"/>
          <w:sz w:val="24"/>
          <w:szCs w:val="24"/>
        </w:rPr>
        <w:t>znajdują się kwadratowe</w:t>
      </w:r>
      <w:r w:rsidR="000A6CCD" w:rsidRPr="005C110A">
        <w:rPr>
          <w:rFonts w:cs="Calibri"/>
          <w:sz w:val="24"/>
          <w:szCs w:val="24"/>
        </w:rPr>
        <w:t xml:space="preserve"> okna w</w:t>
      </w:r>
      <w:r w:rsidR="00556C16">
        <w:rPr>
          <w:rFonts w:cs="Calibri"/>
          <w:sz w:val="24"/>
          <w:szCs w:val="24"/>
        </w:rPr>
        <w:t> </w:t>
      </w:r>
      <w:r w:rsidR="000A6CCD" w:rsidRPr="005C110A">
        <w:rPr>
          <w:rFonts w:cs="Calibri"/>
          <w:sz w:val="24"/>
          <w:szCs w:val="24"/>
        </w:rPr>
        <w:t>szeroki</w:t>
      </w:r>
      <w:r w:rsidR="006870FD" w:rsidRPr="005C110A">
        <w:rPr>
          <w:rFonts w:cs="Calibri"/>
          <w:sz w:val="24"/>
          <w:szCs w:val="24"/>
        </w:rPr>
        <w:t>ch</w:t>
      </w:r>
      <w:r w:rsidR="000A6CCD" w:rsidRPr="005C110A">
        <w:rPr>
          <w:rFonts w:cs="Calibri"/>
          <w:sz w:val="24"/>
          <w:szCs w:val="24"/>
        </w:rPr>
        <w:t>, ceglan</w:t>
      </w:r>
      <w:r w:rsidR="00607EB9">
        <w:rPr>
          <w:rFonts w:cs="Calibri"/>
          <w:sz w:val="24"/>
          <w:szCs w:val="24"/>
        </w:rPr>
        <w:t>ych</w:t>
      </w:r>
      <w:r w:rsidR="000A6CCD" w:rsidRPr="005C110A">
        <w:rPr>
          <w:rFonts w:cs="Calibri"/>
          <w:sz w:val="24"/>
          <w:szCs w:val="24"/>
        </w:rPr>
        <w:t xml:space="preserve"> opask</w:t>
      </w:r>
      <w:r w:rsidR="006870FD" w:rsidRPr="005C110A">
        <w:rPr>
          <w:rFonts w:cs="Calibri"/>
          <w:sz w:val="24"/>
          <w:szCs w:val="24"/>
        </w:rPr>
        <w:t>ach</w:t>
      </w:r>
      <w:r w:rsidR="000A6CCD" w:rsidRPr="005C110A">
        <w:rPr>
          <w:rFonts w:cs="Calibri"/>
          <w:sz w:val="24"/>
          <w:szCs w:val="24"/>
        </w:rPr>
        <w:t xml:space="preserve">.  Wyżej elewacje </w:t>
      </w:r>
      <w:r w:rsidR="006870FD" w:rsidRPr="005C110A">
        <w:rPr>
          <w:rFonts w:cs="Calibri"/>
          <w:sz w:val="24"/>
          <w:szCs w:val="24"/>
        </w:rPr>
        <w:t>są o</w:t>
      </w:r>
      <w:r w:rsidR="000A6CCD" w:rsidRPr="005C110A">
        <w:rPr>
          <w:rFonts w:cs="Calibri"/>
          <w:sz w:val="24"/>
          <w:szCs w:val="24"/>
        </w:rPr>
        <w:t>tynkowane</w:t>
      </w:r>
      <w:r w:rsidR="006870FD" w:rsidRPr="005C110A">
        <w:rPr>
          <w:rFonts w:cs="Calibri"/>
          <w:sz w:val="24"/>
          <w:szCs w:val="24"/>
        </w:rPr>
        <w:t xml:space="preserve">, artykułowane prostokątnymi otworami okiennymi </w:t>
      </w:r>
      <w:r w:rsidR="005F18FB" w:rsidRPr="005C110A">
        <w:rPr>
          <w:rFonts w:cs="Calibri"/>
          <w:sz w:val="24"/>
          <w:szCs w:val="24"/>
        </w:rPr>
        <w:t xml:space="preserve">ujętymi </w:t>
      </w:r>
      <w:r w:rsidR="006870FD" w:rsidRPr="005C110A">
        <w:rPr>
          <w:rFonts w:cs="Calibri"/>
          <w:sz w:val="24"/>
          <w:szCs w:val="24"/>
        </w:rPr>
        <w:t>w profilowan</w:t>
      </w:r>
      <w:r w:rsidR="005F18FB" w:rsidRPr="005C110A">
        <w:rPr>
          <w:rFonts w:cs="Calibri"/>
          <w:sz w:val="24"/>
          <w:szCs w:val="24"/>
        </w:rPr>
        <w:t>e</w:t>
      </w:r>
      <w:r w:rsidR="006870FD" w:rsidRPr="005C110A">
        <w:rPr>
          <w:rFonts w:cs="Calibri"/>
          <w:sz w:val="24"/>
          <w:szCs w:val="24"/>
        </w:rPr>
        <w:t xml:space="preserve"> opask</w:t>
      </w:r>
      <w:r w:rsidR="005F18FB" w:rsidRPr="005C110A">
        <w:rPr>
          <w:rFonts w:cs="Calibri"/>
          <w:sz w:val="24"/>
          <w:szCs w:val="24"/>
        </w:rPr>
        <w:t>i zwieńczone odcinkami gzymsów. W</w:t>
      </w:r>
      <w:r w:rsidR="00556C16">
        <w:rPr>
          <w:rFonts w:cs="Calibri"/>
          <w:sz w:val="24"/>
          <w:szCs w:val="24"/>
        </w:rPr>
        <w:t> </w:t>
      </w:r>
      <w:r w:rsidR="00A6139B" w:rsidRPr="005C110A">
        <w:rPr>
          <w:rFonts w:cs="Calibri"/>
          <w:sz w:val="24"/>
          <w:szCs w:val="24"/>
        </w:rPr>
        <w:t xml:space="preserve">dziewięcioosiowej fasadzie </w:t>
      </w:r>
      <w:r w:rsidR="00607EB9">
        <w:rPr>
          <w:rFonts w:cs="Calibri"/>
          <w:sz w:val="24"/>
          <w:szCs w:val="24"/>
        </w:rPr>
        <w:t xml:space="preserve">mieści się centralnie </w:t>
      </w:r>
      <w:r w:rsidR="00A6139B" w:rsidRPr="005C110A">
        <w:rPr>
          <w:rFonts w:cs="Calibri"/>
          <w:sz w:val="24"/>
          <w:szCs w:val="24"/>
        </w:rPr>
        <w:t xml:space="preserve">usytuowany </w:t>
      </w:r>
      <w:r w:rsidR="005C110A" w:rsidRPr="005C110A">
        <w:rPr>
          <w:rFonts w:cs="Calibri"/>
          <w:sz w:val="24"/>
          <w:szCs w:val="24"/>
        </w:rPr>
        <w:t>portyk wgłębny w postaci trzech półkolistych arkad wspartych po bokach na dwóch filarach, wewnątrz na dwóch kolumnach, zwieńczony gzymsem ozdobionym fryzem ząbkowym.</w:t>
      </w:r>
      <w:r w:rsidR="00556C16">
        <w:rPr>
          <w:rFonts w:cs="Calibri"/>
          <w:sz w:val="24"/>
          <w:szCs w:val="24"/>
        </w:rPr>
        <w:t xml:space="preserve"> </w:t>
      </w:r>
      <w:r w:rsidR="00556C16" w:rsidRPr="00D86777">
        <w:rPr>
          <w:rFonts w:cs="Calibri"/>
          <w:b/>
          <w:bCs/>
          <w:sz w:val="24"/>
          <w:szCs w:val="24"/>
        </w:rPr>
        <w:t>Park</w:t>
      </w:r>
      <w:r w:rsidR="00556C16">
        <w:rPr>
          <w:rFonts w:cs="Calibri"/>
          <w:sz w:val="24"/>
          <w:szCs w:val="24"/>
        </w:rPr>
        <w:t xml:space="preserve"> </w:t>
      </w:r>
      <w:r w:rsidR="00D86777" w:rsidRPr="00D86777">
        <w:rPr>
          <w:rFonts w:cs="Calibri"/>
          <w:b/>
          <w:bCs/>
          <w:sz w:val="24"/>
          <w:szCs w:val="24"/>
        </w:rPr>
        <w:t xml:space="preserve">dworski </w:t>
      </w:r>
      <w:r w:rsidR="00D86777" w:rsidRPr="00D86777">
        <w:rPr>
          <w:rFonts w:cs="Calibri"/>
          <w:sz w:val="24"/>
          <w:szCs w:val="24"/>
        </w:rPr>
        <w:t>pochodzi z</w:t>
      </w:r>
      <w:r w:rsidR="00D86777">
        <w:rPr>
          <w:rFonts w:cs="Calibri"/>
          <w:sz w:val="24"/>
          <w:szCs w:val="24"/>
        </w:rPr>
        <w:t> </w:t>
      </w:r>
      <w:r w:rsidR="00D86777" w:rsidRPr="00D86777">
        <w:rPr>
          <w:rFonts w:cs="Calibri"/>
          <w:sz w:val="24"/>
          <w:szCs w:val="24"/>
        </w:rPr>
        <w:t>czasu budowy dworu i posiada zachowany liczny starodrzew.</w:t>
      </w:r>
      <w:r w:rsidR="00D86777">
        <w:rPr>
          <w:rFonts w:cs="Calibri"/>
          <w:b/>
          <w:bCs/>
          <w:sz w:val="24"/>
          <w:szCs w:val="24"/>
        </w:rPr>
        <w:t xml:space="preserve"> </w:t>
      </w:r>
      <w:r w:rsidR="00D86777" w:rsidRPr="00EA206F">
        <w:rPr>
          <w:rFonts w:cs="Calibri"/>
          <w:sz w:val="24"/>
          <w:szCs w:val="24"/>
        </w:rPr>
        <w:t xml:space="preserve">Do zespołu należy też </w:t>
      </w:r>
      <w:r w:rsidR="00D86777" w:rsidRPr="00EA206F">
        <w:rPr>
          <w:rFonts w:cs="Calibri"/>
          <w:b/>
          <w:bCs/>
          <w:sz w:val="24"/>
          <w:szCs w:val="24"/>
        </w:rPr>
        <w:t>kuźnia</w:t>
      </w:r>
      <w:r w:rsidR="00D86777" w:rsidRPr="00EA206F">
        <w:rPr>
          <w:rFonts w:cs="Calibri"/>
          <w:sz w:val="24"/>
          <w:szCs w:val="24"/>
        </w:rPr>
        <w:t xml:space="preserve"> wybudowana w 2 połowie XIX w., murowana z ciosów kamiennych, na rzucie prostokąta, jednokondygnacyjna, nakryta dachem </w:t>
      </w:r>
      <w:r w:rsidR="00EA206F" w:rsidRPr="00EA206F">
        <w:rPr>
          <w:rFonts w:cs="Calibri"/>
          <w:sz w:val="24"/>
          <w:szCs w:val="24"/>
        </w:rPr>
        <w:t>czterospadowym, o elewacjach artykułowanych podziałami z cegieł i odcinkowo zamkniętymi otworami okiennymi.</w:t>
      </w:r>
      <w:r w:rsidR="00D86777">
        <w:rPr>
          <w:rFonts w:cs="Calibri"/>
          <w:b/>
          <w:bCs/>
          <w:sz w:val="24"/>
          <w:szCs w:val="24"/>
        </w:rPr>
        <w:t xml:space="preserve"> </w:t>
      </w:r>
    </w:p>
    <w:p w14:paraId="074E23B4" w14:textId="585292B9" w:rsidR="009D4F51" w:rsidRDefault="00EA206F" w:rsidP="0078662D">
      <w:pPr>
        <w:spacing w:after="0"/>
        <w:ind w:firstLine="709"/>
        <w:jc w:val="both"/>
        <w:rPr>
          <w:rFonts w:cs="Calibri"/>
          <w:sz w:val="24"/>
          <w:szCs w:val="24"/>
        </w:rPr>
      </w:pPr>
      <w:r>
        <w:rPr>
          <w:rFonts w:cs="Calibri"/>
          <w:b/>
          <w:bCs/>
          <w:sz w:val="24"/>
          <w:szCs w:val="24"/>
        </w:rPr>
        <w:lastRenderedPageBreak/>
        <w:t xml:space="preserve">Zespół pałacowo – parkowy w Radawnicy. </w:t>
      </w:r>
      <w:r w:rsidRPr="00EA206F">
        <w:rPr>
          <w:rFonts w:asciiTheme="minorHAnsi" w:hAnsiTheme="minorHAnsi" w:cstheme="minorHAnsi"/>
          <w:b/>
          <w:bCs/>
          <w:sz w:val="24"/>
          <w:szCs w:val="24"/>
        </w:rPr>
        <w:t xml:space="preserve">Pałac </w:t>
      </w:r>
      <w:r w:rsidRPr="00EA206F">
        <w:rPr>
          <w:rFonts w:asciiTheme="minorHAnsi" w:hAnsiTheme="minorHAnsi" w:cstheme="minorHAnsi"/>
          <w:sz w:val="24"/>
          <w:szCs w:val="24"/>
        </w:rPr>
        <w:t>został wzniesiony</w:t>
      </w:r>
      <w:r w:rsidRPr="00EA206F">
        <w:rPr>
          <w:rFonts w:cs="Calibri"/>
          <w:sz w:val="24"/>
          <w:szCs w:val="24"/>
        </w:rPr>
        <w:t xml:space="preserve"> ok. 1775 r. w stylu klasycystycznym, ok. XIX w. </w:t>
      </w:r>
      <w:r>
        <w:rPr>
          <w:rFonts w:cs="Calibri"/>
          <w:sz w:val="24"/>
          <w:szCs w:val="24"/>
        </w:rPr>
        <w:t xml:space="preserve">przebudowany z zastosowaniem </w:t>
      </w:r>
      <w:r w:rsidRPr="00EA206F">
        <w:rPr>
          <w:rFonts w:cs="Calibri"/>
          <w:sz w:val="24"/>
          <w:szCs w:val="24"/>
        </w:rPr>
        <w:t>form neogotyckich.</w:t>
      </w:r>
      <w:r>
        <w:rPr>
          <w:rFonts w:cs="Calibri"/>
          <w:sz w:val="24"/>
          <w:szCs w:val="24"/>
        </w:rPr>
        <w:t xml:space="preserve"> </w:t>
      </w:r>
      <w:r w:rsidR="009D4F51" w:rsidRPr="009D4F51">
        <w:rPr>
          <w:rFonts w:cs="Calibri"/>
          <w:sz w:val="24"/>
          <w:szCs w:val="24"/>
        </w:rPr>
        <w:t>Majątek</w:t>
      </w:r>
      <w:r w:rsidR="00393D4B">
        <w:rPr>
          <w:rFonts w:cs="Calibri"/>
          <w:sz w:val="24"/>
          <w:szCs w:val="24"/>
        </w:rPr>
        <w:t> </w:t>
      </w:r>
      <w:r w:rsidR="0007785E" w:rsidRPr="00D21152">
        <w:rPr>
          <w:rFonts w:cs="Calibri"/>
          <w:sz w:val="24"/>
          <w:szCs w:val="24"/>
        </w:rPr>
        <w:t xml:space="preserve">radawnicki wchodził w skład </w:t>
      </w:r>
      <w:r w:rsidR="009D4F51" w:rsidRPr="009D4F51">
        <w:rPr>
          <w:rFonts w:cs="Calibri"/>
          <w:sz w:val="24"/>
          <w:szCs w:val="24"/>
        </w:rPr>
        <w:t>dóbr złotowskich. Od 1</w:t>
      </w:r>
      <w:r w:rsidR="008F17C5" w:rsidRPr="00D21152">
        <w:rPr>
          <w:rFonts w:cs="Calibri"/>
          <w:sz w:val="24"/>
          <w:szCs w:val="24"/>
        </w:rPr>
        <w:t>690</w:t>
      </w:r>
      <w:r w:rsidR="009D4F51" w:rsidRPr="009D4F51">
        <w:rPr>
          <w:rFonts w:cs="Calibri"/>
          <w:sz w:val="24"/>
          <w:szCs w:val="24"/>
        </w:rPr>
        <w:t xml:space="preserve"> r. </w:t>
      </w:r>
      <w:r w:rsidR="0007785E" w:rsidRPr="00D21152">
        <w:rPr>
          <w:rFonts w:cs="Calibri"/>
          <w:sz w:val="24"/>
          <w:szCs w:val="24"/>
        </w:rPr>
        <w:t>należał do</w:t>
      </w:r>
      <w:r w:rsidRPr="00D21152">
        <w:rPr>
          <w:rFonts w:cs="Calibri"/>
          <w:sz w:val="24"/>
          <w:szCs w:val="24"/>
        </w:rPr>
        <w:t xml:space="preserve"> </w:t>
      </w:r>
      <w:r w:rsidR="009D4F51" w:rsidRPr="009D4F51">
        <w:rPr>
          <w:rFonts w:cs="Calibri"/>
          <w:sz w:val="24"/>
          <w:szCs w:val="24"/>
        </w:rPr>
        <w:t>Hansa v</w:t>
      </w:r>
      <w:r w:rsidRPr="00D21152">
        <w:rPr>
          <w:rFonts w:cs="Calibri"/>
          <w:sz w:val="24"/>
          <w:szCs w:val="24"/>
        </w:rPr>
        <w:t>o</w:t>
      </w:r>
      <w:r w:rsidR="009D4F51" w:rsidRPr="009D4F51">
        <w:rPr>
          <w:rFonts w:cs="Calibri"/>
          <w:sz w:val="24"/>
          <w:szCs w:val="24"/>
        </w:rPr>
        <w:t>n</w:t>
      </w:r>
      <w:r w:rsidR="00912311">
        <w:rPr>
          <w:rFonts w:cs="Calibri"/>
          <w:sz w:val="24"/>
          <w:szCs w:val="24"/>
        </w:rPr>
        <w:t> </w:t>
      </w:r>
      <w:r w:rsidR="009D4F51" w:rsidRPr="009D4F51">
        <w:rPr>
          <w:rFonts w:cs="Calibri"/>
          <w:sz w:val="24"/>
          <w:szCs w:val="24"/>
        </w:rPr>
        <w:t>der</w:t>
      </w:r>
      <w:r w:rsidR="00912311">
        <w:rPr>
          <w:rFonts w:cs="Calibri"/>
          <w:sz w:val="24"/>
          <w:szCs w:val="24"/>
        </w:rPr>
        <w:t> </w:t>
      </w:r>
      <w:r w:rsidR="009D4F51" w:rsidRPr="009D4F51">
        <w:rPr>
          <w:rFonts w:cs="Calibri"/>
          <w:sz w:val="24"/>
          <w:szCs w:val="24"/>
        </w:rPr>
        <w:t>Osten–S</w:t>
      </w:r>
      <w:r w:rsidR="0007785E" w:rsidRPr="00D21152">
        <w:rPr>
          <w:rFonts w:cs="Calibri"/>
          <w:sz w:val="24"/>
          <w:szCs w:val="24"/>
        </w:rPr>
        <w:t>a</w:t>
      </w:r>
      <w:r w:rsidR="009D4F51" w:rsidRPr="009D4F51">
        <w:rPr>
          <w:rFonts w:cs="Calibri"/>
          <w:sz w:val="24"/>
          <w:szCs w:val="24"/>
        </w:rPr>
        <w:t>cken</w:t>
      </w:r>
      <w:r w:rsidRPr="00D21152">
        <w:rPr>
          <w:rFonts w:cs="Calibri"/>
          <w:sz w:val="24"/>
          <w:szCs w:val="24"/>
        </w:rPr>
        <w:t xml:space="preserve">, </w:t>
      </w:r>
      <w:r w:rsidR="009D4F51" w:rsidRPr="009D4F51">
        <w:rPr>
          <w:rFonts w:cs="Calibri"/>
          <w:sz w:val="24"/>
          <w:szCs w:val="24"/>
        </w:rPr>
        <w:t xml:space="preserve">pułkownika wojsk polskich. W rękach rodziny </w:t>
      </w:r>
      <w:r w:rsidR="0007785E" w:rsidRPr="00D21152">
        <w:rPr>
          <w:rFonts w:cs="Calibri"/>
          <w:sz w:val="24"/>
          <w:szCs w:val="24"/>
        </w:rPr>
        <w:t xml:space="preserve">von Osten-Sacken </w:t>
      </w:r>
      <w:r w:rsidR="009D4F51" w:rsidRPr="009D4F51">
        <w:rPr>
          <w:rFonts w:cs="Calibri"/>
          <w:sz w:val="24"/>
          <w:szCs w:val="24"/>
        </w:rPr>
        <w:t>pozosta</w:t>
      </w:r>
      <w:r w:rsidR="0007785E" w:rsidRPr="00D21152">
        <w:rPr>
          <w:rFonts w:cs="Calibri"/>
          <w:sz w:val="24"/>
          <w:szCs w:val="24"/>
        </w:rPr>
        <w:t xml:space="preserve">wał </w:t>
      </w:r>
      <w:r w:rsidR="009D4F51" w:rsidRPr="009D4F51">
        <w:rPr>
          <w:rFonts w:cs="Calibri"/>
          <w:sz w:val="24"/>
          <w:szCs w:val="24"/>
        </w:rPr>
        <w:t>do</w:t>
      </w:r>
      <w:r w:rsidR="00393D4B">
        <w:rPr>
          <w:rFonts w:cs="Calibri"/>
          <w:sz w:val="24"/>
          <w:szCs w:val="24"/>
        </w:rPr>
        <w:t> </w:t>
      </w:r>
      <w:r w:rsidR="009D4F51" w:rsidRPr="009D4F51">
        <w:rPr>
          <w:rFonts w:cs="Calibri"/>
          <w:sz w:val="24"/>
          <w:szCs w:val="24"/>
        </w:rPr>
        <w:t xml:space="preserve">1812 r. </w:t>
      </w:r>
      <w:r w:rsidR="008F17C5" w:rsidRPr="00D21152">
        <w:rPr>
          <w:rFonts w:cs="Calibri"/>
          <w:sz w:val="24"/>
          <w:szCs w:val="24"/>
        </w:rPr>
        <w:t>W</w:t>
      </w:r>
      <w:r w:rsidR="009D4F51" w:rsidRPr="009D4F51">
        <w:rPr>
          <w:rFonts w:cs="Calibri"/>
          <w:sz w:val="24"/>
          <w:szCs w:val="24"/>
        </w:rPr>
        <w:t xml:space="preserve"> 1813 r. </w:t>
      </w:r>
      <w:r w:rsidR="00D21152" w:rsidRPr="00D21152">
        <w:rPr>
          <w:rFonts w:cs="Calibri"/>
          <w:sz w:val="24"/>
          <w:szCs w:val="24"/>
        </w:rPr>
        <w:t>przeszedł w</w:t>
      </w:r>
      <w:r w:rsidR="009D4F51" w:rsidRPr="009D4F51">
        <w:rPr>
          <w:rFonts w:cs="Calibri"/>
          <w:sz w:val="24"/>
          <w:szCs w:val="24"/>
        </w:rPr>
        <w:t xml:space="preserve"> </w:t>
      </w:r>
      <w:r w:rsidR="0007785E" w:rsidRPr="00D21152">
        <w:rPr>
          <w:rFonts w:cs="Calibri"/>
          <w:sz w:val="24"/>
          <w:szCs w:val="24"/>
        </w:rPr>
        <w:t>spadku</w:t>
      </w:r>
      <w:r w:rsidR="009D4F51" w:rsidRPr="009D4F51">
        <w:rPr>
          <w:rFonts w:cs="Calibri"/>
          <w:sz w:val="24"/>
          <w:szCs w:val="24"/>
        </w:rPr>
        <w:t xml:space="preserve"> </w:t>
      </w:r>
      <w:r w:rsidR="00D21152" w:rsidRPr="00D21152">
        <w:rPr>
          <w:rFonts w:cs="Calibri"/>
          <w:sz w:val="24"/>
          <w:szCs w:val="24"/>
        </w:rPr>
        <w:t>na</w:t>
      </w:r>
      <w:r w:rsidR="009D4F51" w:rsidRPr="009D4F51">
        <w:rPr>
          <w:rFonts w:cs="Calibri"/>
          <w:sz w:val="24"/>
          <w:szCs w:val="24"/>
        </w:rPr>
        <w:t xml:space="preserve"> własnoś</w:t>
      </w:r>
      <w:r w:rsidR="00D21152" w:rsidRPr="00D21152">
        <w:rPr>
          <w:rFonts w:cs="Calibri"/>
          <w:sz w:val="24"/>
          <w:szCs w:val="24"/>
        </w:rPr>
        <w:t>ć</w:t>
      </w:r>
      <w:r w:rsidR="009D4F51" w:rsidRPr="009D4F51">
        <w:rPr>
          <w:rFonts w:cs="Calibri"/>
          <w:sz w:val="24"/>
          <w:szCs w:val="24"/>
        </w:rPr>
        <w:t xml:space="preserve"> hrabiego Józefa Grabowskiego. Od</w:t>
      </w:r>
      <w:r w:rsidR="00D21152" w:rsidRPr="00D21152">
        <w:rPr>
          <w:rFonts w:cs="Calibri"/>
          <w:sz w:val="24"/>
          <w:szCs w:val="24"/>
        </w:rPr>
        <w:t> </w:t>
      </w:r>
      <w:r w:rsidR="009D4F51" w:rsidRPr="009D4F51">
        <w:rPr>
          <w:rFonts w:cs="Calibri"/>
          <w:sz w:val="24"/>
          <w:szCs w:val="24"/>
        </w:rPr>
        <w:t>1866 r.</w:t>
      </w:r>
      <w:r w:rsidR="008F17C5" w:rsidRPr="00D21152">
        <w:rPr>
          <w:rFonts w:cs="Calibri"/>
          <w:sz w:val="24"/>
          <w:szCs w:val="24"/>
        </w:rPr>
        <w:t xml:space="preserve"> często zmieniał właścicieli na drodze kupna</w:t>
      </w:r>
      <w:r w:rsidR="00D21152" w:rsidRPr="00D21152">
        <w:rPr>
          <w:rFonts w:cs="Calibri"/>
          <w:sz w:val="24"/>
          <w:szCs w:val="24"/>
        </w:rPr>
        <w:t>.</w:t>
      </w:r>
      <w:r w:rsidR="009D4F51" w:rsidRPr="009D4F51">
        <w:rPr>
          <w:rFonts w:cs="Calibri"/>
          <w:sz w:val="24"/>
          <w:szCs w:val="24"/>
        </w:rPr>
        <w:t xml:space="preserve"> </w:t>
      </w:r>
      <w:r w:rsidR="00D21152" w:rsidRPr="00D21152">
        <w:rPr>
          <w:rFonts w:cs="Calibri"/>
          <w:sz w:val="24"/>
          <w:szCs w:val="24"/>
        </w:rPr>
        <w:t>W</w:t>
      </w:r>
      <w:r w:rsidR="009D4F51" w:rsidRPr="009D4F51">
        <w:rPr>
          <w:rFonts w:cs="Calibri"/>
          <w:sz w:val="24"/>
          <w:szCs w:val="24"/>
        </w:rPr>
        <w:t xml:space="preserve"> 1920 r. </w:t>
      </w:r>
      <w:r w:rsidR="00D21152" w:rsidRPr="00D21152">
        <w:rPr>
          <w:rFonts w:cs="Calibri"/>
          <w:sz w:val="24"/>
          <w:szCs w:val="24"/>
        </w:rPr>
        <w:t>stał się własnością</w:t>
      </w:r>
      <w:r w:rsidR="009D4F51" w:rsidRPr="009D4F51">
        <w:rPr>
          <w:rFonts w:cs="Calibri"/>
          <w:sz w:val="24"/>
          <w:szCs w:val="24"/>
        </w:rPr>
        <w:t xml:space="preserve"> skarb</w:t>
      </w:r>
      <w:r w:rsidR="00D21152" w:rsidRPr="00D21152">
        <w:rPr>
          <w:rFonts w:cs="Calibri"/>
          <w:sz w:val="24"/>
          <w:szCs w:val="24"/>
        </w:rPr>
        <w:t>u</w:t>
      </w:r>
      <w:r w:rsidR="009D4F51" w:rsidRPr="009D4F51">
        <w:rPr>
          <w:rFonts w:cs="Calibri"/>
          <w:sz w:val="24"/>
          <w:szCs w:val="24"/>
        </w:rPr>
        <w:t xml:space="preserve"> państwa niemieckiego</w:t>
      </w:r>
      <w:r w:rsidR="00D21152" w:rsidRPr="00D21152">
        <w:rPr>
          <w:rFonts w:cs="Calibri"/>
          <w:sz w:val="24"/>
          <w:szCs w:val="24"/>
        </w:rPr>
        <w:t xml:space="preserve">, wówczas w pałacu powstała szkoła </w:t>
      </w:r>
      <w:r w:rsidR="009D4F51" w:rsidRPr="009D4F51">
        <w:rPr>
          <w:rFonts w:cs="Calibri"/>
          <w:sz w:val="24"/>
          <w:szCs w:val="24"/>
        </w:rPr>
        <w:t>dla dziewcząt tzw. szkoła pielęgniarek</w:t>
      </w:r>
      <w:r w:rsidR="00D21152" w:rsidRPr="00D21152">
        <w:rPr>
          <w:rFonts w:cs="Calibri"/>
          <w:sz w:val="24"/>
          <w:szCs w:val="24"/>
        </w:rPr>
        <w:t>, która funkcjonowała do II wojny światowej.</w:t>
      </w:r>
      <w:r w:rsidR="009D4F51" w:rsidRPr="009D4F51">
        <w:rPr>
          <w:rFonts w:cs="Calibri"/>
          <w:sz w:val="24"/>
          <w:szCs w:val="24"/>
        </w:rPr>
        <w:t xml:space="preserve"> </w:t>
      </w:r>
      <w:r w:rsidR="00B05521" w:rsidRPr="00393D4B">
        <w:rPr>
          <w:rFonts w:cs="Calibri"/>
          <w:sz w:val="24"/>
          <w:szCs w:val="24"/>
        </w:rPr>
        <w:t>Pałac jest budynkiem murowanym, otynkowanym, założonym n</w:t>
      </w:r>
      <w:r w:rsidR="004E3756" w:rsidRPr="00393D4B">
        <w:rPr>
          <w:rFonts w:cs="Calibri"/>
          <w:sz w:val="24"/>
          <w:szCs w:val="24"/>
        </w:rPr>
        <w:t>a</w:t>
      </w:r>
      <w:r w:rsidR="00B05521" w:rsidRPr="00393D4B">
        <w:rPr>
          <w:rFonts w:cs="Calibri"/>
          <w:sz w:val="24"/>
          <w:szCs w:val="24"/>
        </w:rPr>
        <w:t xml:space="preserve"> rzucie wydłużonego prostokąta, dwukondygnacyjnym</w:t>
      </w:r>
      <w:r w:rsidR="004E3756" w:rsidRPr="00393D4B">
        <w:rPr>
          <w:rFonts w:cs="Calibri"/>
          <w:sz w:val="24"/>
          <w:szCs w:val="24"/>
        </w:rPr>
        <w:t>, nakrytym dachem płaskim, z</w:t>
      </w:r>
      <w:r w:rsidR="00393D4B" w:rsidRPr="00393D4B">
        <w:rPr>
          <w:rFonts w:cs="Calibri"/>
          <w:sz w:val="24"/>
          <w:szCs w:val="24"/>
        </w:rPr>
        <w:t>e skrzydłem</w:t>
      </w:r>
      <w:r w:rsidR="004E3756" w:rsidRPr="00393D4B">
        <w:rPr>
          <w:rFonts w:cs="Calibri"/>
          <w:sz w:val="24"/>
          <w:szCs w:val="24"/>
        </w:rPr>
        <w:t xml:space="preserve"> </w:t>
      </w:r>
      <w:r w:rsidR="00393D4B" w:rsidRPr="00393D4B">
        <w:rPr>
          <w:rFonts w:cs="Calibri"/>
          <w:sz w:val="24"/>
          <w:szCs w:val="24"/>
        </w:rPr>
        <w:t xml:space="preserve">w części wschodniej oraz </w:t>
      </w:r>
      <w:r w:rsidR="004E3756" w:rsidRPr="00393D4B">
        <w:rPr>
          <w:rFonts w:cs="Calibri"/>
          <w:sz w:val="24"/>
          <w:szCs w:val="24"/>
        </w:rPr>
        <w:t>trójkondygnacyjną, czworoboczną wieżą od</w:t>
      </w:r>
      <w:r w:rsidR="00393D4B" w:rsidRPr="00393D4B">
        <w:rPr>
          <w:rFonts w:cs="Calibri"/>
          <w:sz w:val="24"/>
          <w:szCs w:val="24"/>
        </w:rPr>
        <w:t> </w:t>
      </w:r>
      <w:r w:rsidR="004E3756" w:rsidRPr="00393D4B">
        <w:rPr>
          <w:rFonts w:cs="Calibri"/>
          <w:sz w:val="24"/>
          <w:szCs w:val="24"/>
        </w:rPr>
        <w:t xml:space="preserve">zachodu. </w:t>
      </w:r>
      <w:r w:rsidR="00CC11E3">
        <w:rPr>
          <w:rFonts w:cs="Calibri"/>
          <w:sz w:val="24"/>
          <w:szCs w:val="24"/>
        </w:rPr>
        <w:t xml:space="preserve">W fasadzie znajduje się półkolisty parterowy ryzalit z </w:t>
      </w:r>
      <w:r w:rsidR="009D0652">
        <w:rPr>
          <w:rFonts w:cs="Calibri"/>
          <w:sz w:val="24"/>
          <w:szCs w:val="24"/>
        </w:rPr>
        <w:t>drzwiami głównymi prowadzącym do hallu</w:t>
      </w:r>
      <w:r w:rsidR="0078662D">
        <w:rPr>
          <w:rFonts w:cs="Calibri"/>
          <w:sz w:val="24"/>
          <w:szCs w:val="24"/>
        </w:rPr>
        <w:t>, zdobiony półkolumnami wspierającymi pełną balustradę tarasu. Ta</w:t>
      </w:r>
      <w:r w:rsidR="005A5880">
        <w:rPr>
          <w:rFonts w:cs="Calibri"/>
          <w:sz w:val="24"/>
          <w:szCs w:val="24"/>
        </w:rPr>
        <w:t> </w:t>
      </w:r>
      <w:r w:rsidR="0078662D">
        <w:rPr>
          <w:rFonts w:cs="Calibri"/>
          <w:sz w:val="24"/>
          <w:szCs w:val="24"/>
        </w:rPr>
        <w:t xml:space="preserve">część budynku </w:t>
      </w:r>
      <w:r w:rsidR="000A2FBE">
        <w:rPr>
          <w:rFonts w:cs="Calibri"/>
          <w:sz w:val="24"/>
          <w:szCs w:val="24"/>
        </w:rPr>
        <w:t>ujęta jest pilastrami i zwieńczona attyką. Elewacje artykułowane są</w:t>
      </w:r>
      <w:r w:rsidR="005A5880">
        <w:rPr>
          <w:rFonts w:cs="Calibri"/>
          <w:sz w:val="24"/>
          <w:szCs w:val="24"/>
        </w:rPr>
        <w:t> </w:t>
      </w:r>
      <w:r w:rsidR="000A2FBE">
        <w:rPr>
          <w:rFonts w:cs="Calibri"/>
          <w:sz w:val="24"/>
          <w:szCs w:val="24"/>
        </w:rPr>
        <w:t>półkoliście zamkniętymi otworami okiennymi, wielobocznymi wieżyczkami, gzymsami oraz fryzem arkadkowym</w:t>
      </w:r>
      <w:r w:rsidR="009D4F51" w:rsidRPr="000A2FBE">
        <w:rPr>
          <w:rFonts w:cs="Calibri"/>
          <w:sz w:val="24"/>
          <w:szCs w:val="24"/>
        </w:rPr>
        <w:t xml:space="preserve">. </w:t>
      </w:r>
      <w:r w:rsidR="009D4F51" w:rsidRPr="00343E74">
        <w:rPr>
          <w:rFonts w:cs="Calibri"/>
          <w:sz w:val="24"/>
          <w:szCs w:val="24"/>
        </w:rPr>
        <w:t xml:space="preserve">Pierwotne </w:t>
      </w:r>
      <w:r w:rsidR="009D4F51" w:rsidRPr="00A938BD">
        <w:rPr>
          <w:rFonts w:cs="Calibri"/>
          <w:b/>
          <w:bCs/>
          <w:sz w:val="24"/>
          <w:szCs w:val="24"/>
        </w:rPr>
        <w:t>założenie parkowe</w:t>
      </w:r>
      <w:r w:rsidR="009D4F51" w:rsidRPr="00343E74">
        <w:rPr>
          <w:rFonts w:cs="Calibri"/>
          <w:sz w:val="24"/>
          <w:szCs w:val="24"/>
        </w:rPr>
        <w:t xml:space="preserve"> pochodzące z </w:t>
      </w:r>
      <w:r w:rsidR="009E23AB" w:rsidRPr="00343E74">
        <w:rPr>
          <w:rFonts w:cs="Calibri"/>
          <w:sz w:val="24"/>
          <w:szCs w:val="24"/>
        </w:rPr>
        <w:t xml:space="preserve">1 połowy </w:t>
      </w:r>
      <w:r w:rsidR="009D4F51" w:rsidRPr="00343E74">
        <w:rPr>
          <w:rFonts w:cs="Calibri"/>
          <w:sz w:val="24"/>
          <w:szCs w:val="24"/>
        </w:rPr>
        <w:t>XVII</w:t>
      </w:r>
      <w:r w:rsidR="009E23AB" w:rsidRPr="00343E74">
        <w:rPr>
          <w:rFonts w:cs="Calibri"/>
          <w:sz w:val="24"/>
          <w:szCs w:val="24"/>
        </w:rPr>
        <w:t>I</w:t>
      </w:r>
      <w:r w:rsidR="009D4F51" w:rsidRPr="00343E74">
        <w:rPr>
          <w:rFonts w:cs="Calibri"/>
          <w:sz w:val="24"/>
          <w:szCs w:val="24"/>
        </w:rPr>
        <w:t xml:space="preserve"> w. znajdowało się przed frontem </w:t>
      </w:r>
      <w:r w:rsidR="009E23AB" w:rsidRPr="00343E74">
        <w:rPr>
          <w:rFonts w:cs="Calibri"/>
          <w:sz w:val="24"/>
          <w:szCs w:val="24"/>
        </w:rPr>
        <w:t xml:space="preserve">obecnego </w:t>
      </w:r>
      <w:r w:rsidR="009D4F51" w:rsidRPr="00343E74">
        <w:rPr>
          <w:rFonts w:cs="Calibri"/>
          <w:sz w:val="24"/>
          <w:szCs w:val="24"/>
        </w:rPr>
        <w:t>pałacu.</w:t>
      </w:r>
      <w:r w:rsidR="009E23AB" w:rsidRPr="00343E74">
        <w:rPr>
          <w:rFonts w:cs="Calibri"/>
          <w:sz w:val="24"/>
          <w:szCs w:val="24"/>
        </w:rPr>
        <w:t xml:space="preserve"> Po</w:t>
      </w:r>
      <w:r w:rsidR="00C26A06">
        <w:rPr>
          <w:rFonts w:cs="Calibri"/>
          <w:sz w:val="24"/>
          <w:szCs w:val="24"/>
        </w:rPr>
        <w:t> </w:t>
      </w:r>
      <w:r w:rsidR="009E23AB" w:rsidRPr="00343E74">
        <w:rPr>
          <w:rFonts w:cs="Calibri"/>
          <w:sz w:val="24"/>
          <w:szCs w:val="24"/>
        </w:rPr>
        <w:t>wybudowaniu rezydencji</w:t>
      </w:r>
      <w:r w:rsidR="00926FC5" w:rsidRPr="00343E74">
        <w:rPr>
          <w:rFonts w:cs="Calibri"/>
          <w:sz w:val="24"/>
          <w:szCs w:val="24"/>
        </w:rPr>
        <w:t xml:space="preserve"> ok.</w:t>
      </w:r>
      <w:r w:rsidR="009E23AB" w:rsidRPr="00343E74">
        <w:rPr>
          <w:rFonts w:cs="Calibri"/>
          <w:sz w:val="24"/>
          <w:szCs w:val="24"/>
        </w:rPr>
        <w:t xml:space="preserve"> 1775 r. uległo ono </w:t>
      </w:r>
      <w:r w:rsidR="00926FC5" w:rsidRPr="00343E74">
        <w:rPr>
          <w:rFonts w:cs="Calibri"/>
          <w:sz w:val="24"/>
          <w:szCs w:val="24"/>
        </w:rPr>
        <w:t>przekształceniu</w:t>
      </w:r>
      <w:r w:rsidR="009E23AB" w:rsidRPr="00343E74">
        <w:rPr>
          <w:rFonts w:cs="Calibri"/>
          <w:sz w:val="24"/>
          <w:szCs w:val="24"/>
        </w:rPr>
        <w:t xml:space="preserve">. W 2 połowie XIX w. park </w:t>
      </w:r>
      <w:r w:rsidR="00926FC5" w:rsidRPr="00343E74">
        <w:rPr>
          <w:rFonts w:cs="Calibri"/>
          <w:sz w:val="24"/>
          <w:szCs w:val="24"/>
        </w:rPr>
        <w:t>został przebudowany w stylu krajobrazowym. Z</w:t>
      </w:r>
      <w:r w:rsidR="005A5880">
        <w:rPr>
          <w:rFonts w:cs="Calibri"/>
          <w:sz w:val="24"/>
          <w:szCs w:val="24"/>
        </w:rPr>
        <w:t> </w:t>
      </w:r>
      <w:r w:rsidR="00926FC5" w:rsidRPr="00343E74">
        <w:rPr>
          <w:rFonts w:cs="Calibri"/>
          <w:sz w:val="24"/>
          <w:szCs w:val="24"/>
        </w:rPr>
        <w:t xml:space="preserve">dawnego układu zachowała się aleja </w:t>
      </w:r>
      <w:r w:rsidR="0068661B" w:rsidRPr="00343E74">
        <w:rPr>
          <w:rFonts w:cs="Calibri"/>
          <w:sz w:val="24"/>
          <w:szCs w:val="24"/>
        </w:rPr>
        <w:t>bukowa</w:t>
      </w:r>
      <w:r w:rsidR="00926FC5" w:rsidRPr="00343E74">
        <w:rPr>
          <w:rFonts w:cs="Calibri"/>
          <w:sz w:val="24"/>
          <w:szCs w:val="24"/>
        </w:rPr>
        <w:t xml:space="preserve">. Przed </w:t>
      </w:r>
      <w:r w:rsidR="00D842DC" w:rsidRPr="00343E74">
        <w:rPr>
          <w:rFonts w:cs="Calibri"/>
          <w:sz w:val="24"/>
          <w:szCs w:val="24"/>
        </w:rPr>
        <w:t>pałacem</w:t>
      </w:r>
      <w:r w:rsidR="00CA13E7" w:rsidRPr="00343E74">
        <w:rPr>
          <w:rFonts w:cs="Calibri"/>
          <w:sz w:val="24"/>
          <w:szCs w:val="24"/>
        </w:rPr>
        <w:t xml:space="preserve"> znajdowały się tarasy, na których wydzielone były kwatery. Prawdopodobnie w </w:t>
      </w:r>
      <w:r w:rsidR="00343E74" w:rsidRPr="00343E74">
        <w:rPr>
          <w:rFonts w:cs="Calibri"/>
          <w:sz w:val="24"/>
          <w:szCs w:val="24"/>
        </w:rPr>
        <w:t xml:space="preserve">okresie </w:t>
      </w:r>
      <w:r w:rsidR="0052697A">
        <w:rPr>
          <w:rFonts w:cs="Calibri"/>
          <w:sz w:val="24"/>
          <w:szCs w:val="24"/>
        </w:rPr>
        <w:t xml:space="preserve">XIX – wiecznej </w:t>
      </w:r>
      <w:r w:rsidR="00343E74" w:rsidRPr="00343E74">
        <w:rPr>
          <w:rFonts w:cs="Calibri"/>
          <w:sz w:val="24"/>
          <w:szCs w:val="24"/>
        </w:rPr>
        <w:t>przebudowy</w:t>
      </w:r>
      <w:r w:rsidR="00CA13E7" w:rsidRPr="00343E74">
        <w:rPr>
          <w:rFonts w:cs="Calibri"/>
          <w:sz w:val="24"/>
          <w:szCs w:val="24"/>
        </w:rPr>
        <w:t xml:space="preserve"> zmniejszyła się powierzchnia parku przez założenie w</w:t>
      </w:r>
      <w:r w:rsidR="0052697A">
        <w:rPr>
          <w:rFonts w:cs="Calibri"/>
          <w:sz w:val="24"/>
          <w:szCs w:val="24"/>
        </w:rPr>
        <w:t> </w:t>
      </w:r>
      <w:r w:rsidR="00CA13E7" w:rsidRPr="00343E74">
        <w:rPr>
          <w:rFonts w:cs="Calibri"/>
          <w:sz w:val="24"/>
          <w:szCs w:val="24"/>
        </w:rPr>
        <w:t xml:space="preserve">jego wschodniej części ogrodu warzywnego i sadu. </w:t>
      </w:r>
      <w:r w:rsidR="00343E74" w:rsidRPr="00343E74">
        <w:rPr>
          <w:rFonts w:cs="Calibri"/>
          <w:sz w:val="24"/>
          <w:szCs w:val="24"/>
        </w:rPr>
        <w:t>Obecne</w:t>
      </w:r>
      <w:r w:rsidR="00D842DC" w:rsidRPr="00343E74">
        <w:rPr>
          <w:rFonts w:cs="Calibri"/>
          <w:sz w:val="24"/>
          <w:szCs w:val="24"/>
        </w:rPr>
        <w:t xml:space="preserve"> granice</w:t>
      </w:r>
      <w:r w:rsidR="00343E74" w:rsidRPr="00343E74">
        <w:rPr>
          <w:rFonts w:cs="Calibri"/>
          <w:sz w:val="24"/>
          <w:szCs w:val="24"/>
        </w:rPr>
        <w:t xml:space="preserve"> parku</w:t>
      </w:r>
      <w:r w:rsidR="00D842DC" w:rsidRPr="00343E74">
        <w:rPr>
          <w:rFonts w:cs="Calibri"/>
          <w:sz w:val="24"/>
          <w:szCs w:val="24"/>
        </w:rPr>
        <w:t xml:space="preserve"> zostały ustalone na początku XX w.</w:t>
      </w:r>
      <w:r w:rsidR="00A56841">
        <w:rPr>
          <w:rFonts w:cs="Calibri"/>
          <w:sz w:val="24"/>
          <w:szCs w:val="24"/>
        </w:rPr>
        <w:t xml:space="preserve"> </w:t>
      </w:r>
      <w:r w:rsidR="005B0547">
        <w:rPr>
          <w:rFonts w:cs="Calibri"/>
          <w:sz w:val="24"/>
          <w:szCs w:val="24"/>
        </w:rPr>
        <w:t>Zachowany</w:t>
      </w:r>
      <w:r w:rsidR="00A56841">
        <w:rPr>
          <w:rFonts w:cs="Calibri"/>
          <w:sz w:val="24"/>
          <w:szCs w:val="24"/>
        </w:rPr>
        <w:t xml:space="preserve"> starodrzew złożony </w:t>
      </w:r>
      <w:r w:rsidR="0052697A">
        <w:rPr>
          <w:rFonts w:cs="Calibri"/>
          <w:sz w:val="24"/>
          <w:szCs w:val="24"/>
        </w:rPr>
        <w:t xml:space="preserve">jest </w:t>
      </w:r>
      <w:r w:rsidR="00C16E23">
        <w:rPr>
          <w:rFonts w:cs="Calibri"/>
          <w:sz w:val="24"/>
          <w:szCs w:val="24"/>
        </w:rPr>
        <w:t>przede</w:t>
      </w:r>
      <w:r w:rsidR="00A56841">
        <w:rPr>
          <w:rFonts w:cs="Calibri"/>
          <w:sz w:val="24"/>
          <w:szCs w:val="24"/>
        </w:rPr>
        <w:t xml:space="preserve"> wszystkim z lip, dębów i buków, występują </w:t>
      </w:r>
      <w:r w:rsidR="00C16E23">
        <w:rPr>
          <w:rFonts w:cs="Calibri"/>
          <w:sz w:val="24"/>
          <w:szCs w:val="24"/>
        </w:rPr>
        <w:t>również brzozy, kasztanowce, graby i</w:t>
      </w:r>
      <w:r w:rsidR="005A5880">
        <w:rPr>
          <w:rFonts w:cs="Calibri"/>
          <w:sz w:val="24"/>
          <w:szCs w:val="24"/>
        </w:rPr>
        <w:t> </w:t>
      </w:r>
      <w:r w:rsidR="00C16E23">
        <w:rPr>
          <w:rFonts w:cs="Calibri"/>
          <w:sz w:val="24"/>
          <w:szCs w:val="24"/>
        </w:rPr>
        <w:t xml:space="preserve">świerki. </w:t>
      </w:r>
    </w:p>
    <w:p w14:paraId="08D5DA7A" w14:textId="0BCE6953" w:rsidR="00895243" w:rsidRDefault="00416C50" w:rsidP="00C26A06">
      <w:pPr>
        <w:spacing w:after="0"/>
        <w:ind w:firstLine="709"/>
        <w:jc w:val="both"/>
        <w:rPr>
          <w:rFonts w:cs="Calibri"/>
          <w:sz w:val="24"/>
          <w:szCs w:val="24"/>
        </w:rPr>
      </w:pPr>
      <w:r>
        <w:rPr>
          <w:rFonts w:cs="Calibri"/>
          <w:sz w:val="24"/>
          <w:szCs w:val="24"/>
        </w:rPr>
        <w:t xml:space="preserve">Poza wyżej wymienionymi obiektami architektury rezydencjonalnej zachowały się </w:t>
      </w:r>
      <w:r w:rsidR="00C97626">
        <w:rPr>
          <w:rFonts w:cs="Calibri"/>
          <w:sz w:val="24"/>
          <w:szCs w:val="24"/>
        </w:rPr>
        <w:t xml:space="preserve"> </w:t>
      </w:r>
      <w:r w:rsidR="00C97626" w:rsidRPr="000E3049">
        <w:rPr>
          <w:rFonts w:cs="Calibri"/>
          <w:b/>
          <w:bCs/>
          <w:sz w:val="24"/>
          <w:szCs w:val="24"/>
        </w:rPr>
        <w:t xml:space="preserve">dwory </w:t>
      </w:r>
      <w:r w:rsidR="00C97626" w:rsidRPr="00416C50">
        <w:rPr>
          <w:rFonts w:cs="Calibri"/>
          <w:b/>
          <w:bCs/>
          <w:sz w:val="24"/>
          <w:szCs w:val="24"/>
        </w:rPr>
        <w:t>w</w:t>
      </w:r>
      <w:r w:rsidRPr="00416C50">
        <w:rPr>
          <w:rFonts w:cs="Calibri"/>
          <w:sz w:val="24"/>
          <w:szCs w:val="24"/>
        </w:rPr>
        <w:t xml:space="preserve"> </w:t>
      </w:r>
      <w:r w:rsidR="00C97626" w:rsidRPr="000E3049">
        <w:rPr>
          <w:rFonts w:cs="Calibri"/>
          <w:b/>
          <w:bCs/>
          <w:sz w:val="24"/>
          <w:szCs w:val="24"/>
        </w:rPr>
        <w:t>Bielawie, Buntowie, Łopienku, Nowym Dworze, Pieczynie, Sławianowie, Starym Dzierzążnie i Wąsoszu</w:t>
      </w:r>
      <w:r w:rsidR="00001522">
        <w:rPr>
          <w:rFonts w:cs="Calibri"/>
          <w:b/>
          <w:bCs/>
          <w:sz w:val="24"/>
          <w:szCs w:val="24"/>
        </w:rPr>
        <w:t xml:space="preserve"> (z zespołu dworsko – folwarcznego południowego i północnego). </w:t>
      </w:r>
      <w:r w:rsidR="00D76D69">
        <w:rPr>
          <w:rFonts w:cs="Calibri"/>
          <w:sz w:val="24"/>
          <w:szCs w:val="24"/>
        </w:rPr>
        <w:t xml:space="preserve">Spośród </w:t>
      </w:r>
      <w:r>
        <w:rPr>
          <w:rFonts w:cs="Calibri"/>
          <w:sz w:val="24"/>
          <w:szCs w:val="24"/>
        </w:rPr>
        <w:t>nich</w:t>
      </w:r>
      <w:r w:rsidR="00D76D69">
        <w:rPr>
          <w:rFonts w:cs="Calibri"/>
          <w:sz w:val="24"/>
          <w:szCs w:val="24"/>
        </w:rPr>
        <w:t xml:space="preserve"> najciekawsze pod względem architektonicznym to</w:t>
      </w:r>
      <w:r w:rsidR="00281FE7">
        <w:rPr>
          <w:rFonts w:cs="Calibri"/>
          <w:sz w:val="24"/>
          <w:szCs w:val="24"/>
        </w:rPr>
        <w:t> </w:t>
      </w:r>
      <w:r w:rsidR="00D76D69">
        <w:rPr>
          <w:rFonts w:cs="Calibri"/>
          <w:sz w:val="24"/>
          <w:szCs w:val="24"/>
        </w:rPr>
        <w:t xml:space="preserve">budynki w Bielawie, </w:t>
      </w:r>
      <w:r w:rsidR="000E3049">
        <w:rPr>
          <w:rFonts w:cs="Calibri"/>
          <w:sz w:val="24"/>
          <w:szCs w:val="24"/>
        </w:rPr>
        <w:t>Łopienku</w:t>
      </w:r>
      <w:r w:rsidR="0052697A">
        <w:rPr>
          <w:rFonts w:cs="Calibri"/>
          <w:sz w:val="24"/>
          <w:szCs w:val="24"/>
        </w:rPr>
        <w:t xml:space="preserve">, </w:t>
      </w:r>
      <w:r w:rsidR="000E3049">
        <w:rPr>
          <w:rFonts w:cs="Calibri"/>
          <w:sz w:val="24"/>
          <w:szCs w:val="24"/>
        </w:rPr>
        <w:t>Sławianowie</w:t>
      </w:r>
      <w:r w:rsidR="0052697A">
        <w:rPr>
          <w:rFonts w:cs="Calibri"/>
          <w:sz w:val="24"/>
          <w:szCs w:val="24"/>
        </w:rPr>
        <w:t xml:space="preserve"> i Wąsoszu</w:t>
      </w:r>
      <w:r w:rsidR="000E3049">
        <w:rPr>
          <w:rFonts w:cs="Calibri"/>
          <w:sz w:val="24"/>
          <w:szCs w:val="24"/>
        </w:rPr>
        <w:t>. Dwór w Bielawie został wzniesiony prawdopodobnie pod koniec XIX w. z</w:t>
      </w:r>
      <w:r w:rsidR="005A5880">
        <w:rPr>
          <w:rFonts w:cs="Calibri"/>
          <w:sz w:val="24"/>
          <w:szCs w:val="24"/>
        </w:rPr>
        <w:t> </w:t>
      </w:r>
      <w:r w:rsidR="000E3049">
        <w:rPr>
          <w:rFonts w:cs="Calibri"/>
          <w:sz w:val="24"/>
          <w:szCs w:val="24"/>
        </w:rPr>
        <w:t>użyciem form neorenesansowych</w:t>
      </w:r>
      <w:r w:rsidR="00E43C1A">
        <w:rPr>
          <w:rFonts w:cs="Calibri"/>
          <w:sz w:val="24"/>
          <w:szCs w:val="24"/>
        </w:rPr>
        <w:t>. Jest obiektem murowanym, otynkowanym</w:t>
      </w:r>
      <w:r w:rsidR="002B7297">
        <w:rPr>
          <w:rFonts w:cs="Calibri"/>
          <w:sz w:val="24"/>
          <w:szCs w:val="24"/>
        </w:rPr>
        <w:t xml:space="preserve"> z ceglaną dekoracją architektoniczną w postaci gzymsów i</w:t>
      </w:r>
      <w:r w:rsidR="00281FE7">
        <w:rPr>
          <w:rFonts w:cs="Calibri"/>
          <w:sz w:val="24"/>
          <w:szCs w:val="24"/>
        </w:rPr>
        <w:t> </w:t>
      </w:r>
      <w:r w:rsidR="002B7297">
        <w:rPr>
          <w:rFonts w:cs="Calibri"/>
          <w:sz w:val="24"/>
          <w:szCs w:val="24"/>
        </w:rPr>
        <w:t xml:space="preserve">obramień okiennych, </w:t>
      </w:r>
      <w:r w:rsidR="00C26A06" w:rsidRPr="00C26A06">
        <w:rPr>
          <w:rFonts w:cs="Calibri"/>
          <w:sz w:val="24"/>
          <w:szCs w:val="24"/>
        </w:rPr>
        <w:t>założonym na</w:t>
      </w:r>
      <w:r w:rsidR="002B7297">
        <w:rPr>
          <w:rFonts w:cs="Calibri"/>
          <w:sz w:val="24"/>
          <w:szCs w:val="24"/>
        </w:rPr>
        <w:t> </w:t>
      </w:r>
      <w:r w:rsidR="00C26A06" w:rsidRPr="00C26A06">
        <w:rPr>
          <w:rFonts w:cs="Calibri"/>
          <w:sz w:val="24"/>
          <w:szCs w:val="24"/>
        </w:rPr>
        <w:t>rzucie prostokąta</w:t>
      </w:r>
      <w:r w:rsidR="00C26A06">
        <w:rPr>
          <w:rFonts w:cs="Calibri"/>
          <w:sz w:val="24"/>
          <w:szCs w:val="24"/>
        </w:rPr>
        <w:t>, dwukondygnacyjnym z wysokim przyziemiem, bocznymi ryzalitami oraz</w:t>
      </w:r>
      <w:r w:rsidR="002B7297">
        <w:rPr>
          <w:rFonts w:cs="Calibri"/>
          <w:sz w:val="24"/>
          <w:szCs w:val="24"/>
        </w:rPr>
        <w:t> </w:t>
      </w:r>
      <w:r>
        <w:rPr>
          <w:rFonts w:cs="Calibri"/>
          <w:sz w:val="24"/>
          <w:szCs w:val="24"/>
        </w:rPr>
        <w:t xml:space="preserve">usytuowanym </w:t>
      </w:r>
      <w:r w:rsidR="002B7297">
        <w:rPr>
          <w:rFonts w:cs="Calibri"/>
          <w:sz w:val="24"/>
          <w:szCs w:val="24"/>
        </w:rPr>
        <w:t xml:space="preserve">w centralnej części fasady czterokolumnowym </w:t>
      </w:r>
      <w:r w:rsidR="00C26A06">
        <w:rPr>
          <w:rFonts w:cs="Calibri"/>
          <w:sz w:val="24"/>
          <w:szCs w:val="24"/>
        </w:rPr>
        <w:t xml:space="preserve">portykiem zwieńczonym trójkątnym </w:t>
      </w:r>
      <w:r w:rsidR="002B7297">
        <w:rPr>
          <w:rFonts w:cs="Calibri"/>
          <w:sz w:val="24"/>
          <w:szCs w:val="24"/>
        </w:rPr>
        <w:t>frontonem</w:t>
      </w:r>
      <w:r w:rsidR="00C26A06">
        <w:rPr>
          <w:rFonts w:cs="Calibri"/>
          <w:sz w:val="24"/>
          <w:szCs w:val="24"/>
        </w:rPr>
        <w:t>, poprzedzonym szerokimi</w:t>
      </w:r>
      <w:r w:rsidR="00281FE7">
        <w:rPr>
          <w:rFonts w:cs="Calibri"/>
          <w:sz w:val="24"/>
          <w:szCs w:val="24"/>
        </w:rPr>
        <w:t>,</w:t>
      </w:r>
      <w:r w:rsidR="00C26A06">
        <w:rPr>
          <w:rFonts w:cs="Calibri"/>
          <w:sz w:val="24"/>
          <w:szCs w:val="24"/>
        </w:rPr>
        <w:t xml:space="preserve"> wielostopniowymi schodami. Dwór</w:t>
      </w:r>
      <w:r w:rsidR="002B7297">
        <w:rPr>
          <w:rFonts w:cs="Calibri"/>
          <w:sz w:val="24"/>
          <w:szCs w:val="24"/>
        </w:rPr>
        <w:t xml:space="preserve"> </w:t>
      </w:r>
      <w:r w:rsidR="00C26A06">
        <w:rPr>
          <w:rFonts w:cs="Calibri"/>
          <w:sz w:val="24"/>
          <w:szCs w:val="24"/>
        </w:rPr>
        <w:t>w</w:t>
      </w:r>
      <w:r w:rsidR="002A0C56">
        <w:rPr>
          <w:rFonts w:cs="Calibri"/>
          <w:sz w:val="24"/>
          <w:szCs w:val="24"/>
        </w:rPr>
        <w:t> </w:t>
      </w:r>
      <w:r w:rsidR="00C26A06">
        <w:rPr>
          <w:rFonts w:cs="Calibri"/>
          <w:sz w:val="24"/>
          <w:szCs w:val="24"/>
        </w:rPr>
        <w:t>Łopienk</w:t>
      </w:r>
      <w:r w:rsidR="002B7297">
        <w:rPr>
          <w:rFonts w:cs="Calibri"/>
          <w:sz w:val="24"/>
          <w:szCs w:val="24"/>
        </w:rPr>
        <w:t>u</w:t>
      </w:r>
      <w:r w:rsidR="00C26A06">
        <w:rPr>
          <w:rFonts w:cs="Calibri"/>
          <w:sz w:val="24"/>
          <w:szCs w:val="24"/>
        </w:rPr>
        <w:t xml:space="preserve"> </w:t>
      </w:r>
      <w:r w:rsidR="002A0C56">
        <w:rPr>
          <w:rFonts w:cs="Calibri"/>
          <w:sz w:val="24"/>
          <w:szCs w:val="24"/>
        </w:rPr>
        <w:t>zbudowan</w:t>
      </w:r>
      <w:r w:rsidR="004E686C">
        <w:rPr>
          <w:rFonts w:cs="Calibri"/>
          <w:sz w:val="24"/>
          <w:szCs w:val="24"/>
        </w:rPr>
        <w:t>o</w:t>
      </w:r>
      <w:r w:rsidR="002A0C56">
        <w:rPr>
          <w:rFonts w:cs="Calibri"/>
          <w:sz w:val="24"/>
          <w:szCs w:val="24"/>
        </w:rPr>
        <w:t xml:space="preserve"> ok. 1910 r. z cegły na podmurówce kamiennej</w:t>
      </w:r>
      <w:r w:rsidR="002B7297">
        <w:rPr>
          <w:rFonts w:cs="Calibri"/>
          <w:sz w:val="24"/>
          <w:szCs w:val="24"/>
        </w:rPr>
        <w:t xml:space="preserve">, </w:t>
      </w:r>
      <w:r w:rsidR="00281FE7">
        <w:rPr>
          <w:rFonts w:cs="Calibri"/>
          <w:sz w:val="24"/>
          <w:szCs w:val="24"/>
        </w:rPr>
        <w:t xml:space="preserve">jako obiekt </w:t>
      </w:r>
      <w:r w:rsidR="002B7297">
        <w:rPr>
          <w:rFonts w:cs="Calibri"/>
          <w:sz w:val="24"/>
          <w:szCs w:val="24"/>
        </w:rPr>
        <w:t>jednokondygnacyjny z poddaszem użytkowym, nakryty dachem naczółkowym, z</w:t>
      </w:r>
      <w:r w:rsidR="005A5880">
        <w:rPr>
          <w:rFonts w:cs="Calibri"/>
          <w:sz w:val="24"/>
          <w:szCs w:val="24"/>
        </w:rPr>
        <w:t> </w:t>
      </w:r>
      <w:r w:rsidR="002B7297">
        <w:rPr>
          <w:rFonts w:cs="Calibri"/>
          <w:sz w:val="24"/>
          <w:szCs w:val="24"/>
        </w:rPr>
        <w:t>dwukondygnacyjnym, drewnianym gankiem na</w:t>
      </w:r>
      <w:r w:rsidR="00B91432">
        <w:rPr>
          <w:rFonts w:cs="Calibri"/>
          <w:sz w:val="24"/>
          <w:szCs w:val="24"/>
        </w:rPr>
        <w:t> </w:t>
      </w:r>
      <w:r w:rsidR="002B7297">
        <w:rPr>
          <w:rFonts w:cs="Calibri"/>
          <w:sz w:val="24"/>
          <w:szCs w:val="24"/>
        </w:rPr>
        <w:t>środkowej osi elewacji frontowej</w:t>
      </w:r>
      <w:r w:rsidR="00B91432">
        <w:rPr>
          <w:rFonts w:cs="Calibri"/>
          <w:sz w:val="24"/>
          <w:szCs w:val="24"/>
        </w:rPr>
        <w:t xml:space="preserve"> i dekoracją w tynku o motywach geometrycznych, utrzymaną w stylistyce secesyjnej. </w:t>
      </w:r>
      <w:r w:rsidR="00E344F9">
        <w:rPr>
          <w:rFonts w:cs="Calibri"/>
          <w:sz w:val="24"/>
          <w:szCs w:val="24"/>
        </w:rPr>
        <w:t>Dwór w</w:t>
      </w:r>
      <w:r w:rsidR="005A5880">
        <w:rPr>
          <w:rFonts w:cs="Calibri"/>
          <w:sz w:val="24"/>
          <w:szCs w:val="24"/>
        </w:rPr>
        <w:t> </w:t>
      </w:r>
      <w:r w:rsidR="00E344F9">
        <w:rPr>
          <w:rFonts w:cs="Calibri"/>
          <w:sz w:val="24"/>
          <w:szCs w:val="24"/>
        </w:rPr>
        <w:t xml:space="preserve">Sławianowie </w:t>
      </w:r>
      <w:r w:rsidR="004E686C">
        <w:rPr>
          <w:rFonts w:cs="Calibri"/>
          <w:sz w:val="24"/>
          <w:szCs w:val="24"/>
        </w:rPr>
        <w:t>został wzniesiony przez rodzinę Stei</w:t>
      </w:r>
      <w:r w:rsidR="00281FE7">
        <w:rPr>
          <w:rFonts w:cs="Calibri"/>
          <w:sz w:val="24"/>
          <w:szCs w:val="24"/>
        </w:rPr>
        <w:t>n</w:t>
      </w:r>
      <w:r w:rsidR="004E686C">
        <w:rPr>
          <w:rFonts w:cs="Calibri"/>
          <w:sz w:val="24"/>
          <w:szCs w:val="24"/>
        </w:rPr>
        <w:t>bach</w:t>
      </w:r>
      <w:r w:rsidR="006C5F11">
        <w:rPr>
          <w:rFonts w:cs="Calibri"/>
          <w:sz w:val="24"/>
          <w:szCs w:val="24"/>
        </w:rPr>
        <w:t xml:space="preserve">, </w:t>
      </w:r>
      <w:r w:rsidR="00281FE7">
        <w:rPr>
          <w:rFonts w:cs="Calibri"/>
          <w:sz w:val="24"/>
          <w:szCs w:val="24"/>
        </w:rPr>
        <w:t xml:space="preserve">która </w:t>
      </w:r>
      <w:r w:rsidR="006C5F11">
        <w:rPr>
          <w:rFonts w:cs="Calibri"/>
          <w:sz w:val="24"/>
          <w:szCs w:val="24"/>
        </w:rPr>
        <w:t>dzierżaw</w:t>
      </w:r>
      <w:r w:rsidR="00281FE7">
        <w:rPr>
          <w:rFonts w:cs="Calibri"/>
          <w:sz w:val="24"/>
          <w:szCs w:val="24"/>
        </w:rPr>
        <w:t>iła</w:t>
      </w:r>
      <w:r w:rsidR="006C5F11">
        <w:rPr>
          <w:rFonts w:cs="Calibri"/>
          <w:sz w:val="24"/>
          <w:szCs w:val="24"/>
        </w:rPr>
        <w:t xml:space="preserve"> mająt</w:t>
      </w:r>
      <w:r w:rsidR="00281FE7">
        <w:rPr>
          <w:rFonts w:cs="Calibri"/>
          <w:sz w:val="24"/>
          <w:szCs w:val="24"/>
        </w:rPr>
        <w:t>ek</w:t>
      </w:r>
      <w:r w:rsidR="006C5F11">
        <w:rPr>
          <w:rFonts w:cs="Calibri"/>
          <w:sz w:val="24"/>
          <w:szCs w:val="24"/>
        </w:rPr>
        <w:t xml:space="preserve"> sławianowski w latach 1892 – 1945. </w:t>
      </w:r>
      <w:r w:rsidR="004E686C">
        <w:rPr>
          <w:rFonts w:cs="Calibri"/>
          <w:sz w:val="24"/>
          <w:szCs w:val="24"/>
        </w:rPr>
        <w:t xml:space="preserve"> </w:t>
      </w:r>
      <w:r w:rsidR="006C5F11">
        <w:rPr>
          <w:rFonts w:cs="Calibri"/>
          <w:sz w:val="24"/>
          <w:szCs w:val="24"/>
        </w:rPr>
        <w:t xml:space="preserve">Jest to </w:t>
      </w:r>
      <w:r w:rsidR="00281FE7">
        <w:rPr>
          <w:rFonts w:cs="Calibri"/>
          <w:sz w:val="24"/>
          <w:szCs w:val="24"/>
        </w:rPr>
        <w:t>budynek</w:t>
      </w:r>
      <w:r w:rsidR="006C5F11">
        <w:rPr>
          <w:rFonts w:cs="Calibri"/>
          <w:sz w:val="24"/>
          <w:szCs w:val="24"/>
        </w:rPr>
        <w:t xml:space="preserve"> murowany z cegły, otynkowany, jednokondygnacyjny z poddaszem użytkowym</w:t>
      </w:r>
      <w:r w:rsidR="0052697A">
        <w:rPr>
          <w:rFonts w:cs="Calibri"/>
          <w:sz w:val="24"/>
          <w:szCs w:val="24"/>
        </w:rPr>
        <w:t>,</w:t>
      </w:r>
      <w:r w:rsidR="006C5F11">
        <w:rPr>
          <w:rFonts w:cs="Calibri"/>
          <w:sz w:val="24"/>
          <w:szCs w:val="24"/>
        </w:rPr>
        <w:t xml:space="preserve"> o bryle architektonicznej wzbogaconej facjatami, werandą oraz ryzalitami - pięciobocznym i prostokątnym, na który</w:t>
      </w:r>
      <w:r w:rsidR="00D12967">
        <w:rPr>
          <w:rFonts w:cs="Calibri"/>
          <w:sz w:val="24"/>
          <w:szCs w:val="24"/>
        </w:rPr>
        <w:t>ch</w:t>
      </w:r>
      <w:r w:rsidR="006C5F11">
        <w:rPr>
          <w:rFonts w:cs="Calibri"/>
          <w:sz w:val="24"/>
          <w:szCs w:val="24"/>
        </w:rPr>
        <w:t xml:space="preserve"> znajdują się tarasy z metalowymi, ażurowymi balustradami. Elewacje budynku zdobi skromny detal w</w:t>
      </w:r>
      <w:r w:rsidR="00281FE7">
        <w:rPr>
          <w:rFonts w:cs="Calibri"/>
          <w:sz w:val="24"/>
          <w:szCs w:val="24"/>
        </w:rPr>
        <w:t> </w:t>
      </w:r>
      <w:r w:rsidR="006C5F11">
        <w:rPr>
          <w:rFonts w:cs="Calibri"/>
          <w:sz w:val="24"/>
          <w:szCs w:val="24"/>
        </w:rPr>
        <w:t>formie opasek ujmujących prostokątne okna</w:t>
      </w:r>
      <w:r w:rsidR="00D12967">
        <w:rPr>
          <w:rFonts w:cs="Calibri"/>
          <w:sz w:val="24"/>
          <w:szCs w:val="24"/>
        </w:rPr>
        <w:t xml:space="preserve"> oraz gzymsów nadokiennych </w:t>
      </w:r>
      <w:r w:rsidR="00281FE7">
        <w:rPr>
          <w:rFonts w:cs="Calibri"/>
          <w:sz w:val="24"/>
          <w:szCs w:val="24"/>
        </w:rPr>
        <w:t>i</w:t>
      </w:r>
      <w:r w:rsidR="00D12967">
        <w:rPr>
          <w:rFonts w:cs="Calibri"/>
          <w:sz w:val="24"/>
          <w:szCs w:val="24"/>
        </w:rPr>
        <w:t xml:space="preserve"> płycin podokiennych. </w:t>
      </w:r>
      <w:r w:rsidR="00BF540C">
        <w:rPr>
          <w:rFonts w:cs="Calibri"/>
          <w:sz w:val="24"/>
          <w:szCs w:val="24"/>
        </w:rPr>
        <w:t xml:space="preserve">Dwór z zespołu dworsko – folwarcznego </w:t>
      </w:r>
      <w:r w:rsidR="000D31D9">
        <w:rPr>
          <w:rFonts w:cs="Calibri"/>
          <w:sz w:val="24"/>
          <w:szCs w:val="24"/>
        </w:rPr>
        <w:t xml:space="preserve">północnego </w:t>
      </w:r>
      <w:r w:rsidR="00BF540C">
        <w:rPr>
          <w:rFonts w:cs="Calibri"/>
          <w:sz w:val="24"/>
          <w:szCs w:val="24"/>
        </w:rPr>
        <w:t xml:space="preserve">w Wąsoszu został wybudowany na początku XX w. jako obiekt murowany na rzucie prostokąta, jednokondygnacyjny </w:t>
      </w:r>
      <w:r w:rsidR="000D31D9">
        <w:rPr>
          <w:rFonts w:cs="Calibri"/>
          <w:sz w:val="24"/>
          <w:szCs w:val="24"/>
        </w:rPr>
        <w:t>z wysokim przyziemiem, dachem dwuspadowym oraz </w:t>
      </w:r>
      <w:r w:rsidR="00BF540C">
        <w:rPr>
          <w:rFonts w:cs="Calibri"/>
          <w:sz w:val="24"/>
          <w:szCs w:val="24"/>
        </w:rPr>
        <w:t xml:space="preserve">facjatą </w:t>
      </w:r>
      <w:r w:rsidR="000D31D9">
        <w:rPr>
          <w:rFonts w:cs="Calibri"/>
          <w:sz w:val="24"/>
          <w:szCs w:val="24"/>
        </w:rPr>
        <w:t>z</w:t>
      </w:r>
      <w:r w:rsidR="00DA4B40">
        <w:rPr>
          <w:rFonts w:cs="Calibri"/>
          <w:sz w:val="24"/>
          <w:szCs w:val="24"/>
        </w:rPr>
        <w:t> </w:t>
      </w:r>
      <w:r w:rsidR="00BF540C">
        <w:rPr>
          <w:rFonts w:cs="Calibri"/>
          <w:sz w:val="24"/>
          <w:szCs w:val="24"/>
        </w:rPr>
        <w:t>balkonem</w:t>
      </w:r>
      <w:r w:rsidR="00DA4B40">
        <w:rPr>
          <w:rFonts w:cs="Calibri"/>
          <w:sz w:val="24"/>
          <w:szCs w:val="24"/>
        </w:rPr>
        <w:t xml:space="preserve">. Ceglane elewacje budynku zdobią narożne lizeny, tynkowane detale w postaci profilowanego gzymsu wieńczącego oraz obramień prostokątnych i odcinkowych otworów </w:t>
      </w:r>
      <w:r w:rsidR="00DA4B40">
        <w:rPr>
          <w:rFonts w:cs="Calibri"/>
          <w:sz w:val="24"/>
          <w:szCs w:val="24"/>
        </w:rPr>
        <w:lastRenderedPageBreak/>
        <w:t>okiennych, a także dwa ceramiczne medaliony z reliefowym</w:t>
      </w:r>
      <w:r w:rsidR="009C2EF5">
        <w:rPr>
          <w:rFonts w:cs="Calibri"/>
          <w:sz w:val="24"/>
          <w:szCs w:val="24"/>
        </w:rPr>
        <w:t>i</w:t>
      </w:r>
      <w:r w:rsidR="00DA4B40">
        <w:rPr>
          <w:rFonts w:cs="Calibri"/>
          <w:sz w:val="24"/>
          <w:szCs w:val="24"/>
        </w:rPr>
        <w:t xml:space="preserve"> przedstawieni</w:t>
      </w:r>
      <w:r w:rsidR="009C2EF5">
        <w:rPr>
          <w:rFonts w:cs="Calibri"/>
          <w:sz w:val="24"/>
          <w:szCs w:val="24"/>
        </w:rPr>
        <w:t>ami</w:t>
      </w:r>
      <w:r w:rsidR="00DA4B40">
        <w:rPr>
          <w:rFonts w:cs="Calibri"/>
          <w:sz w:val="24"/>
          <w:szCs w:val="24"/>
        </w:rPr>
        <w:t xml:space="preserve"> figuralnym</w:t>
      </w:r>
      <w:r w:rsidR="009C2EF5">
        <w:rPr>
          <w:rFonts w:cs="Calibri"/>
          <w:sz w:val="24"/>
          <w:szCs w:val="24"/>
        </w:rPr>
        <w:t>i</w:t>
      </w:r>
      <w:r w:rsidR="00DA4B40">
        <w:rPr>
          <w:rFonts w:cs="Calibri"/>
          <w:sz w:val="24"/>
          <w:szCs w:val="24"/>
        </w:rPr>
        <w:t xml:space="preserve"> aniołów z dziećmi. </w:t>
      </w:r>
      <w:r w:rsidR="00BF540C">
        <w:rPr>
          <w:rFonts w:cs="Calibri"/>
          <w:sz w:val="24"/>
          <w:szCs w:val="24"/>
        </w:rPr>
        <w:t xml:space="preserve"> </w:t>
      </w:r>
    </w:p>
    <w:p w14:paraId="1F7377EF" w14:textId="64506D45" w:rsidR="00B95B60" w:rsidRDefault="00416C50" w:rsidP="00A87674">
      <w:pPr>
        <w:spacing w:after="0"/>
        <w:ind w:firstLine="709"/>
        <w:jc w:val="both"/>
        <w:rPr>
          <w:rFonts w:cs="Calibri"/>
          <w:sz w:val="24"/>
          <w:szCs w:val="24"/>
        </w:rPr>
      </w:pPr>
      <w:r w:rsidRPr="00416C50">
        <w:rPr>
          <w:rFonts w:cs="Calibri"/>
          <w:sz w:val="24"/>
          <w:szCs w:val="24"/>
        </w:rPr>
        <w:t xml:space="preserve">Na </w:t>
      </w:r>
      <w:r>
        <w:rPr>
          <w:rFonts w:cs="Calibri"/>
          <w:sz w:val="24"/>
          <w:szCs w:val="24"/>
        </w:rPr>
        <w:t>terenie</w:t>
      </w:r>
      <w:r w:rsidRPr="00416C50">
        <w:rPr>
          <w:rFonts w:cs="Calibri"/>
          <w:sz w:val="24"/>
          <w:szCs w:val="24"/>
        </w:rPr>
        <w:t xml:space="preserve"> gminy </w:t>
      </w:r>
      <w:r>
        <w:rPr>
          <w:rFonts w:cs="Calibri"/>
          <w:sz w:val="24"/>
          <w:szCs w:val="24"/>
        </w:rPr>
        <w:t>Złotów</w:t>
      </w:r>
      <w:r w:rsidRPr="00416C50">
        <w:rPr>
          <w:rFonts w:cs="Calibri"/>
          <w:sz w:val="24"/>
          <w:szCs w:val="24"/>
        </w:rPr>
        <w:t xml:space="preserve"> zewidencjonowanych jest </w:t>
      </w:r>
      <w:r w:rsidR="00A56841" w:rsidRPr="00800867">
        <w:rPr>
          <w:rFonts w:cs="Calibri"/>
          <w:b/>
          <w:bCs/>
          <w:sz w:val="24"/>
          <w:szCs w:val="24"/>
        </w:rPr>
        <w:t>17</w:t>
      </w:r>
      <w:r w:rsidRPr="00416C50">
        <w:rPr>
          <w:rFonts w:cs="Calibri"/>
          <w:b/>
          <w:bCs/>
          <w:sz w:val="24"/>
          <w:szCs w:val="24"/>
        </w:rPr>
        <w:t xml:space="preserve"> zespołów folwarcznych</w:t>
      </w:r>
      <w:r w:rsidRPr="00416C50">
        <w:rPr>
          <w:rFonts w:cs="Calibri"/>
          <w:sz w:val="24"/>
          <w:szCs w:val="24"/>
        </w:rPr>
        <w:t xml:space="preserve">, w większości przestrzennie ukształtowanych i zabudowanych </w:t>
      </w:r>
      <w:r w:rsidR="00800867">
        <w:rPr>
          <w:rFonts w:cs="Calibri"/>
          <w:sz w:val="24"/>
          <w:szCs w:val="24"/>
        </w:rPr>
        <w:t>w</w:t>
      </w:r>
      <w:r w:rsidR="00C45015">
        <w:rPr>
          <w:rFonts w:cs="Calibri"/>
          <w:sz w:val="24"/>
          <w:szCs w:val="24"/>
        </w:rPr>
        <w:t xml:space="preserve"> 2 połow</w:t>
      </w:r>
      <w:r w:rsidR="00800867">
        <w:rPr>
          <w:rFonts w:cs="Calibri"/>
          <w:sz w:val="24"/>
          <w:szCs w:val="24"/>
        </w:rPr>
        <w:t>ie</w:t>
      </w:r>
      <w:r w:rsidR="00C45015">
        <w:rPr>
          <w:rFonts w:cs="Calibri"/>
          <w:sz w:val="24"/>
          <w:szCs w:val="24"/>
        </w:rPr>
        <w:t xml:space="preserve"> XIX w. i</w:t>
      </w:r>
      <w:r w:rsidR="00800867">
        <w:rPr>
          <w:rFonts w:cs="Calibri"/>
          <w:sz w:val="24"/>
          <w:szCs w:val="24"/>
        </w:rPr>
        <w:t> </w:t>
      </w:r>
      <w:r w:rsidRPr="00416C50">
        <w:rPr>
          <w:rFonts w:cs="Calibri"/>
          <w:sz w:val="24"/>
          <w:szCs w:val="24"/>
        </w:rPr>
        <w:t xml:space="preserve"> </w:t>
      </w:r>
      <w:r w:rsidR="00C45015">
        <w:rPr>
          <w:rFonts w:cs="Calibri"/>
          <w:sz w:val="24"/>
          <w:szCs w:val="24"/>
        </w:rPr>
        <w:t xml:space="preserve">1 </w:t>
      </w:r>
      <w:r w:rsidR="00800867">
        <w:rPr>
          <w:rFonts w:cs="Calibri"/>
          <w:sz w:val="24"/>
          <w:szCs w:val="24"/>
        </w:rPr>
        <w:t xml:space="preserve">tercji </w:t>
      </w:r>
      <w:r w:rsidR="00C45015">
        <w:rPr>
          <w:rFonts w:cs="Calibri"/>
          <w:sz w:val="24"/>
          <w:szCs w:val="24"/>
        </w:rPr>
        <w:t>XX</w:t>
      </w:r>
      <w:r w:rsidR="00800867">
        <w:rPr>
          <w:rFonts w:cs="Calibri"/>
          <w:sz w:val="24"/>
          <w:szCs w:val="24"/>
        </w:rPr>
        <w:t> </w:t>
      </w:r>
      <w:r w:rsidR="00C45015">
        <w:rPr>
          <w:rFonts w:cs="Calibri"/>
          <w:sz w:val="24"/>
          <w:szCs w:val="24"/>
        </w:rPr>
        <w:t xml:space="preserve">w. </w:t>
      </w:r>
      <w:r w:rsidR="00800867">
        <w:rPr>
          <w:rFonts w:cs="Calibri"/>
          <w:sz w:val="24"/>
          <w:szCs w:val="24"/>
        </w:rPr>
        <w:t xml:space="preserve">Najlepiej zachowane są założenia w Buntowie, Nowym Dworze, Sławianowie, Radawnicy </w:t>
      </w:r>
      <w:r w:rsidR="00B95B60">
        <w:rPr>
          <w:rFonts w:cs="Calibri"/>
          <w:sz w:val="24"/>
          <w:szCs w:val="24"/>
        </w:rPr>
        <w:t>i</w:t>
      </w:r>
      <w:r w:rsidR="00800867">
        <w:rPr>
          <w:rFonts w:cs="Calibri"/>
          <w:sz w:val="24"/>
          <w:szCs w:val="24"/>
        </w:rPr>
        <w:t xml:space="preserve"> Wąsoszu</w:t>
      </w:r>
      <w:r w:rsidR="00E161AF">
        <w:rPr>
          <w:rFonts w:cs="Calibri"/>
          <w:sz w:val="24"/>
          <w:szCs w:val="24"/>
        </w:rPr>
        <w:t xml:space="preserve"> (północne)</w:t>
      </w:r>
      <w:r w:rsidR="00800867">
        <w:rPr>
          <w:rFonts w:cs="Calibri"/>
          <w:sz w:val="24"/>
          <w:szCs w:val="24"/>
        </w:rPr>
        <w:t xml:space="preserve">. </w:t>
      </w:r>
      <w:r w:rsidR="00171529">
        <w:rPr>
          <w:rFonts w:cs="Calibri"/>
          <w:sz w:val="24"/>
          <w:szCs w:val="24"/>
        </w:rPr>
        <w:t xml:space="preserve">Czytelny układ </w:t>
      </w:r>
      <w:r w:rsidR="00FE197F">
        <w:rPr>
          <w:rFonts w:cs="Calibri"/>
          <w:sz w:val="24"/>
          <w:szCs w:val="24"/>
        </w:rPr>
        <w:t xml:space="preserve">przestrzenny folwarku w Buntowie </w:t>
      </w:r>
      <w:r w:rsidR="00171529">
        <w:rPr>
          <w:rFonts w:cs="Calibri"/>
          <w:sz w:val="24"/>
          <w:szCs w:val="24"/>
        </w:rPr>
        <w:t xml:space="preserve">tworzy dwór z parkiem, podwórze </w:t>
      </w:r>
      <w:r w:rsidR="00FE197F">
        <w:rPr>
          <w:rFonts w:cs="Calibri"/>
          <w:sz w:val="24"/>
          <w:szCs w:val="24"/>
        </w:rPr>
        <w:t xml:space="preserve">gospodarcze </w:t>
      </w:r>
      <w:r w:rsidR="00351AD7">
        <w:rPr>
          <w:rFonts w:cs="Calibri"/>
          <w:sz w:val="24"/>
          <w:szCs w:val="24"/>
        </w:rPr>
        <w:t xml:space="preserve">oraz </w:t>
      </w:r>
      <w:r w:rsidR="00CD21B4">
        <w:rPr>
          <w:rFonts w:cs="Calibri"/>
          <w:sz w:val="24"/>
          <w:szCs w:val="24"/>
        </w:rPr>
        <w:t>kolonia mieszkalna</w:t>
      </w:r>
      <w:r w:rsidR="00EF7955">
        <w:rPr>
          <w:rFonts w:cs="Calibri"/>
          <w:sz w:val="24"/>
          <w:szCs w:val="24"/>
        </w:rPr>
        <w:t xml:space="preserve">. W podwórzu gospodarczym znajduje się stodoła i spichlerz – oba obiekty wybudowane w 1853 r. </w:t>
      </w:r>
      <w:r w:rsidR="00351AD7">
        <w:rPr>
          <w:rFonts w:cs="Calibri"/>
          <w:sz w:val="24"/>
          <w:szCs w:val="24"/>
        </w:rPr>
        <w:t xml:space="preserve">w konstrukcji muru pruskiego, </w:t>
      </w:r>
      <w:r w:rsidR="00EF7955">
        <w:rPr>
          <w:rFonts w:cs="Calibri"/>
          <w:sz w:val="24"/>
          <w:szCs w:val="24"/>
        </w:rPr>
        <w:t>owczarnia, obora i kurnik  - z końca XIX w., murowane z cegły ceramicznej</w:t>
      </w:r>
      <w:r w:rsidR="006F0CCA">
        <w:rPr>
          <w:rFonts w:cs="Calibri"/>
          <w:sz w:val="24"/>
          <w:szCs w:val="24"/>
        </w:rPr>
        <w:t xml:space="preserve">, </w:t>
      </w:r>
      <w:r w:rsidR="00EC41E3">
        <w:rPr>
          <w:rFonts w:cs="Calibri"/>
          <w:sz w:val="24"/>
          <w:szCs w:val="24"/>
        </w:rPr>
        <w:t xml:space="preserve">drewniany </w:t>
      </w:r>
      <w:r w:rsidR="00EF7955">
        <w:rPr>
          <w:rFonts w:cs="Calibri"/>
          <w:sz w:val="24"/>
          <w:szCs w:val="24"/>
        </w:rPr>
        <w:t xml:space="preserve">budynek </w:t>
      </w:r>
      <w:r w:rsidR="00EC41E3">
        <w:rPr>
          <w:rFonts w:cs="Calibri"/>
          <w:sz w:val="24"/>
          <w:szCs w:val="24"/>
        </w:rPr>
        <w:t>gospodarczy</w:t>
      </w:r>
      <w:r w:rsidR="00EF7955">
        <w:rPr>
          <w:rFonts w:cs="Calibri"/>
          <w:sz w:val="24"/>
          <w:szCs w:val="24"/>
        </w:rPr>
        <w:t xml:space="preserve"> z początku XX w. </w:t>
      </w:r>
      <w:r w:rsidR="006F0CCA">
        <w:rPr>
          <w:rFonts w:cs="Calibri"/>
          <w:sz w:val="24"/>
          <w:szCs w:val="24"/>
        </w:rPr>
        <w:t xml:space="preserve">i transformator. </w:t>
      </w:r>
      <w:r w:rsidR="00A87674">
        <w:rPr>
          <w:rFonts w:cs="Calibri"/>
          <w:sz w:val="24"/>
          <w:szCs w:val="24"/>
        </w:rPr>
        <w:t>Folwark w Nowym Dworze w obecnej formie powstał w</w:t>
      </w:r>
      <w:r w:rsidR="00CD21B4">
        <w:rPr>
          <w:rFonts w:cs="Calibri"/>
          <w:sz w:val="24"/>
          <w:szCs w:val="24"/>
        </w:rPr>
        <w:t> </w:t>
      </w:r>
      <w:r w:rsidR="00A87674">
        <w:rPr>
          <w:rFonts w:cs="Calibri"/>
          <w:sz w:val="24"/>
          <w:szCs w:val="24"/>
        </w:rPr>
        <w:t>1</w:t>
      </w:r>
      <w:r w:rsidR="00CD21B4">
        <w:rPr>
          <w:rFonts w:cs="Calibri"/>
          <w:sz w:val="24"/>
          <w:szCs w:val="24"/>
        </w:rPr>
        <w:t> </w:t>
      </w:r>
      <w:r w:rsidR="00A87674">
        <w:rPr>
          <w:rFonts w:cs="Calibri"/>
          <w:sz w:val="24"/>
          <w:szCs w:val="24"/>
        </w:rPr>
        <w:t>połowie XX w. W jego skład wchodzi dwór i park, podwórze gospodarcze z</w:t>
      </w:r>
      <w:r w:rsidR="00EC41E3">
        <w:rPr>
          <w:rFonts w:cs="Calibri"/>
          <w:sz w:val="24"/>
          <w:szCs w:val="24"/>
        </w:rPr>
        <w:t> </w:t>
      </w:r>
      <w:r w:rsidR="00A87674">
        <w:rPr>
          <w:rFonts w:cs="Calibri"/>
          <w:sz w:val="24"/>
          <w:szCs w:val="24"/>
        </w:rPr>
        <w:t>zabudową z</w:t>
      </w:r>
      <w:r w:rsidR="00CD21B4">
        <w:rPr>
          <w:rFonts w:cs="Calibri"/>
          <w:sz w:val="24"/>
          <w:szCs w:val="24"/>
        </w:rPr>
        <w:t> </w:t>
      </w:r>
      <w:r w:rsidR="00A87674">
        <w:rPr>
          <w:rFonts w:cs="Calibri"/>
          <w:sz w:val="24"/>
          <w:szCs w:val="24"/>
        </w:rPr>
        <w:t>początku XX w. – chlewnią, owczarnią z kuźnią, oborą</w:t>
      </w:r>
      <w:r w:rsidR="00CD21B4">
        <w:rPr>
          <w:rFonts w:cs="Calibri"/>
          <w:sz w:val="24"/>
          <w:szCs w:val="24"/>
        </w:rPr>
        <w:t xml:space="preserve"> i</w:t>
      </w:r>
      <w:r w:rsidR="00A87674">
        <w:rPr>
          <w:rFonts w:cs="Calibri"/>
          <w:sz w:val="24"/>
          <w:szCs w:val="24"/>
        </w:rPr>
        <w:t xml:space="preserve"> transformatorem</w:t>
      </w:r>
      <w:r w:rsidR="00CD21B4">
        <w:rPr>
          <w:rFonts w:cs="Calibri"/>
          <w:sz w:val="24"/>
          <w:szCs w:val="24"/>
        </w:rPr>
        <w:t xml:space="preserve"> oraz </w:t>
      </w:r>
      <w:r w:rsidR="00EC41E3">
        <w:rPr>
          <w:rFonts w:cs="Calibri"/>
          <w:sz w:val="24"/>
          <w:szCs w:val="24"/>
        </w:rPr>
        <w:t>domy pracowników</w:t>
      </w:r>
      <w:r w:rsidR="00CD21B4">
        <w:rPr>
          <w:rFonts w:cs="Calibri"/>
          <w:sz w:val="24"/>
          <w:szCs w:val="24"/>
        </w:rPr>
        <w:t xml:space="preserve"> z 1934 r.</w:t>
      </w:r>
      <w:r w:rsidR="001465BE">
        <w:rPr>
          <w:rFonts w:cs="Calibri"/>
          <w:sz w:val="24"/>
          <w:szCs w:val="24"/>
        </w:rPr>
        <w:t xml:space="preserve"> Zachowan</w:t>
      </w:r>
      <w:r w:rsidR="00EC41E3">
        <w:rPr>
          <w:rFonts w:cs="Calibri"/>
          <w:sz w:val="24"/>
          <w:szCs w:val="24"/>
        </w:rPr>
        <w:t xml:space="preserve">e do dzisiaj założenie folwarczne w Radawnicy zostało ukształtowane w 2 połowie XIX w. i na początku XX w. </w:t>
      </w:r>
      <w:r w:rsidR="00DE4A69">
        <w:rPr>
          <w:rFonts w:cs="Calibri"/>
          <w:sz w:val="24"/>
          <w:szCs w:val="24"/>
        </w:rPr>
        <w:t xml:space="preserve">Tworzy je pałac z parkiem, które stanowią jego dominantę kompozycyjną, kolonia mieszkalna oraz </w:t>
      </w:r>
      <w:r w:rsidR="00EC6561">
        <w:rPr>
          <w:rFonts w:cs="Calibri"/>
          <w:sz w:val="24"/>
          <w:szCs w:val="24"/>
        </w:rPr>
        <w:t>część gospodarcza zorganizowana przy dawnej drodze wewnątrzfolwarcznej – gorzelnia, obora, stodoła z muru pruskiego, chlewnia</w:t>
      </w:r>
      <w:r w:rsidR="006F4E49">
        <w:rPr>
          <w:rFonts w:cs="Calibri"/>
          <w:sz w:val="24"/>
          <w:szCs w:val="24"/>
        </w:rPr>
        <w:t xml:space="preserve"> oraz budynek gospodarczy. Ten ostatni z uwagi na walory architektoniczne zasługuje na szczególna uwagę. </w:t>
      </w:r>
      <w:r w:rsidR="00BC2B36">
        <w:rPr>
          <w:rFonts w:cs="Calibri"/>
          <w:sz w:val="24"/>
          <w:szCs w:val="24"/>
        </w:rPr>
        <w:t>Jest to obiekt o nierozpoznanej pierwotnej funkcji</w:t>
      </w:r>
      <w:r w:rsidR="005C4E49">
        <w:rPr>
          <w:rFonts w:cs="Calibri"/>
          <w:sz w:val="24"/>
          <w:szCs w:val="24"/>
        </w:rPr>
        <w:t>, posiadający dwie</w:t>
      </w:r>
      <w:r w:rsidR="00BC2B36">
        <w:rPr>
          <w:rFonts w:cs="Calibri"/>
          <w:sz w:val="24"/>
          <w:szCs w:val="24"/>
        </w:rPr>
        <w:t xml:space="preserve"> </w:t>
      </w:r>
      <w:r w:rsidR="005C4E49">
        <w:rPr>
          <w:rFonts w:cs="Calibri"/>
          <w:sz w:val="24"/>
          <w:szCs w:val="24"/>
        </w:rPr>
        <w:t>ściany</w:t>
      </w:r>
      <w:r w:rsidR="00BC2B36">
        <w:rPr>
          <w:rFonts w:cs="Calibri"/>
          <w:sz w:val="24"/>
          <w:szCs w:val="24"/>
        </w:rPr>
        <w:t xml:space="preserve"> kamienn</w:t>
      </w:r>
      <w:r w:rsidR="005C4E49">
        <w:rPr>
          <w:rFonts w:cs="Calibri"/>
          <w:sz w:val="24"/>
          <w:szCs w:val="24"/>
        </w:rPr>
        <w:t>e</w:t>
      </w:r>
      <w:r w:rsidR="00BC2B36">
        <w:rPr>
          <w:rFonts w:cs="Calibri"/>
          <w:sz w:val="24"/>
          <w:szCs w:val="24"/>
        </w:rPr>
        <w:t xml:space="preserve"> i dw</w:t>
      </w:r>
      <w:r w:rsidR="005C4E49">
        <w:rPr>
          <w:rFonts w:cs="Calibri"/>
          <w:sz w:val="24"/>
          <w:szCs w:val="24"/>
        </w:rPr>
        <w:t xml:space="preserve">ie </w:t>
      </w:r>
      <w:r w:rsidR="00BC2B36">
        <w:rPr>
          <w:rFonts w:cs="Calibri"/>
          <w:sz w:val="24"/>
          <w:szCs w:val="24"/>
        </w:rPr>
        <w:t>z cegły ceramicznej. Je</w:t>
      </w:r>
      <w:r w:rsidR="005C4E49">
        <w:rPr>
          <w:rFonts w:cs="Calibri"/>
          <w:sz w:val="24"/>
          <w:szCs w:val="24"/>
        </w:rPr>
        <w:t>go</w:t>
      </w:r>
      <w:r w:rsidR="00BC2B36">
        <w:rPr>
          <w:rFonts w:cs="Calibri"/>
          <w:sz w:val="24"/>
          <w:szCs w:val="24"/>
        </w:rPr>
        <w:t xml:space="preserve"> ceglaną</w:t>
      </w:r>
      <w:r w:rsidR="005C4E49">
        <w:rPr>
          <w:rFonts w:cs="Calibri"/>
          <w:sz w:val="24"/>
          <w:szCs w:val="24"/>
        </w:rPr>
        <w:t>,</w:t>
      </w:r>
      <w:r w:rsidR="00BC2B36">
        <w:rPr>
          <w:rFonts w:cs="Calibri"/>
          <w:sz w:val="24"/>
          <w:szCs w:val="24"/>
        </w:rPr>
        <w:t xml:space="preserve"> </w:t>
      </w:r>
      <w:r w:rsidR="00B76667">
        <w:rPr>
          <w:rFonts w:cs="Calibri"/>
          <w:sz w:val="24"/>
          <w:szCs w:val="24"/>
        </w:rPr>
        <w:t xml:space="preserve">trójosiową elewację </w:t>
      </w:r>
      <w:r w:rsidR="00BC2B36">
        <w:rPr>
          <w:rFonts w:cs="Calibri"/>
          <w:sz w:val="24"/>
          <w:szCs w:val="24"/>
        </w:rPr>
        <w:t xml:space="preserve">frontową artykułują </w:t>
      </w:r>
      <w:r w:rsidR="00B76667">
        <w:rPr>
          <w:rFonts w:cs="Calibri"/>
          <w:sz w:val="24"/>
          <w:szCs w:val="24"/>
        </w:rPr>
        <w:t>ostrołukowe otwory, smukłe wieżyczki zwieńczone ostrosłupowymi sterczynami</w:t>
      </w:r>
      <w:r w:rsidR="005C4E49">
        <w:rPr>
          <w:rFonts w:cs="Calibri"/>
          <w:sz w:val="24"/>
          <w:szCs w:val="24"/>
        </w:rPr>
        <w:t xml:space="preserve">, wieloboczne płyciny, ceglane fryzy w formie zygzaka i kratki oraz krenelaż. Folwark w Sławianowie </w:t>
      </w:r>
      <w:r w:rsidR="008D70DC">
        <w:rPr>
          <w:rFonts w:cs="Calibri"/>
          <w:sz w:val="24"/>
          <w:szCs w:val="24"/>
        </w:rPr>
        <w:t xml:space="preserve">w obecnej formie powstał na przełomie XIX i XX w. W jego skład wchodzi dwór z parkiem oraz podwórze gospodarcze z zabudową w postaci gorzelni, obory, owczarni, stodoły, stolarni i budynku gospodarczego.  </w:t>
      </w:r>
      <w:r w:rsidR="007F1E20">
        <w:rPr>
          <w:rFonts w:cs="Calibri"/>
          <w:sz w:val="24"/>
          <w:szCs w:val="24"/>
        </w:rPr>
        <w:t>Z kolei z</w:t>
      </w:r>
      <w:r w:rsidR="002A106F">
        <w:rPr>
          <w:rFonts w:cs="Calibri"/>
          <w:sz w:val="24"/>
          <w:szCs w:val="24"/>
        </w:rPr>
        <w:t>abudowa folwarku w</w:t>
      </w:r>
      <w:r w:rsidR="007F1E20">
        <w:rPr>
          <w:rFonts w:cs="Calibri"/>
          <w:sz w:val="24"/>
          <w:szCs w:val="24"/>
        </w:rPr>
        <w:t> </w:t>
      </w:r>
      <w:r w:rsidR="002A106F">
        <w:rPr>
          <w:rFonts w:cs="Calibri"/>
          <w:sz w:val="24"/>
          <w:szCs w:val="24"/>
        </w:rPr>
        <w:t>Wąsoszu zorganizowana jest wokół podwórza gospodarczego o kształcie zbliżonym do</w:t>
      </w:r>
      <w:r w:rsidR="007F1E20">
        <w:rPr>
          <w:rFonts w:cs="Calibri"/>
          <w:sz w:val="24"/>
          <w:szCs w:val="24"/>
        </w:rPr>
        <w:t> </w:t>
      </w:r>
      <w:r w:rsidR="002A106F">
        <w:rPr>
          <w:rFonts w:cs="Calibri"/>
          <w:sz w:val="24"/>
          <w:szCs w:val="24"/>
        </w:rPr>
        <w:t xml:space="preserve">kwadratu, którego zachodnią ścianę stanowi dwór, </w:t>
      </w:r>
      <w:r w:rsidR="007F1E20">
        <w:rPr>
          <w:rFonts w:cs="Calibri"/>
          <w:sz w:val="24"/>
          <w:szCs w:val="24"/>
        </w:rPr>
        <w:t xml:space="preserve">wschodnią stodoła z muru pruskiego, natomiast północną i południową murowane obory. Elementem zespołu jest również park dworski usytuowany na zachód od podwórza gospodarczego. </w:t>
      </w:r>
    </w:p>
    <w:p w14:paraId="12A54A9C" w14:textId="6527D8CA" w:rsidR="00BC7D9D" w:rsidRDefault="00BC7D9D" w:rsidP="00A87674">
      <w:pPr>
        <w:spacing w:after="0"/>
        <w:ind w:firstLine="709"/>
        <w:jc w:val="both"/>
        <w:rPr>
          <w:rFonts w:cs="Calibri"/>
          <w:sz w:val="24"/>
          <w:szCs w:val="24"/>
        </w:rPr>
      </w:pPr>
      <w:r>
        <w:rPr>
          <w:rFonts w:cs="Calibri"/>
          <w:sz w:val="24"/>
          <w:szCs w:val="24"/>
        </w:rPr>
        <w:t xml:space="preserve">Ważnym elementem krajobrazu kulturowego gminy są </w:t>
      </w:r>
      <w:r w:rsidRPr="00BC7D9D">
        <w:rPr>
          <w:rFonts w:cs="Calibri"/>
          <w:b/>
          <w:bCs/>
          <w:sz w:val="24"/>
          <w:szCs w:val="24"/>
        </w:rPr>
        <w:t>parki</w:t>
      </w:r>
      <w:r w:rsidRPr="00BC7D9D">
        <w:rPr>
          <w:rFonts w:cs="Calibri"/>
          <w:sz w:val="24"/>
          <w:szCs w:val="24"/>
        </w:rPr>
        <w:t>.</w:t>
      </w:r>
      <w:r w:rsidR="003C6239">
        <w:rPr>
          <w:rFonts w:cs="Calibri"/>
          <w:sz w:val="24"/>
          <w:szCs w:val="24"/>
        </w:rPr>
        <w:t xml:space="preserve"> Spośród 1</w:t>
      </w:r>
      <w:r w:rsidR="00ED5B93">
        <w:rPr>
          <w:rFonts w:cs="Calibri"/>
          <w:sz w:val="24"/>
          <w:szCs w:val="24"/>
        </w:rPr>
        <w:t>3 </w:t>
      </w:r>
      <w:r w:rsidR="003C6239">
        <w:rPr>
          <w:rFonts w:cs="Calibri"/>
          <w:sz w:val="24"/>
          <w:szCs w:val="24"/>
        </w:rPr>
        <w:t>zewidencjonowanych założeń najstarszy jest park pałacowy w Radawnicy o metryce XVIII</w:t>
      </w:r>
      <w:r w:rsidR="00ED5B93">
        <w:rPr>
          <w:rFonts w:cs="Calibri"/>
          <w:sz w:val="24"/>
          <w:szCs w:val="24"/>
        </w:rPr>
        <w:t> </w:t>
      </w:r>
      <w:r w:rsidR="003C6239">
        <w:rPr>
          <w:rFonts w:cs="Calibri"/>
          <w:sz w:val="24"/>
          <w:szCs w:val="24"/>
        </w:rPr>
        <w:t>w. Pozostałe powstały w 2 połowie XIX w. Są to w większości parki lub ogrody zakładane przy zespołach dworskich i dworsko – folwarcznych (</w:t>
      </w:r>
      <w:r w:rsidR="009E209F">
        <w:rPr>
          <w:rFonts w:cs="Calibri"/>
          <w:sz w:val="24"/>
          <w:szCs w:val="24"/>
        </w:rPr>
        <w:t xml:space="preserve">w </w:t>
      </w:r>
      <w:r w:rsidR="003C6239">
        <w:rPr>
          <w:rFonts w:cs="Calibri"/>
          <w:sz w:val="24"/>
          <w:szCs w:val="24"/>
        </w:rPr>
        <w:t>Bielaw</w:t>
      </w:r>
      <w:r w:rsidR="009E209F">
        <w:rPr>
          <w:rFonts w:cs="Calibri"/>
          <w:sz w:val="24"/>
          <w:szCs w:val="24"/>
        </w:rPr>
        <w:t>ie</w:t>
      </w:r>
      <w:r w:rsidR="003C6239">
        <w:rPr>
          <w:rFonts w:cs="Calibri"/>
          <w:sz w:val="24"/>
          <w:szCs w:val="24"/>
        </w:rPr>
        <w:t>, Buntow</w:t>
      </w:r>
      <w:r w:rsidR="009E209F">
        <w:rPr>
          <w:rFonts w:cs="Calibri"/>
          <w:sz w:val="24"/>
          <w:szCs w:val="24"/>
        </w:rPr>
        <w:t>ie</w:t>
      </w:r>
      <w:r w:rsidR="003C6239">
        <w:rPr>
          <w:rFonts w:cs="Calibri"/>
          <w:sz w:val="24"/>
          <w:szCs w:val="24"/>
        </w:rPr>
        <w:t>, Franciszkow</w:t>
      </w:r>
      <w:r w:rsidR="009E209F">
        <w:rPr>
          <w:rFonts w:cs="Calibri"/>
          <w:sz w:val="24"/>
          <w:szCs w:val="24"/>
        </w:rPr>
        <w:t>ie</w:t>
      </w:r>
      <w:r w:rsidR="003C6239">
        <w:rPr>
          <w:rFonts w:cs="Calibri"/>
          <w:sz w:val="24"/>
          <w:szCs w:val="24"/>
        </w:rPr>
        <w:t>, Grodn</w:t>
      </w:r>
      <w:r w:rsidR="009E209F">
        <w:rPr>
          <w:rFonts w:cs="Calibri"/>
          <w:sz w:val="24"/>
          <w:szCs w:val="24"/>
        </w:rPr>
        <w:t>ie</w:t>
      </w:r>
      <w:r w:rsidR="003C6239">
        <w:rPr>
          <w:rFonts w:cs="Calibri"/>
          <w:sz w:val="24"/>
          <w:szCs w:val="24"/>
        </w:rPr>
        <w:t>, Nowy</w:t>
      </w:r>
      <w:r w:rsidR="009E209F">
        <w:rPr>
          <w:rFonts w:cs="Calibri"/>
          <w:sz w:val="24"/>
          <w:szCs w:val="24"/>
        </w:rPr>
        <w:t>m</w:t>
      </w:r>
      <w:r w:rsidR="003C6239">
        <w:rPr>
          <w:rFonts w:cs="Calibri"/>
          <w:sz w:val="24"/>
          <w:szCs w:val="24"/>
        </w:rPr>
        <w:t xml:space="preserve"> Dw</w:t>
      </w:r>
      <w:r w:rsidR="009E209F">
        <w:rPr>
          <w:rFonts w:cs="Calibri"/>
          <w:sz w:val="24"/>
          <w:szCs w:val="24"/>
        </w:rPr>
        <w:t>orze</w:t>
      </w:r>
      <w:r w:rsidR="003C6239">
        <w:rPr>
          <w:rFonts w:cs="Calibri"/>
          <w:sz w:val="24"/>
          <w:szCs w:val="24"/>
        </w:rPr>
        <w:t>, Pieczyn</w:t>
      </w:r>
      <w:r w:rsidR="009E209F">
        <w:rPr>
          <w:rFonts w:cs="Calibri"/>
          <w:sz w:val="24"/>
          <w:szCs w:val="24"/>
        </w:rPr>
        <w:t>ie</w:t>
      </w:r>
      <w:r w:rsidR="003C6239">
        <w:rPr>
          <w:rFonts w:cs="Calibri"/>
          <w:sz w:val="24"/>
          <w:szCs w:val="24"/>
        </w:rPr>
        <w:t xml:space="preserve">, </w:t>
      </w:r>
      <w:r w:rsidR="00274856">
        <w:rPr>
          <w:rFonts w:cs="Calibri"/>
          <w:sz w:val="24"/>
          <w:szCs w:val="24"/>
        </w:rPr>
        <w:t>Sławianow</w:t>
      </w:r>
      <w:r w:rsidR="009E209F">
        <w:rPr>
          <w:rFonts w:cs="Calibri"/>
          <w:sz w:val="24"/>
          <w:szCs w:val="24"/>
        </w:rPr>
        <w:t>ie</w:t>
      </w:r>
      <w:r w:rsidR="00274856">
        <w:rPr>
          <w:rFonts w:cs="Calibri"/>
          <w:sz w:val="24"/>
          <w:szCs w:val="24"/>
        </w:rPr>
        <w:t>, Skic</w:t>
      </w:r>
      <w:r w:rsidR="009E209F">
        <w:rPr>
          <w:rFonts w:cs="Calibri"/>
          <w:sz w:val="24"/>
          <w:szCs w:val="24"/>
        </w:rPr>
        <w:t>u</w:t>
      </w:r>
      <w:r w:rsidR="00274856">
        <w:rPr>
          <w:rFonts w:cs="Calibri"/>
          <w:sz w:val="24"/>
          <w:szCs w:val="24"/>
        </w:rPr>
        <w:t>, Stawnic</w:t>
      </w:r>
      <w:r w:rsidR="009E209F">
        <w:rPr>
          <w:rFonts w:cs="Calibri"/>
          <w:sz w:val="24"/>
          <w:szCs w:val="24"/>
        </w:rPr>
        <w:t>y</w:t>
      </w:r>
      <w:r w:rsidR="00274856">
        <w:rPr>
          <w:rFonts w:cs="Calibri"/>
          <w:sz w:val="24"/>
          <w:szCs w:val="24"/>
        </w:rPr>
        <w:t xml:space="preserve"> oraz dwa w Wąsoszu)</w:t>
      </w:r>
      <w:r w:rsidR="003C6239">
        <w:rPr>
          <w:rFonts w:cs="Calibri"/>
          <w:sz w:val="24"/>
          <w:szCs w:val="24"/>
        </w:rPr>
        <w:t>. Wyjątek stanowi park wiejski w Międzybłociu</w:t>
      </w:r>
      <w:r w:rsidR="009E209F">
        <w:rPr>
          <w:rFonts w:cs="Calibri"/>
          <w:sz w:val="24"/>
          <w:szCs w:val="24"/>
        </w:rPr>
        <w:t>,</w:t>
      </w:r>
      <w:r w:rsidR="003C6239">
        <w:rPr>
          <w:rFonts w:cs="Calibri"/>
          <w:sz w:val="24"/>
          <w:szCs w:val="24"/>
        </w:rPr>
        <w:t xml:space="preserve"> </w:t>
      </w:r>
      <w:r w:rsidR="009E209F">
        <w:rPr>
          <w:rFonts w:cs="Calibri"/>
          <w:sz w:val="24"/>
          <w:szCs w:val="24"/>
        </w:rPr>
        <w:t>powstały</w:t>
      </w:r>
      <w:r w:rsidR="009E209F" w:rsidRPr="009E209F">
        <w:rPr>
          <w:rFonts w:cs="Calibri"/>
          <w:sz w:val="24"/>
          <w:szCs w:val="24"/>
        </w:rPr>
        <w:t xml:space="preserve"> pod koniec XIX w. z inicjatywy przedsiębiorcy złotowskiego Friedricha Iwańskiego, który wybudował </w:t>
      </w:r>
      <w:r w:rsidR="009E209F">
        <w:rPr>
          <w:rFonts w:cs="Calibri"/>
          <w:sz w:val="24"/>
          <w:szCs w:val="24"/>
        </w:rPr>
        <w:t>w tej miejscowości</w:t>
      </w:r>
      <w:r w:rsidR="009E209F" w:rsidRPr="009E209F">
        <w:rPr>
          <w:rFonts w:cs="Calibri"/>
          <w:sz w:val="24"/>
          <w:szCs w:val="24"/>
        </w:rPr>
        <w:t xml:space="preserve"> również warsztat prefabrykatów cementowych i wytwórnię papy</w:t>
      </w:r>
      <w:r w:rsidR="009E209F">
        <w:rPr>
          <w:rFonts w:cs="Calibri"/>
          <w:sz w:val="24"/>
          <w:szCs w:val="24"/>
        </w:rPr>
        <w:t>. 7 założeń parkowych wpisanych jest do rejestru zabytków (</w:t>
      </w:r>
      <w:r w:rsidR="00ED5B93">
        <w:rPr>
          <w:rFonts w:cs="Calibri"/>
          <w:sz w:val="24"/>
          <w:szCs w:val="24"/>
        </w:rPr>
        <w:t>w Buntowie, Grodnie, Nowym Dworze, Radawnicy, Sławianowie, Skicu i Stawnicy).</w:t>
      </w:r>
    </w:p>
    <w:p w14:paraId="44B4A529" w14:textId="588C02EF" w:rsidR="005678AA" w:rsidRPr="00416C50" w:rsidRDefault="005678AA" w:rsidP="00A87674">
      <w:pPr>
        <w:spacing w:after="0"/>
        <w:ind w:firstLine="709"/>
        <w:jc w:val="both"/>
        <w:rPr>
          <w:rFonts w:cs="Calibri"/>
          <w:b/>
          <w:bCs/>
          <w:sz w:val="24"/>
          <w:szCs w:val="24"/>
        </w:rPr>
      </w:pPr>
      <w:r>
        <w:rPr>
          <w:rFonts w:cs="Calibri"/>
          <w:sz w:val="24"/>
          <w:szCs w:val="24"/>
        </w:rPr>
        <w:t xml:space="preserve">Na terenie gminy Złotów znajdują się również obiekty architektury gospodarczej i przemysłowej. </w:t>
      </w:r>
      <w:r w:rsidR="004C443B" w:rsidRPr="00686F32">
        <w:rPr>
          <w:rFonts w:cs="Calibri"/>
          <w:b/>
          <w:bCs/>
          <w:sz w:val="24"/>
          <w:szCs w:val="24"/>
        </w:rPr>
        <w:t>W</w:t>
      </w:r>
      <w:r w:rsidR="00686F32" w:rsidRPr="00686F32">
        <w:rPr>
          <w:rFonts w:cs="Calibri"/>
          <w:b/>
          <w:bCs/>
          <w:sz w:val="24"/>
          <w:szCs w:val="24"/>
        </w:rPr>
        <w:t>iatrak typu holender w</w:t>
      </w:r>
      <w:r w:rsidR="004C443B" w:rsidRPr="00686F32">
        <w:rPr>
          <w:rFonts w:cs="Calibri"/>
          <w:b/>
          <w:bCs/>
          <w:sz w:val="24"/>
          <w:szCs w:val="24"/>
        </w:rPr>
        <w:t xml:space="preserve"> Dzierzążenku</w:t>
      </w:r>
      <w:r w:rsidR="00896CFB">
        <w:rPr>
          <w:rFonts w:cs="Calibri"/>
          <w:b/>
          <w:bCs/>
          <w:sz w:val="24"/>
          <w:szCs w:val="24"/>
        </w:rPr>
        <w:t>,</w:t>
      </w:r>
      <w:r w:rsidR="004C443B">
        <w:rPr>
          <w:rFonts w:cs="Calibri"/>
          <w:sz w:val="24"/>
          <w:szCs w:val="24"/>
        </w:rPr>
        <w:t xml:space="preserve"> </w:t>
      </w:r>
      <w:r w:rsidR="005A5880">
        <w:rPr>
          <w:rFonts w:cs="Calibri"/>
          <w:sz w:val="24"/>
          <w:szCs w:val="24"/>
        </w:rPr>
        <w:t xml:space="preserve">wpisany do rejestru zabytków, był </w:t>
      </w:r>
      <w:r w:rsidR="00686F32">
        <w:rPr>
          <w:rFonts w:cs="Calibri"/>
          <w:sz w:val="24"/>
          <w:szCs w:val="24"/>
        </w:rPr>
        <w:t>wybudowany</w:t>
      </w:r>
      <w:r w:rsidR="005A5880">
        <w:rPr>
          <w:rFonts w:cs="Calibri"/>
          <w:sz w:val="24"/>
          <w:szCs w:val="24"/>
        </w:rPr>
        <w:t xml:space="preserve"> </w:t>
      </w:r>
      <w:r w:rsidR="00686F32">
        <w:rPr>
          <w:rFonts w:cs="Calibri"/>
          <w:sz w:val="24"/>
          <w:szCs w:val="24"/>
        </w:rPr>
        <w:t>w 1</w:t>
      </w:r>
      <w:r w:rsidR="00E161AF">
        <w:rPr>
          <w:rFonts w:cs="Calibri"/>
          <w:sz w:val="24"/>
          <w:szCs w:val="24"/>
        </w:rPr>
        <w:t>905</w:t>
      </w:r>
      <w:r w:rsidR="00686F32">
        <w:rPr>
          <w:rFonts w:cs="Calibri"/>
          <w:sz w:val="24"/>
          <w:szCs w:val="24"/>
        </w:rPr>
        <w:t xml:space="preserve"> r.</w:t>
      </w:r>
      <w:r w:rsidR="005A5880">
        <w:rPr>
          <w:rFonts w:cs="Calibri"/>
          <w:sz w:val="24"/>
          <w:szCs w:val="24"/>
        </w:rPr>
        <w:t xml:space="preserve"> i</w:t>
      </w:r>
      <w:r w:rsidR="00686F32">
        <w:rPr>
          <w:rFonts w:cs="Calibri"/>
          <w:sz w:val="24"/>
          <w:szCs w:val="24"/>
        </w:rPr>
        <w:t xml:space="preserve"> użytkowany zgodnie z przeznaczenie</w:t>
      </w:r>
      <w:r w:rsidR="00896CFB">
        <w:rPr>
          <w:rFonts w:cs="Calibri"/>
          <w:sz w:val="24"/>
          <w:szCs w:val="24"/>
        </w:rPr>
        <w:t>m</w:t>
      </w:r>
      <w:r w:rsidR="00686F32">
        <w:rPr>
          <w:rFonts w:cs="Calibri"/>
          <w:sz w:val="24"/>
          <w:szCs w:val="24"/>
        </w:rPr>
        <w:t xml:space="preserve"> do 1945 r., a po wojnie przez wiele lat wykorzystywany przez Gminną Spółdzielni</w:t>
      </w:r>
      <w:r w:rsidR="00896CFB">
        <w:rPr>
          <w:rFonts w:cs="Calibri"/>
          <w:sz w:val="24"/>
          <w:szCs w:val="24"/>
        </w:rPr>
        <w:t>ę</w:t>
      </w:r>
      <w:r w:rsidR="00686F32">
        <w:rPr>
          <w:rFonts w:cs="Calibri"/>
          <w:sz w:val="24"/>
          <w:szCs w:val="24"/>
        </w:rPr>
        <w:t xml:space="preserve"> ze Złotowa jako magazyn zboża i paszy. Jest to obiekt </w:t>
      </w:r>
      <w:r w:rsidR="00896CFB">
        <w:rPr>
          <w:rFonts w:cs="Calibri"/>
          <w:sz w:val="24"/>
          <w:szCs w:val="24"/>
        </w:rPr>
        <w:t xml:space="preserve">murowany z cegły, </w:t>
      </w:r>
      <w:r w:rsidR="00686F32">
        <w:rPr>
          <w:rFonts w:cs="Calibri"/>
          <w:sz w:val="24"/>
          <w:szCs w:val="24"/>
        </w:rPr>
        <w:t>założony na planie koła,</w:t>
      </w:r>
      <w:r w:rsidR="00896CFB">
        <w:rPr>
          <w:rFonts w:cs="Calibri"/>
          <w:sz w:val="24"/>
          <w:szCs w:val="24"/>
        </w:rPr>
        <w:t xml:space="preserve"> czterokondygnacyjny,</w:t>
      </w:r>
      <w:r w:rsidR="00686F32">
        <w:rPr>
          <w:rFonts w:cs="Calibri"/>
          <w:sz w:val="24"/>
          <w:szCs w:val="24"/>
        </w:rPr>
        <w:t xml:space="preserve"> o bryle w</w:t>
      </w:r>
      <w:r w:rsidR="005A5880">
        <w:rPr>
          <w:rFonts w:cs="Calibri"/>
          <w:sz w:val="24"/>
          <w:szCs w:val="24"/>
        </w:rPr>
        <w:t> </w:t>
      </w:r>
      <w:r w:rsidR="00686F32">
        <w:rPr>
          <w:rFonts w:cs="Calibri"/>
          <w:sz w:val="24"/>
          <w:szCs w:val="24"/>
        </w:rPr>
        <w:t>formie ściętego stożka</w:t>
      </w:r>
      <w:r w:rsidR="00896CFB">
        <w:rPr>
          <w:rFonts w:cs="Calibri"/>
          <w:sz w:val="24"/>
          <w:szCs w:val="24"/>
        </w:rPr>
        <w:t xml:space="preserve"> oraz konstrukcji dachu </w:t>
      </w:r>
      <w:r w:rsidR="00407FBE">
        <w:rPr>
          <w:rFonts w:cs="Calibri"/>
          <w:sz w:val="24"/>
          <w:szCs w:val="24"/>
        </w:rPr>
        <w:t>opartej na zachowanym pierścieniu obrotowym z listwą zębatą. Jego</w:t>
      </w:r>
      <w:r w:rsidR="008718B2">
        <w:rPr>
          <w:rFonts w:cs="Calibri"/>
          <w:sz w:val="24"/>
          <w:szCs w:val="24"/>
        </w:rPr>
        <w:t> </w:t>
      </w:r>
      <w:r w:rsidR="00E161AF">
        <w:rPr>
          <w:rFonts w:cs="Calibri"/>
          <w:sz w:val="24"/>
          <w:szCs w:val="24"/>
        </w:rPr>
        <w:t>elewacja jest</w:t>
      </w:r>
      <w:r w:rsidR="00407FBE">
        <w:rPr>
          <w:rFonts w:cs="Calibri"/>
          <w:sz w:val="24"/>
          <w:szCs w:val="24"/>
        </w:rPr>
        <w:t xml:space="preserve"> ceglan</w:t>
      </w:r>
      <w:r w:rsidR="00E161AF">
        <w:rPr>
          <w:rFonts w:cs="Calibri"/>
          <w:sz w:val="24"/>
          <w:szCs w:val="24"/>
        </w:rPr>
        <w:t>a</w:t>
      </w:r>
      <w:r w:rsidR="00407FBE">
        <w:rPr>
          <w:rFonts w:cs="Calibri"/>
          <w:sz w:val="24"/>
          <w:szCs w:val="24"/>
        </w:rPr>
        <w:t>, artykułowan</w:t>
      </w:r>
      <w:r w:rsidR="00583963">
        <w:rPr>
          <w:rFonts w:cs="Calibri"/>
          <w:sz w:val="24"/>
          <w:szCs w:val="24"/>
        </w:rPr>
        <w:t>a</w:t>
      </w:r>
      <w:r w:rsidR="00407FBE">
        <w:rPr>
          <w:rFonts w:cs="Calibri"/>
          <w:sz w:val="24"/>
          <w:szCs w:val="24"/>
        </w:rPr>
        <w:t xml:space="preserve"> rozmieszczonymi </w:t>
      </w:r>
      <w:r w:rsidR="008718B2" w:rsidRPr="008718B2">
        <w:rPr>
          <w:rFonts w:cs="Calibri"/>
          <w:sz w:val="24"/>
          <w:szCs w:val="24"/>
        </w:rPr>
        <w:t xml:space="preserve">symetrycznie </w:t>
      </w:r>
      <w:r w:rsidR="008718B2">
        <w:rPr>
          <w:rFonts w:cs="Calibri"/>
          <w:sz w:val="24"/>
          <w:szCs w:val="24"/>
        </w:rPr>
        <w:t xml:space="preserve">na każdej kondygnacji </w:t>
      </w:r>
      <w:r w:rsidR="00407FBE">
        <w:rPr>
          <w:rFonts w:cs="Calibri"/>
          <w:sz w:val="24"/>
          <w:szCs w:val="24"/>
        </w:rPr>
        <w:t>otworami okiennymi z </w:t>
      </w:r>
      <w:r w:rsidR="008718B2">
        <w:rPr>
          <w:rFonts w:cs="Calibri"/>
          <w:sz w:val="24"/>
          <w:szCs w:val="24"/>
        </w:rPr>
        <w:t xml:space="preserve">nadprożami </w:t>
      </w:r>
      <w:r w:rsidR="00407FBE">
        <w:rPr>
          <w:rFonts w:cs="Calibri"/>
          <w:sz w:val="24"/>
          <w:szCs w:val="24"/>
        </w:rPr>
        <w:t>odcinkowymi oraz dwoma otworami wejściowymi w</w:t>
      </w:r>
      <w:r w:rsidR="008718B2">
        <w:rPr>
          <w:rFonts w:cs="Calibri"/>
          <w:sz w:val="24"/>
          <w:szCs w:val="24"/>
        </w:rPr>
        <w:t> </w:t>
      </w:r>
      <w:r w:rsidR="00407FBE">
        <w:rPr>
          <w:rFonts w:cs="Calibri"/>
          <w:sz w:val="24"/>
          <w:szCs w:val="24"/>
        </w:rPr>
        <w:t xml:space="preserve">przyziemiu. </w:t>
      </w:r>
      <w:r w:rsidR="008718B2">
        <w:rPr>
          <w:rFonts w:cs="Calibri"/>
          <w:sz w:val="24"/>
          <w:szCs w:val="24"/>
        </w:rPr>
        <w:t xml:space="preserve">W latach 40-tych XX w. wiatrak został pozbawiony </w:t>
      </w:r>
      <w:r w:rsidR="00426B9C">
        <w:rPr>
          <w:rFonts w:cs="Calibri"/>
          <w:sz w:val="24"/>
          <w:szCs w:val="24"/>
        </w:rPr>
        <w:t xml:space="preserve">śmigów, układu przeniesienia napędu oraz wyposażenia </w:t>
      </w:r>
      <w:r w:rsidR="004B7B69">
        <w:rPr>
          <w:rFonts w:cs="Calibri"/>
          <w:sz w:val="24"/>
          <w:szCs w:val="24"/>
        </w:rPr>
        <w:t xml:space="preserve">– maszyn i urządzeń </w:t>
      </w:r>
      <w:r w:rsidR="004B7B69">
        <w:rPr>
          <w:rFonts w:cs="Calibri"/>
          <w:sz w:val="24"/>
          <w:szCs w:val="24"/>
        </w:rPr>
        <w:lastRenderedPageBreak/>
        <w:t>młyńskich</w:t>
      </w:r>
      <w:r w:rsidR="00426B9C">
        <w:rPr>
          <w:rFonts w:cs="Calibri"/>
          <w:sz w:val="24"/>
          <w:szCs w:val="24"/>
        </w:rPr>
        <w:t xml:space="preserve">. </w:t>
      </w:r>
      <w:r w:rsidR="004B7B69" w:rsidRPr="004B7B69">
        <w:rPr>
          <w:rFonts w:cs="Calibri"/>
          <w:b/>
          <w:bCs/>
          <w:sz w:val="24"/>
          <w:szCs w:val="24"/>
        </w:rPr>
        <w:t>Wiatrak typu holender</w:t>
      </w:r>
      <w:r w:rsidR="008718B2">
        <w:rPr>
          <w:rFonts w:cs="Calibri"/>
          <w:sz w:val="24"/>
          <w:szCs w:val="24"/>
        </w:rPr>
        <w:t xml:space="preserve"> </w:t>
      </w:r>
      <w:r w:rsidR="004B7B69">
        <w:rPr>
          <w:rFonts w:cs="Calibri"/>
          <w:sz w:val="24"/>
          <w:szCs w:val="24"/>
        </w:rPr>
        <w:t xml:space="preserve">znajduje się również </w:t>
      </w:r>
      <w:r w:rsidR="004B7B69" w:rsidRPr="004B7B69">
        <w:rPr>
          <w:rFonts w:cs="Calibri"/>
          <w:b/>
          <w:bCs/>
          <w:sz w:val="24"/>
          <w:szCs w:val="24"/>
        </w:rPr>
        <w:t>w miejscowości Święta</w:t>
      </w:r>
      <w:r w:rsidR="004B7B69">
        <w:rPr>
          <w:rFonts w:cs="Calibri"/>
          <w:b/>
          <w:bCs/>
          <w:sz w:val="24"/>
          <w:szCs w:val="24"/>
        </w:rPr>
        <w:t xml:space="preserve">. </w:t>
      </w:r>
      <w:r w:rsidR="004B7B69" w:rsidRPr="00070754">
        <w:rPr>
          <w:rFonts w:cs="Calibri"/>
          <w:sz w:val="24"/>
          <w:szCs w:val="24"/>
        </w:rPr>
        <w:t>Wybudowany w 3 ćwierci XIX w. Wraz z domem młynarza i</w:t>
      </w:r>
      <w:r w:rsidR="00070754">
        <w:rPr>
          <w:rFonts w:cs="Calibri"/>
          <w:sz w:val="24"/>
          <w:szCs w:val="24"/>
        </w:rPr>
        <w:t> </w:t>
      </w:r>
      <w:r w:rsidR="004B7B69" w:rsidRPr="00070754">
        <w:rPr>
          <w:rFonts w:cs="Calibri"/>
          <w:sz w:val="24"/>
          <w:szCs w:val="24"/>
        </w:rPr>
        <w:t>budynkiem gospodarczym tworzy zespół młyński. Jest obiektem założonym na planie koła, murowanym z cegły w formie ściętego stożka</w:t>
      </w:r>
      <w:r w:rsidR="00070754" w:rsidRPr="00070754">
        <w:rPr>
          <w:rFonts w:cs="Calibri"/>
          <w:sz w:val="24"/>
          <w:szCs w:val="24"/>
        </w:rPr>
        <w:t>, o</w:t>
      </w:r>
      <w:r w:rsidR="005A5880">
        <w:rPr>
          <w:rFonts w:cs="Calibri"/>
          <w:sz w:val="24"/>
          <w:szCs w:val="24"/>
        </w:rPr>
        <w:t> </w:t>
      </w:r>
      <w:r w:rsidR="00070754" w:rsidRPr="00070754">
        <w:rPr>
          <w:rFonts w:cs="Calibri"/>
          <w:sz w:val="24"/>
          <w:szCs w:val="24"/>
        </w:rPr>
        <w:t>czterech kondygnacjach wydzielonych</w:t>
      </w:r>
      <w:r w:rsidR="00A60F7F">
        <w:rPr>
          <w:rFonts w:cs="Calibri"/>
          <w:sz w:val="24"/>
          <w:szCs w:val="24"/>
        </w:rPr>
        <w:t> </w:t>
      </w:r>
      <w:r w:rsidR="00070754" w:rsidRPr="00070754">
        <w:rPr>
          <w:rFonts w:cs="Calibri"/>
          <w:sz w:val="24"/>
          <w:szCs w:val="24"/>
        </w:rPr>
        <w:t>gzymsami, obecnie pozbawiony śmigów.</w:t>
      </w:r>
      <w:r w:rsidR="004B7B69">
        <w:rPr>
          <w:rFonts w:cs="Calibri"/>
          <w:b/>
          <w:bCs/>
          <w:sz w:val="24"/>
          <w:szCs w:val="24"/>
        </w:rPr>
        <w:t xml:space="preserve"> </w:t>
      </w:r>
      <w:r w:rsidR="00070754">
        <w:rPr>
          <w:rFonts w:cs="Calibri"/>
          <w:b/>
          <w:bCs/>
          <w:sz w:val="24"/>
          <w:szCs w:val="24"/>
        </w:rPr>
        <w:t xml:space="preserve">Młyny </w:t>
      </w:r>
      <w:r w:rsidR="00070754">
        <w:rPr>
          <w:rFonts w:cs="Calibri"/>
          <w:sz w:val="24"/>
          <w:szCs w:val="24"/>
        </w:rPr>
        <w:t>zlokalizowane są</w:t>
      </w:r>
      <w:r w:rsidR="00070754" w:rsidRPr="00070754">
        <w:rPr>
          <w:rFonts w:cs="Calibri"/>
          <w:sz w:val="24"/>
          <w:szCs w:val="24"/>
        </w:rPr>
        <w:t xml:space="preserve"> również</w:t>
      </w:r>
      <w:r w:rsidR="00070754">
        <w:rPr>
          <w:rFonts w:cs="Calibri"/>
          <w:b/>
          <w:bCs/>
          <w:sz w:val="24"/>
          <w:szCs w:val="24"/>
        </w:rPr>
        <w:t xml:space="preserve"> w</w:t>
      </w:r>
      <w:r w:rsidR="00A60F7F">
        <w:rPr>
          <w:rFonts w:cs="Calibri"/>
          <w:b/>
          <w:bCs/>
          <w:sz w:val="24"/>
          <w:szCs w:val="24"/>
        </w:rPr>
        <w:t> </w:t>
      </w:r>
      <w:r w:rsidR="00070754" w:rsidRPr="00A60F7F">
        <w:rPr>
          <w:rFonts w:cs="Calibri"/>
          <w:b/>
          <w:bCs/>
          <w:sz w:val="24"/>
          <w:szCs w:val="24"/>
        </w:rPr>
        <w:t>Blękwicie</w:t>
      </w:r>
      <w:r w:rsidR="00070754" w:rsidRPr="00070754">
        <w:rPr>
          <w:rFonts w:cs="Calibri"/>
          <w:sz w:val="24"/>
          <w:szCs w:val="24"/>
        </w:rPr>
        <w:t xml:space="preserve"> (z 1920 r.)</w:t>
      </w:r>
      <w:r w:rsidR="00070754" w:rsidRPr="00A60F7F">
        <w:rPr>
          <w:rFonts w:cs="Calibri"/>
          <w:sz w:val="24"/>
          <w:szCs w:val="24"/>
        </w:rPr>
        <w:t>,</w:t>
      </w:r>
      <w:r w:rsidR="00070754">
        <w:rPr>
          <w:rFonts w:cs="Calibri"/>
          <w:b/>
          <w:bCs/>
          <w:sz w:val="24"/>
          <w:szCs w:val="24"/>
        </w:rPr>
        <w:t xml:space="preserve"> Radawnicy </w:t>
      </w:r>
      <w:r w:rsidR="00070754" w:rsidRPr="00070754">
        <w:rPr>
          <w:rFonts w:cs="Calibri"/>
          <w:sz w:val="24"/>
          <w:szCs w:val="24"/>
        </w:rPr>
        <w:t>(z pocz. XX w.)</w:t>
      </w:r>
      <w:r w:rsidR="00070754" w:rsidRPr="00A60F7F">
        <w:rPr>
          <w:rFonts w:cs="Calibri"/>
          <w:sz w:val="24"/>
          <w:szCs w:val="24"/>
        </w:rPr>
        <w:t>,</w:t>
      </w:r>
      <w:r w:rsidR="00070754">
        <w:rPr>
          <w:rFonts w:cs="Calibri"/>
          <w:b/>
          <w:bCs/>
          <w:sz w:val="24"/>
          <w:szCs w:val="24"/>
        </w:rPr>
        <w:t xml:space="preserve"> Stawnicy </w:t>
      </w:r>
      <w:r w:rsidR="00070754" w:rsidRPr="00070754">
        <w:rPr>
          <w:rFonts w:cs="Calibri"/>
          <w:sz w:val="24"/>
          <w:szCs w:val="24"/>
        </w:rPr>
        <w:t>(z końca XIX w.)</w:t>
      </w:r>
      <w:r w:rsidR="00070754">
        <w:rPr>
          <w:rFonts w:cs="Calibri"/>
          <w:b/>
          <w:bCs/>
          <w:sz w:val="24"/>
          <w:szCs w:val="24"/>
        </w:rPr>
        <w:t xml:space="preserve"> i Wąsoszu</w:t>
      </w:r>
      <w:r w:rsidR="00A60F7F">
        <w:rPr>
          <w:rFonts w:cs="Calibri"/>
          <w:sz w:val="24"/>
          <w:szCs w:val="24"/>
        </w:rPr>
        <w:t xml:space="preserve"> (</w:t>
      </w:r>
      <w:r w:rsidR="00070754" w:rsidRPr="00A60F7F">
        <w:rPr>
          <w:rFonts w:cs="Calibri"/>
          <w:sz w:val="24"/>
          <w:szCs w:val="24"/>
        </w:rPr>
        <w:t>z</w:t>
      </w:r>
      <w:r w:rsidR="00A60F7F">
        <w:rPr>
          <w:rFonts w:cs="Calibri"/>
          <w:sz w:val="24"/>
          <w:szCs w:val="24"/>
        </w:rPr>
        <w:t> </w:t>
      </w:r>
      <w:r w:rsidR="00070754" w:rsidRPr="00A60F7F">
        <w:rPr>
          <w:rFonts w:cs="Calibri"/>
          <w:sz w:val="24"/>
          <w:szCs w:val="24"/>
        </w:rPr>
        <w:t>przełomu XIX i XX w.</w:t>
      </w:r>
      <w:r w:rsidR="00A60F7F">
        <w:rPr>
          <w:rFonts w:cs="Calibri"/>
          <w:sz w:val="24"/>
          <w:szCs w:val="24"/>
        </w:rPr>
        <w:t>, ob. dom nr 3</w:t>
      </w:r>
      <w:r w:rsidR="00070754" w:rsidRPr="00A60F7F">
        <w:rPr>
          <w:rFonts w:cs="Calibri"/>
          <w:sz w:val="24"/>
          <w:szCs w:val="24"/>
        </w:rPr>
        <w:t xml:space="preserve">). </w:t>
      </w:r>
      <w:r w:rsidR="00A60F7F" w:rsidRPr="00514B60">
        <w:rPr>
          <w:rFonts w:cs="Calibri"/>
          <w:b/>
          <w:bCs/>
          <w:sz w:val="24"/>
          <w:szCs w:val="24"/>
        </w:rPr>
        <w:t>W Nowej Świętej</w:t>
      </w:r>
      <w:r w:rsidR="00A60F7F">
        <w:rPr>
          <w:rFonts w:cs="Calibri"/>
          <w:sz w:val="24"/>
          <w:szCs w:val="24"/>
        </w:rPr>
        <w:t xml:space="preserve"> znajduje się </w:t>
      </w:r>
      <w:r w:rsidR="00A60F7F" w:rsidRPr="00514B60">
        <w:rPr>
          <w:rFonts w:cs="Calibri"/>
          <w:b/>
          <w:bCs/>
          <w:sz w:val="24"/>
          <w:szCs w:val="24"/>
        </w:rPr>
        <w:t>zespół</w:t>
      </w:r>
      <w:r w:rsidR="005A5880">
        <w:rPr>
          <w:rFonts w:cs="Calibri"/>
          <w:b/>
          <w:bCs/>
          <w:sz w:val="24"/>
          <w:szCs w:val="24"/>
        </w:rPr>
        <w:t> </w:t>
      </w:r>
      <w:r w:rsidR="00A60F7F" w:rsidRPr="00514B60">
        <w:rPr>
          <w:rFonts w:cs="Calibri"/>
          <w:b/>
          <w:bCs/>
          <w:sz w:val="24"/>
          <w:szCs w:val="24"/>
        </w:rPr>
        <w:t>stacji kolejowej</w:t>
      </w:r>
      <w:r w:rsidR="00A60F7F">
        <w:rPr>
          <w:rFonts w:cs="Calibri"/>
          <w:sz w:val="24"/>
          <w:szCs w:val="24"/>
        </w:rPr>
        <w:t xml:space="preserve">, w skład której wchodzi dworzec (ob. dom nr 47) i dom pracowników kolei (ob. dom nr 48) – oba wybudowane w 1906 r. </w:t>
      </w:r>
      <w:r w:rsidR="00514B60" w:rsidRPr="00514B60">
        <w:rPr>
          <w:rFonts w:cs="Calibri"/>
          <w:sz w:val="24"/>
          <w:szCs w:val="24"/>
        </w:rPr>
        <w:t>przy linii Złotów – Więcbork (rozebranej w</w:t>
      </w:r>
      <w:r w:rsidR="005A5880">
        <w:rPr>
          <w:rFonts w:cs="Calibri"/>
          <w:sz w:val="24"/>
          <w:szCs w:val="24"/>
        </w:rPr>
        <w:t> </w:t>
      </w:r>
      <w:r w:rsidR="00514B60" w:rsidRPr="00514B60">
        <w:rPr>
          <w:rFonts w:cs="Calibri"/>
          <w:sz w:val="24"/>
          <w:szCs w:val="24"/>
        </w:rPr>
        <w:t>2015 r.)</w:t>
      </w:r>
      <w:r w:rsidR="00514B60">
        <w:rPr>
          <w:rFonts w:cs="Calibri"/>
          <w:sz w:val="24"/>
          <w:szCs w:val="24"/>
        </w:rPr>
        <w:t>.</w:t>
      </w:r>
    </w:p>
    <w:p w14:paraId="34EA346C" w14:textId="510DA39A" w:rsidR="00416C50" w:rsidRPr="007116F9" w:rsidRDefault="00514B60" w:rsidP="00C26A06">
      <w:pPr>
        <w:spacing w:after="0"/>
        <w:ind w:firstLine="709"/>
        <w:jc w:val="both"/>
        <w:rPr>
          <w:rFonts w:cs="Calibri"/>
          <w:sz w:val="24"/>
          <w:szCs w:val="24"/>
        </w:rPr>
      </w:pPr>
      <w:r>
        <w:rPr>
          <w:rFonts w:cs="Calibri"/>
          <w:sz w:val="24"/>
          <w:szCs w:val="24"/>
        </w:rPr>
        <w:t xml:space="preserve">Z zachowanych historycznych obiektów użyteczności publicznej wymienić należy </w:t>
      </w:r>
      <w:r w:rsidRPr="00040E19">
        <w:rPr>
          <w:rFonts w:cs="Calibri"/>
          <w:b/>
          <w:bCs/>
          <w:sz w:val="24"/>
          <w:szCs w:val="24"/>
        </w:rPr>
        <w:t>dawne szkoły</w:t>
      </w:r>
      <w:r w:rsidR="00040E19">
        <w:rPr>
          <w:rFonts w:cs="Calibri"/>
          <w:b/>
          <w:bCs/>
          <w:sz w:val="24"/>
          <w:szCs w:val="24"/>
        </w:rPr>
        <w:t>: w Bługowie, Blękwicie, Buntowie, G</w:t>
      </w:r>
      <w:r w:rsidR="007F34DB">
        <w:rPr>
          <w:rFonts w:cs="Calibri"/>
          <w:b/>
          <w:bCs/>
          <w:sz w:val="24"/>
          <w:szCs w:val="24"/>
        </w:rPr>
        <w:t>ó</w:t>
      </w:r>
      <w:r w:rsidR="00040E19">
        <w:rPr>
          <w:rFonts w:cs="Calibri"/>
          <w:b/>
          <w:bCs/>
          <w:sz w:val="24"/>
          <w:szCs w:val="24"/>
        </w:rPr>
        <w:t xml:space="preserve">rznej, Kamieniu, Kleszczynie, Krzywej Wsi, Nowej Świętej, Nowym Dworze, Rudnej, Sławianowie, Starym Dzierzążnie, Stawnicy, Świętej, Wąsoszu i Zalesiu. </w:t>
      </w:r>
      <w:r w:rsidR="00040E19" w:rsidRPr="00040E19">
        <w:rPr>
          <w:rFonts w:cs="Calibri"/>
          <w:sz w:val="24"/>
          <w:szCs w:val="24"/>
        </w:rPr>
        <w:t>Obiekty te zostały wybudowane na przełomie XIX i XX w.</w:t>
      </w:r>
      <w:r w:rsidR="007116F9">
        <w:rPr>
          <w:rFonts w:cs="Calibri"/>
          <w:sz w:val="24"/>
          <w:szCs w:val="24"/>
        </w:rPr>
        <w:t xml:space="preserve"> lub</w:t>
      </w:r>
      <w:r w:rsidR="00F14ABA">
        <w:rPr>
          <w:rFonts w:cs="Calibri"/>
          <w:sz w:val="24"/>
          <w:szCs w:val="24"/>
        </w:rPr>
        <w:t> </w:t>
      </w:r>
      <w:r w:rsidR="00040E19" w:rsidRPr="00040E19">
        <w:rPr>
          <w:rFonts w:cs="Calibri"/>
          <w:sz w:val="24"/>
          <w:szCs w:val="24"/>
        </w:rPr>
        <w:t>w</w:t>
      </w:r>
      <w:r w:rsidR="007116F9">
        <w:rPr>
          <w:rFonts w:cs="Calibri"/>
          <w:sz w:val="24"/>
          <w:szCs w:val="24"/>
        </w:rPr>
        <w:t> </w:t>
      </w:r>
      <w:r w:rsidR="00040E19" w:rsidRPr="00040E19">
        <w:rPr>
          <w:rFonts w:cs="Calibri"/>
          <w:sz w:val="24"/>
          <w:szCs w:val="24"/>
        </w:rPr>
        <w:t>okresie międzywojnia.</w:t>
      </w:r>
      <w:r w:rsidR="00040E19">
        <w:rPr>
          <w:rFonts w:cs="Calibri"/>
          <w:b/>
          <w:bCs/>
          <w:sz w:val="24"/>
          <w:szCs w:val="24"/>
        </w:rPr>
        <w:t xml:space="preserve"> </w:t>
      </w:r>
      <w:r w:rsidR="00040E19" w:rsidRPr="007116F9">
        <w:rPr>
          <w:rFonts w:cs="Calibri"/>
          <w:sz w:val="24"/>
          <w:szCs w:val="24"/>
        </w:rPr>
        <w:t xml:space="preserve">Na uwagę zasługuje zespół w Buntowie </w:t>
      </w:r>
      <w:r w:rsidR="007116F9" w:rsidRPr="007116F9">
        <w:rPr>
          <w:rFonts w:cs="Calibri"/>
          <w:sz w:val="24"/>
          <w:szCs w:val="24"/>
        </w:rPr>
        <w:t xml:space="preserve">z lat 20-tych XX w. </w:t>
      </w:r>
      <w:r w:rsidR="00040E19" w:rsidRPr="007116F9">
        <w:rPr>
          <w:rFonts w:cs="Calibri"/>
          <w:sz w:val="24"/>
          <w:szCs w:val="24"/>
        </w:rPr>
        <w:t xml:space="preserve">– szkoła </w:t>
      </w:r>
      <w:r w:rsidR="00583963" w:rsidRPr="00583963">
        <w:rPr>
          <w:rFonts w:cs="Calibri"/>
          <w:sz w:val="24"/>
          <w:szCs w:val="24"/>
        </w:rPr>
        <w:t xml:space="preserve">(ob. świetlica wiejska) </w:t>
      </w:r>
      <w:r w:rsidR="00040E19" w:rsidRPr="007116F9">
        <w:rPr>
          <w:rFonts w:cs="Calibri"/>
          <w:sz w:val="24"/>
          <w:szCs w:val="24"/>
        </w:rPr>
        <w:t>z</w:t>
      </w:r>
      <w:r w:rsidR="007116F9">
        <w:rPr>
          <w:rFonts w:cs="Calibri"/>
          <w:sz w:val="24"/>
          <w:szCs w:val="24"/>
        </w:rPr>
        <w:t> </w:t>
      </w:r>
      <w:r w:rsidR="00040E19" w:rsidRPr="007116F9">
        <w:rPr>
          <w:rFonts w:cs="Calibri"/>
          <w:sz w:val="24"/>
          <w:szCs w:val="24"/>
        </w:rPr>
        <w:t>drewnianym podcieniem</w:t>
      </w:r>
      <w:r w:rsidR="00583963">
        <w:rPr>
          <w:rFonts w:cs="Calibri"/>
          <w:sz w:val="24"/>
          <w:szCs w:val="24"/>
        </w:rPr>
        <w:t xml:space="preserve"> </w:t>
      </w:r>
      <w:r w:rsidR="00040E19" w:rsidRPr="007116F9">
        <w:rPr>
          <w:rFonts w:cs="Calibri"/>
          <w:sz w:val="24"/>
          <w:szCs w:val="24"/>
        </w:rPr>
        <w:t>w ścianie szczytowej</w:t>
      </w:r>
      <w:r w:rsidR="007116F9" w:rsidRPr="007116F9">
        <w:rPr>
          <w:rFonts w:cs="Calibri"/>
          <w:sz w:val="24"/>
          <w:szCs w:val="24"/>
        </w:rPr>
        <w:t xml:space="preserve"> oraz dom nauczyciela z centralnie usytuowanym portykiem wgłębnym oraz elementami wzniesionymi w konstrukcji ryglowej - facjatą i szczytami w elewacjach bocznych.</w:t>
      </w:r>
      <w:r w:rsidR="007116F9">
        <w:rPr>
          <w:rFonts w:cs="Calibri"/>
          <w:sz w:val="24"/>
          <w:szCs w:val="24"/>
        </w:rPr>
        <w:t xml:space="preserve"> W</w:t>
      </w:r>
      <w:r w:rsidR="00F14ABA">
        <w:rPr>
          <w:rFonts w:cs="Calibri"/>
          <w:sz w:val="24"/>
          <w:szCs w:val="24"/>
        </w:rPr>
        <w:t> </w:t>
      </w:r>
      <w:r w:rsidR="007116F9" w:rsidRPr="00F14ABA">
        <w:rPr>
          <w:rFonts w:cs="Calibri"/>
          <w:b/>
          <w:bCs/>
          <w:sz w:val="24"/>
          <w:szCs w:val="24"/>
        </w:rPr>
        <w:t>Kleszczynie</w:t>
      </w:r>
      <w:r w:rsidR="0026542E" w:rsidRPr="00F14ABA">
        <w:rPr>
          <w:rFonts w:cs="Calibri"/>
          <w:b/>
          <w:bCs/>
          <w:sz w:val="24"/>
          <w:szCs w:val="24"/>
        </w:rPr>
        <w:t xml:space="preserve">, </w:t>
      </w:r>
      <w:r w:rsidR="007116F9" w:rsidRPr="00F14ABA">
        <w:rPr>
          <w:rFonts w:cs="Calibri"/>
          <w:b/>
          <w:bCs/>
          <w:sz w:val="24"/>
          <w:szCs w:val="24"/>
        </w:rPr>
        <w:t>Blękwicie</w:t>
      </w:r>
      <w:r w:rsidR="0026542E" w:rsidRPr="00F14ABA">
        <w:rPr>
          <w:rFonts w:cs="Calibri"/>
          <w:b/>
          <w:bCs/>
          <w:sz w:val="24"/>
          <w:szCs w:val="24"/>
        </w:rPr>
        <w:t>, Krzywej Wsi i Starym Dzierzążnie</w:t>
      </w:r>
      <w:r w:rsidR="007116F9">
        <w:rPr>
          <w:rFonts w:cs="Calibri"/>
          <w:sz w:val="24"/>
          <w:szCs w:val="24"/>
        </w:rPr>
        <w:t xml:space="preserve"> </w:t>
      </w:r>
      <w:r w:rsidR="00BC494C">
        <w:rPr>
          <w:rFonts w:cs="Calibri"/>
          <w:sz w:val="24"/>
          <w:szCs w:val="24"/>
        </w:rPr>
        <w:t>znajdują się</w:t>
      </w:r>
      <w:r w:rsidR="007116F9">
        <w:rPr>
          <w:rFonts w:cs="Calibri"/>
          <w:sz w:val="24"/>
          <w:szCs w:val="24"/>
        </w:rPr>
        <w:t xml:space="preserve"> </w:t>
      </w:r>
      <w:r w:rsidR="007116F9" w:rsidRPr="00F14ABA">
        <w:rPr>
          <w:rFonts w:cs="Calibri"/>
          <w:b/>
          <w:bCs/>
          <w:sz w:val="24"/>
          <w:szCs w:val="24"/>
        </w:rPr>
        <w:t>remizy</w:t>
      </w:r>
      <w:r w:rsidR="0026542E" w:rsidRPr="00F14ABA">
        <w:rPr>
          <w:rFonts w:cs="Calibri"/>
          <w:b/>
          <w:bCs/>
          <w:sz w:val="24"/>
          <w:szCs w:val="24"/>
        </w:rPr>
        <w:t xml:space="preserve"> i</w:t>
      </w:r>
      <w:r w:rsidR="007116F9" w:rsidRPr="00F14ABA">
        <w:rPr>
          <w:rFonts w:cs="Calibri"/>
          <w:b/>
          <w:bCs/>
          <w:sz w:val="24"/>
          <w:szCs w:val="24"/>
        </w:rPr>
        <w:t xml:space="preserve"> </w:t>
      </w:r>
      <w:r w:rsidR="0026542E" w:rsidRPr="00F14ABA">
        <w:rPr>
          <w:rFonts w:cs="Calibri"/>
          <w:b/>
          <w:bCs/>
          <w:sz w:val="24"/>
          <w:szCs w:val="24"/>
        </w:rPr>
        <w:t>strażnice</w:t>
      </w:r>
      <w:r w:rsidR="005758FC">
        <w:rPr>
          <w:rFonts w:cs="Calibri"/>
          <w:sz w:val="24"/>
          <w:szCs w:val="24"/>
        </w:rPr>
        <w:t xml:space="preserve"> z</w:t>
      </w:r>
      <w:r w:rsidR="00BC494C">
        <w:rPr>
          <w:rFonts w:cs="Calibri"/>
          <w:sz w:val="24"/>
          <w:szCs w:val="24"/>
        </w:rPr>
        <w:t> </w:t>
      </w:r>
      <w:r w:rsidR="005758FC">
        <w:rPr>
          <w:rFonts w:cs="Calibri"/>
          <w:sz w:val="24"/>
          <w:szCs w:val="24"/>
        </w:rPr>
        <w:t>drewnianymi wieżami</w:t>
      </w:r>
      <w:r w:rsidR="0026542E">
        <w:rPr>
          <w:rFonts w:cs="Calibri"/>
          <w:sz w:val="24"/>
          <w:szCs w:val="24"/>
        </w:rPr>
        <w:t>.</w:t>
      </w:r>
    </w:p>
    <w:p w14:paraId="31F73428" w14:textId="66129000" w:rsidR="005969FC" w:rsidRDefault="00452A1F" w:rsidP="005969FC">
      <w:pPr>
        <w:autoSpaceDE w:val="0"/>
        <w:autoSpaceDN w:val="0"/>
        <w:adjustRightInd w:val="0"/>
        <w:spacing w:after="0"/>
        <w:ind w:firstLine="709"/>
        <w:jc w:val="both"/>
        <w:rPr>
          <w:rFonts w:cs="Calibri"/>
          <w:sz w:val="24"/>
          <w:szCs w:val="24"/>
        </w:rPr>
      </w:pPr>
      <w:r>
        <w:rPr>
          <w:rFonts w:cs="Calibri"/>
          <w:sz w:val="24"/>
          <w:szCs w:val="24"/>
        </w:rPr>
        <w:t xml:space="preserve">Zachowana na terenie </w:t>
      </w:r>
      <w:r w:rsidR="00B71A80">
        <w:rPr>
          <w:rFonts w:cs="Calibri"/>
          <w:sz w:val="24"/>
          <w:szCs w:val="24"/>
        </w:rPr>
        <w:t>gminy Złotów</w:t>
      </w:r>
      <w:r>
        <w:rPr>
          <w:rFonts w:cs="Calibri"/>
          <w:sz w:val="24"/>
          <w:szCs w:val="24"/>
        </w:rPr>
        <w:t xml:space="preserve"> </w:t>
      </w:r>
      <w:r w:rsidR="00993167">
        <w:rPr>
          <w:rFonts w:cs="Calibri"/>
          <w:sz w:val="24"/>
          <w:szCs w:val="24"/>
        </w:rPr>
        <w:t>zabytkowa</w:t>
      </w:r>
      <w:r w:rsidR="009C3AEE">
        <w:rPr>
          <w:rFonts w:cs="Calibri"/>
          <w:sz w:val="24"/>
          <w:szCs w:val="24"/>
        </w:rPr>
        <w:t xml:space="preserve"> </w:t>
      </w:r>
      <w:r w:rsidRPr="0076207B">
        <w:rPr>
          <w:rFonts w:cs="Calibri"/>
          <w:b/>
          <w:bCs/>
          <w:sz w:val="24"/>
          <w:szCs w:val="24"/>
        </w:rPr>
        <w:t>zabudowa mieszkalna</w:t>
      </w:r>
      <w:r>
        <w:rPr>
          <w:rFonts w:cs="Calibri"/>
          <w:b/>
          <w:bCs/>
          <w:sz w:val="24"/>
          <w:szCs w:val="24"/>
        </w:rPr>
        <w:t xml:space="preserve"> </w:t>
      </w:r>
      <w:r>
        <w:rPr>
          <w:rFonts w:cs="Calibri"/>
          <w:sz w:val="24"/>
          <w:szCs w:val="24"/>
        </w:rPr>
        <w:t xml:space="preserve">pochodzi </w:t>
      </w:r>
      <w:r w:rsidR="00325EC2">
        <w:rPr>
          <w:rFonts w:cs="Calibri"/>
          <w:sz w:val="24"/>
          <w:szCs w:val="24"/>
        </w:rPr>
        <w:t>w</w:t>
      </w:r>
      <w:r w:rsidR="00DB7042">
        <w:rPr>
          <w:rFonts w:cs="Calibri"/>
          <w:sz w:val="24"/>
          <w:szCs w:val="24"/>
        </w:rPr>
        <w:t> </w:t>
      </w:r>
      <w:r w:rsidR="00325EC2">
        <w:rPr>
          <w:rFonts w:cs="Calibri"/>
          <w:sz w:val="24"/>
          <w:szCs w:val="24"/>
        </w:rPr>
        <w:t xml:space="preserve">większości </w:t>
      </w:r>
      <w:r>
        <w:rPr>
          <w:rFonts w:cs="Calibri"/>
          <w:sz w:val="24"/>
          <w:szCs w:val="24"/>
        </w:rPr>
        <w:t>z</w:t>
      </w:r>
      <w:r w:rsidR="00F80104">
        <w:rPr>
          <w:rFonts w:cs="Calibri"/>
          <w:sz w:val="24"/>
          <w:szCs w:val="24"/>
        </w:rPr>
        <w:t> </w:t>
      </w:r>
      <w:r>
        <w:rPr>
          <w:rFonts w:cs="Calibri"/>
          <w:sz w:val="24"/>
          <w:szCs w:val="24"/>
        </w:rPr>
        <w:t>2</w:t>
      </w:r>
      <w:r w:rsidR="00F80104">
        <w:rPr>
          <w:rFonts w:cs="Calibri"/>
          <w:sz w:val="24"/>
          <w:szCs w:val="24"/>
        </w:rPr>
        <w:t> </w:t>
      </w:r>
      <w:r>
        <w:rPr>
          <w:rFonts w:cs="Calibri"/>
          <w:sz w:val="24"/>
          <w:szCs w:val="24"/>
        </w:rPr>
        <w:t>połowy XIX</w:t>
      </w:r>
      <w:r w:rsidR="00BC494C">
        <w:rPr>
          <w:rFonts w:cs="Calibri"/>
          <w:sz w:val="24"/>
          <w:szCs w:val="24"/>
        </w:rPr>
        <w:t xml:space="preserve"> w., początku XX w.</w:t>
      </w:r>
      <w:r>
        <w:rPr>
          <w:rFonts w:cs="Calibri"/>
          <w:sz w:val="24"/>
          <w:szCs w:val="24"/>
        </w:rPr>
        <w:t> i </w:t>
      </w:r>
      <w:r w:rsidR="00BC494C">
        <w:rPr>
          <w:rFonts w:cs="Calibri"/>
          <w:sz w:val="24"/>
          <w:szCs w:val="24"/>
        </w:rPr>
        <w:t xml:space="preserve">okresu </w:t>
      </w:r>
      <w:r w:rsidR="00480CD1">
        <w:rPr>
          <w:rFonts w:cs="Calibri"/>
          <w:sz w:val="24"/>
          <w:szCs w:val="24"/>
        </w:rPr>
        <w:t>międzywojnia</w:t>
      </w:r>
      <w:r w:rsidRPr="0006033B">
        <w:rPr>
          <w:rFonts w:cs="Calibri"/>
          <w:sz w:val="24"/>
          <w:szCs w:val="24"/>
        </w:rPr>
        <w:t>.</w:t>
      </w:r>
      <w:r>
        <w:rPr>
          <w:rFonts w:cs="Calibri"/>
          <w:sz w:val="24"/>
          <w:szCs w:val="24"/>
        </w:rPr>
        <w:t xml:space="preserve"> Są to domy murowane, </w:t>
      </w:r>
      <w:r w:rsidR="00B5521C">
        <w:rPr>
          <w:rFonts w:cs="Calibri"/>
          <w:sz w:val="24"/>
          <w:szCs w:val="24"/>
        </w:rPr>
        <w:t xml:space="preserve">parterowe, </w:t>
      </w:r>
      <w:r>
        <w:rPr>
          <w:rFonts w:cs="Calibri"/>
          <w:sz w:val="24"/>
          <w:szCs w:val="24"/>
        </w:rPr>
        <w:t xml:space="preserve">kalenicowe, kryte najczęściej dachem dwuspadowym, </w:t>
      </w:r>
      <w:r w:rsidR="00B5521C">
        <w:rPr>
          <w:rFonts w:cs="Calibri"/>
          <w:sz w:val="24"/>
          <w:szCs w:val="24"/>
        </w:rPr>
        <w:t>sporadycznie naczółkowym, o</w:t>
      </w:r>
      <w:r w:rsidR="00057F48">
        <w:rPr>
          <w:rFonts w:cs="Calibri"/>
          <w:sz w:val="24"/>
          <w:szCs w:val="24"/>
        </w:rPr>
        <w:t> </w:t>
      </w:r>
      <w:r w:rsidR="00BC494C">
        <w:rPr>
          <w:rFonts w:cs="Calibri"/>
          <w:sz w:val="24"/>
          <w:szCs w:val="24"/>
        </w:rPr>
        <w:t xml:space="preserve">elewacjach </w:t>
      </w:r>
      <w:r w:rsidR="00583963">
        <w:rPr>
          <w:rFonts w:cs="Calibri"/>
          <w:sz w:val="24"/>
          <w:szCs w:val="24"/>
        </w:rPr>
        <w:t>otynkowanych</w:t>
      </w:r>
      <w:r w:rsidR="0046761B">
        <w:rPr>
          <w:rFonts w:cs="Calibri"/>
          <w:sz w:val="24"/>
          <w:szCs w:val="24"/>
        </w:rPr>
        <w:t xml:space="preserve"> lub ceglanych</w:t>
      </w:r>
      <w:r w:rsidR="00BC494C">
        <w:rPr>
          <w:rFonts w:cs="Calibri"/>
          <w:sz w:val="24"/>
          <w:szCs w:val="24"/>
        </w:rPr>
        <w:t xml:space="preserve">, </w:t>
      </w:r>
      <w:r w:rsidR="00B5521C">
        <w:rPr>
          <w:rFonts w:cs="Calibri"/>
          <w:sz w:val="24"/>
          <w:szCs w:val="24"/>
        </w:rPr>
        <w:t>otworach okiennych i</w:t>
      </w:r>
      <w:r w:rsidR="002A1382">
        <w:rPr>
          <w:rFonts w:cs="Calibri"/>
          <w:sz w:val="24"/>
          <w:szCs w:val="24"/>
        </w:rPr>
        <w:t> </w:t>
      </w:r>
      <w:r w:rsidR="00B5521C">
        <w:rPr>
          <w:rFonts w:cs="Calibri"/>
          <w:sz w:val="24"/>
          <w:szCs w:val="24"/>
        </w:rPr>
        <w:t>drzwiowych prostokątnych lub zamkniętych łukiem odcinkowym, niekiedy posiadające facjatę</w:t>
      </w:r>
      <w:r w:rsidR="00325EC2">
        <w:rPr>
          <w:rFonts w:cs="Calibri"/>
          <w:sz w:val="24"/>
          <w:szCs w:val="24"/>
        </w:rPr>
        <w:t xml:space="preserve"> lub lukarny i skromy detal w postaci gzymsów i opasek okiennych</w:t>
      </w:r>
      <w:r w:rsidR="00B5521C">
        <w:rPr>
          <w:rFonts w:cs="Calibri"/>
          <w:sz w:val="24"/>
          <w:szCs w:val="24"/>
        </w:rPr>
        <w:t xml:space="preserve">. </w:t>
      </w:r>
      <w:r w:rsidR="001544A3">
        <w:rPr>
          <w:rFonts w:cs="Calibri"/>
          <w:sz w:val="24"/>
          <w:szCs w:val="24"/>
        </w:rPr>
        <w:t xml:space="preserve">Kilka budynków mieszkalnych posiada starszą metrykę: w Buntowie </w:t>
      </w:r>
      <w:r w:rsidR="00480CD1">
        <w:rPr>
          <w:rFonts w:cs="Calibri"/>
          <w:sz w:val="24"/>
          <w:szCs w:val="24"/>
        </w:rPr>
        <w:t xml:space="preserve">- </w:t>
      </w:r>
      <w:r w:rsidR="001544A3">
        <w:rPr>
          <w:rFonts w:cs="Calibri"/>
          <w:sz w:val="24"/>
          <w:szCs w:val="24"/>
        </w:rPr>
        <w:t>dom nr 20 z ok. połowy XIX w., w</w:t>
      </w:r>
      <w:r w:rsidR="00480CD1">
        <w:rPr>
          <w:rFonts w:cs="Calibri"/>
          <w:sz w:val="24"/>
          <w:szCs w:val="24"/>
        </w:rPr>
        <w:t> </w:t>
      </w:r>
      <w:r w:rsidR="001544A3">
        <w:rPr>
          <w:rFonts w:cs="Calibri"/>
          <w:sz w:val="24"/>
          <w:szCs w:val="24"/>
        </w:rPr>
        <w:t xml:space="preserve">Kleszczynie </w:t>
      </w:r>
      <w:r w:rsidR="00480CD1">
        <w:rPr>
          <w:rFonts w:cs="Calibri"/>
          <w:sz w:val="24"/>
          <w:szCs w:val="24"/>
        </w:rPr>
        <w:t xml:space="preserve">- </w:t>
      </w:r>
      <w:r w:rsidR="001544A3">
        <w:rPr>
          <w:rFonts w:cs="Calibri"/>
          <w:sz w:val="24"/>
          <w:szCs w:val="24"/>
        </w:rPr>
        <w:t>dom</w:t>
      </w:r>
      <w:r w:rsidR="00480CD1">
        <w:rPr>
          <w:rFonts w:cs="Calibri"/>
          <w:sz w:val="24"/>
          <w:szCs w:val="24"/>
        </w:rPr>
        <w:t>y</w:t>
      </w:r>
      <w:r w:rsidR="001544A3">
        <w:rPr>
          <w:rFonts w:cs="Calibri"/>
          <w:sz w:val="24"/>
          <w:szCs w:val="24"/>
        </w:rPr>
        <w:t xml:space="preserve"> nr 2 i 27 z 1 połowy XIX w.</w:t>
      </w:r>
      <w:r w:rsidR="00480CD1">
        <w:rPr>
          <w:rFonts w:cs="Calibri"/>
          <w:sz w:val="24"/>
          <w:szCs w:val="24"/>
        </w:rPr>
        <w:t xml:space="preserve">, w Skicu - domy nr 9 i 63 z 1 połowy XIX w. oraz w Świętej </w:t>
      </w:r>
      <w:r w:rsidR="001544A3">
        <w:rPr>
          <w:rFonts w:cs="Calibri"/>
          <w:sz w:val="24"/>
          <w:szCs w:val="24"/>
        </w:rPr>
        <w:t xml:space="preserve"> </w:t>
      </w:r>
      <w:r w:rsidR="00480CD1">
        <w:rPr>
          <w:rFonts w:cs="Calibri"/>
          <w:sz w:val="24"/>
          <w:szCs w:val="24"/>
        </w:rPr>
        <w:t xml:space="preserve">- domy nr 29 i 51 z 1 połowy XIX w. oraz 23 i 69, datowane na połowę XIX w. </w:t>
      </w:r>
      <w:r w:rsidR="00CD6E66">
        <w:rPr>
          <w:rFonts w:cs="Calibri"/>
          <w:sz w:val="24"/>
          <w:szCs w:val="24"/>
        </w:rPr>
        <w:t xml:space="preserve">Ww. obiekty posiadają konstrukcję ryglową lub ryglowo – murowaną, </w:t>
      </w:r>
      <w:r w:rsidR="001D0982">
        <w:rPr>
          <w:rFonts w:cs="Calibri"/>
          <w:sz w:val="24"/>
          <w:szCs w:val="24"/>
        </w:rPr>
        <w:t>w kilku przypadkach zasłoniętą tynkiem lub częściowo przebudowaną. Dom nr 23 w Świętej – ryglowy z</w:t>
      </w:r>
      <w:r w:rsidR="00275825">
        <w:rPr>
          <w:rFonts w:cs="Calibri"/>
          <w:sz w:val="24"/>
          <w:szCs w:val="24"/>
        </w:rPr>
        <w:t> </w:t>
      </w:r>
      <w:r w:rsidR="001D0982">
        <w:rPr>
          <w:rFonts w:cs="Calibri"/>
          <w:sz w:val="24"/>
          <w:szCs w:val="24"/>
        </w:rPr>
        <w:t xml:space="preserve">wypełnieniem ceglanym i glinianym, posiadający wnękę podcieniową </w:t>
      </w:r>
      <w:r w:rsidR="009C36B9">
        <w:rPr>
          <w:rFonts w:cs="Calibri"/>
          <w:sz w:val="24"/>
          <w:szCs w:val="24"/>
        </w:rPr>
        <w:t>w elewacji frontowej</w:t>
      </w:r>
      <w:r w:rsidR="00583963">
        <w:rPr>
          <w:rFonts w:cs="Calibri"/>
          <w:sz w:val="24"/>
          <w:szCs w:val="24"/>
        </w:rPr>
        <w:t>,</w:t>
      </w:r>
      <w:r w:rsidR="009C36B9">
        <w:rPr>
          <w:rFonts w:cs="Calibri"/>
          <w:sz w:val="24"/>
          <w:szCs w:val="24"/>
        </w:rPr>
        <w:t xml:space="preserve"> docelowo będzie translokowany do</w:t>
      </w:r>
      <w:r w:rsidR="004D0582">
        <w:rPr>
          <w:rFonts w:cs="Calibri"/>
          <w:sz w:val="24"/>
          <w:szCs w:val="24"/>
        </w:rPr>
        <w:t> </w:t>
      </w:r>
      <w:r w:rsidR="009C36B9">
        <w:rPr>
          <w:rFonts w:cs="Calibri"/>
          <w:sz w:val="24"/>
          <w:szCs w:val="24"/>
        </w:rPr>
        <w:t xml:space="preserve">Muzeum Kultury Ludowej w Osieku, co zostało uzgodnione z właściwym miejscowo urzędem ochrony zabytków.  </w:t>
      </w:r>
    </w:p>
    <w:p w14:paraId="3B839CB1" w14:textId="0F69C025" w:rsidR="00275825" w:rsidRPr="00275825" w:rsidRDefault="00275825" w:rsidP="00275825">
      <w:pPr>
        <w:autoSpaceDE w:val="0"/>
        <w:autoSpaceDN w:val="0"/>
        <w:adjustRightInd w:val="0"/>
        <w:spacing w:after="0"/>
        <w:ind w:firstLine="709"/>
        <w:jc w:val="both"/>
        <w:rPr>
          <w:rFonts w:cs="Calibri"/>
          <w:b/>
          <w:sz w:val="24"/>
          <w:szCs w:val="24"/>
        </w:rPr>
      </w:pPr>
      <w:r w:rsidRPr="00275825">
        <w:rPr>
          <w:rFonts w:cs="Calibri"/>
          <w:sz w:val="24"/>
          <w:szCs w:val="24"/>
        </w:rPr>
        <w:t xml:space="preserve">Ponadto </w:t>
      </w:r>
      <w:r>
        <w:rPr>
          <w:rFonts w:cs="Calibri"/>
          <w:sz w:val="24"/>
          <w:szCs w:val="24"/>
        </w:rPr>
        <w:t>w</w:t>
      </w:r>
      <w:r w:rsidRPr="00275825">
        <w:rPr>
          <w:rFonts w:cs="Calibri"/>
          <w:sz w:val="24"/>
          <w:szCs w:val="24"/>
        </w:rPr>
        <w:t xml:space="preserve"> Złotow</w:t>
      </w:r>
      <w:r>
        <w:rPr>
          <w:rFonts w:cs="Calibri"/>
          <w:sz w:val="24"/>
          <w:szCs w:val="24"/>
        </w:rPr>
        <w:t>ie</w:t>
      </w:r>
      <w:r w:rsidRPr="00275825">
        <w:rPr>
          <w:rFonts w:cs="Calibri"/>
          <w:sz w:val="24"/>
          <w:szCs w:val="24"/>
        </w:rPr>
        <w:t xml:space="preserve"> przy ul. Partyzantów znajduje się Zagroda Krajeńska, w której umieszczono zrekonstruowaną, </w:t>
      </w:r>
      <w:r w:rsidRPr="00275825">
        <w:rPr>
          <w:rFonts w:cs="Calibri"/>
          <w:b/>
          <w:bCs/>
          <w:sz w:val="24"/>
          <w:szCs w:val="24"/>
        </w:rPr>
        <w:t>przeniesioną z</w:t>
      </w:r>
      <w:r w:rsidRPr="009E6193">
        <w:rPr>
          <w:rFonts w:cs="Calibri"/>
          <w:b/>
          <w:bCs/>
          <w:sz w:val="24"/>
          <w:szCs w:val="24"/>
        </w:rPr>
        <w:t>e</w:t>
      </w:r>
      <w:r w:rsidRPr="00275825">
        <w:rPr>
          <w:rFonts w:cs="Calibri"/>
          <w:b/>
          <w:bCs/>
          <w:sz w:val="24"/>
          <w:szCs w:val="24"/>
        </w:rPr>
        <w:t xml:space="preserve"> </w:t>
      </w:r>
      <w:r w:rsidRPr="009E6193">
        <w:rPr>
          <w:rFonts w:cs="Calibri"/>
          <w:b/>
          <w:bCs/>
          <w:sz w:val="24"/>
          <w:szCs w:val="24"/>
        </w:rPr>
        <w:t>Świętej</w:t>
      </w:r>
      <w:r>
        <w:rPr>
          <w:rFonts w:cs="Calibri"/>
          <w:sz w:val="24"/>
          <w:szCs w:val="24"/>
        </w:rPr>
        <w:t xml:space="preserve"> </w:t>
      </w:r>
      <w:r w:rsidRPr="00275825">
        <w:rPr>
          <w:rFonts w:cs="Calibri"/>
          <w:b/>
          <w:sz w:val="24"/>
          <w:szCs w:val="24"/>
        </w:rPr>
        <w:t xml:space="preserve">chałupę podcieniową </w:t>
      </w:r>
      <w:r>
        <w:rPr>
          <w:rFonts w:cs="Calibri"/>
          <w:b/>
          <w:sz w:val="24"/>
          <w:szCs w:val="24"/>
        </w:rPr>
        <w:t xml:space="preserve">nr 98 </w:t>
      </w:r>
      <w:r w:rsidRPr="00275825">
        <w:rPr>
          <w:rFonts w:cs="Calibri"/>
          <w:bCs/>
          <w:sz w:val="24"/>
          <w:szCs w:val="24"/>
        </w:rPr>
        <w:t>wpisaną do rejestru zabytków</w:t>
      </w:r>
      <w:r w:rsidRPr="00275825">
        <w:rPr>
          <w:rFonts w:cs="Calibri"/>
          <w:b/>
          <w:sz w:val="24"/>
          <w:szCs w:val="24"/>
        </w:rPr>
        <w:t xml:space="preserve">. </w:t>
      </w:r>
      <w:r w:rsidR="004D0582">
        <w:rPr>
          <w:rFonts w:cs="Calibri"/>
          <w:sz w:val="24"/>
          <w:szCs w:val="24"/>
        </w:rPr>
        <w:t>Została ona zbudowana</w:t>
      </w:r>
      <w:r w:rsidRPr="00275825">
        <w:rPr>
          <w:rFonts w:cs="Calibri"/>
          <w:sz w:val="24"/>
          <w:szCs w:val="24"/>
        </w:rPr>
        <w:t xml:space="preserve"> ok. 1800 r. Ściany zewnętrzne mają konstrukcję ryglową z ceglanymi i otynkowanymi wypełnieniami między drewnianymi elementami szkieletu, natomiast ściany wewnętrzne są szachulcowe. Jest to dom szerokofrontowy, z dachem dwuspadowym, deskowanymi szczytami, narożnym podcieniem i czarną kuchnią. W 1972 r. Wojewódzki Konserwator Zabytków w Koszalinie wykupił chałupę z przeznaczeniem jej na muzeum in situ jako przykład historycznego drewnianego budownictwa wiejskiego charakterystycznego dla terenu Krajny wraz z tradycyjnym wystrojem i wyposażeniem wnętrza -  po remoncie obiektu urządzono w nim izbę regionalną stanowiącą filię złotowskiego muzeum. W 2010 r. chałupę rozebrano i przeniesiono do Złotowa na teren Zagrody Krajeńskiej przeznaczając ja na cele ekspozycyjno - edukacyjne. Prezentowane są w niej zabytki kultury ludowej.</w:t>
      </w:r>
    </w:p>
    <w:p w14:paraId="0743E2B9" w14:textId="2F25F4DA" w:rsidR="009E6193" w:rsidRPr="009E6193" w:rsidRDefault="00CE3F81" w:rsidP="009E6193">
      <w:pPr>
        <w:spacing w:after="0"/>
        <w:ind w:firstLine="709"/>
        <w:jc w:val="both"/>
        <w:rPr>
          <w:rFonts w:cs="Calibri"/>
          <w:sz w:val="24"/>
          <w:szCs w:val="24"/>
        </w:rPr>
      </w:pPr>
      <w:bookmarkStart w:id="40" w:name="_Hlk63878523"/>
      <w:r w:rsidRPr="00E00AC6">
        <w:rPr>
          <w:rFonts w:cs="Calibri"/>
          <w:sz w:val="24"/>
          <w:szCs w:val="24"/>
        </w:rPr>
        <w:t>Na terenie</w:t>
      </w:r>
      <w:r>
        <w:rPr>
          <w:rFonts w:cs="Calibri"/>
          <w:sz w:val="24"/>
          <w:szCs w:val="24"/>
        </w:rPr>
        <w:t xml:space="preserve"> </w:t>
      </w:r>
      <w:r w:rsidR="00904EFF">
        <w:rPr>
          <w:rFonts w:cs="Calibri"/>
          <w:sz w:val="24"/>
          <w:szCs w:val="24"/>
        </w:rPr>
        <w:t xml:space="preserve">gminy </w:t>
      </w:r>
      <w:r w:rsidR="009E6193">
        <w:rPr>
          <w:rFonts w:cs="Calibri"/>
          <w:sz w:val="24"/>
          <w:szCs w:val="24"/>
        </w:rPr>
        <w:t>Złotów</w:t>
      </w:r>
      <w:r w:rsidRPr="00E00AC6">
        <w:rPr>
          <w:rFonts w:cs="Calibri"/>
          <w:sz w:val="24"/>
          <w:szCs w:val="24"/>
        </w:rPr>
        <w:t xml:space="preserve"> </w:t>
      </w:r>
      <w:r w:rsidR="00904EFF">
        <w:rPr>
          <w:rFonts w:cs="Calibri"/>
          <w:sz w:val="24"/>
          <w:szCs w:val="24"/>
        </w:rPr>
        <w:t xml:space="preserve">zewidencjonowanych jest </w:t>
      </w:r>
      <w:r w:rsidR="00904EFF" w:rsidRPr="00904EFF">
        <w:rPr>
          <w:rFonts w:cs="Calibri"/>
          <w:b/>
          <w:bCs/>
          <w:sz w:val="24"/>
          <w:szCs w:val="24"/>
        </w:rPr>
        <w:t>30</w:t>
      </w:r>
      <w:r w:rsidR="00A4632A" w:rsidRPr="00F952BC">
        <w:rPr>
          <w:rFonts w:cs="Calibri"/>
          <w:b/>
          <w:bCs/>
          <w:sz w:val="24"/>
          <w:szCs w:val="24"/>
        </w:rPr>
        <w:t xml:space="preserve"> cmentarzy</w:t>
      </w:r>
      <w:r w:rsidR="009E6193" w:rsidRPr="009E6193">
        <w:rPr>
          <w:rFonts w:cs="Calibri"/>
          <w:sz w:val="24"/>
          <w:szCs w:val="24"/>
        </w:rPr>
        <w:t xml:space="preserve">, w tym </w:t>
      </w:r>
      <w:r w:rsidR="00904EFF">
        <w:rPr>
          <w:rFonts w:cs="Calibri"/>
          <w:sz w:val="24"/>
          <w:szCs w:val="24"/>
        </w:rPr>
        <w:t>2</w:t>
      </w:r>
      <w:r w:rsidR="00650210">
        <w:rPr>
          <w:rFonts w:cs="Calibri"/>
          <w:sz w:val="24"/>
          <w:szCs w:val="24"/>
        </w:rPr>
        <w:t>0</w:t>
      </w:r>
      <w:r w:rsidR="009E6193" w:rsidRPr="009E6193">
        <w:rPr>
          <w:rFonts w:cs="Calibri"/>
          <w:sz w:val="24"/>
          <w:szCs w:val="24"/>
        </w:rPr>
        <w:t xml:space="preserve">  ewangelickich, </w:t>
      </w:r>
      <w:r w:rsidR="00904EFF">
        <w:rPr>
          <w:rFonts w:cs="Calibri"/>
          <w:sz w:val="24"/>
          <w:szCs w:val="24"/>
        </w:rPr>
        <w:t xml:space="preserve">8 </w:t>
      </w:r>
      <w:r w:rsidR="009E6193" w:rsidRPr="009E6193">
        <w:rPr>
          <w:rFonts w:cs="Calibri"/>
          <w:sz w:val="24"/>
          <w:szCs w:val="24"/>
        </w:rPr>
        <w:t>katolickich</w:t>
      </w:r>
      <w:r w:rsidR="00904EFF">
        <w:rPr>
          <w:rFonts w:cs="Calibri"/>
          <w:sz w:val="24"/>
          <w:szCs w:val="24"/>
        </w:rPr>
        <w:t>, 1 rodowy i 1 choleryczny</w:t>
      </w:r>
      <w:r w:rsidR="009E6193" w:rsidRPr="009E6193">
        <w:rPr>
          <w:rFonts w:cs="Calibri"/>
          <w:sz w:val="24"/>
          <w:szCs w:val="24"/>
        </w:rPr>
        <w:t xml:space="preserve">. Cmentarze ewangelickie </w:t>
      </w:r>
      <w:r w:rsidR="00650210">
        <w:rPr>
          <w:rFonts w:cs="Calibri"/>
          <w:sz w:val="24"/>
          <w:szCs w:val="24"/>
        </w:rPr>
        <w:t>powstały w większości na przestrzeni XIX w.</w:t>
      </w:r>
      <w:r w:rsidR="009E6193" w:rsidRPr="009E6193">
        <w:rPr>
          <w:rFonts w:cs="Calibri"/>
          <w:sz w:val="24"/>
          <w:szCs w:val="24"/>
        </w:rPr>
        <w:t xml:space="preserve"> </w:t>
      </w:r>
      <w:r w:rsidR="00650210">
        <w:rPr>
          <w:rFonts w:cs="Calibri"/>
          <w:sz w:val="24"/>
          <w:szCs w:val="24"/>
        </w:rPr>
        <w:t>i</w:t>
      </w:r>
      <w:r w:rsidR="009E6193" w:rsidRPr="009E6193">
        <w:rPr>
          <w:rFonts w:cs="Calibri"/>
          <w:sz w:val="24"/>
          <w:szCs w:val="24"/>
        </w:rPr>
        <w:t xml:space="preserve"> są nieczynne. </w:t>
      </w:r>
      <w:r w:rsidR="00731A9D">
        <w:rPr>
          <w:rFonts w:cs="Calibri"/>
          <w:sz w:val="24"/>
          <w:szCs w:val="24"/>
        </w:rPr>
        <w:t>Nekropolie</w:t>
      </w:r>
      <w:r w:rsidR="009E6193" w:rsidRPr="009E6193">
        <w:rPr>
          <w:rFonts w:cs="Calibri"/>
          <w:sz w:val="24"/>
          <w:szCs w:val="24"/>
        </w:rPr>
        <w:t xml:space="preserve"> katolickie</w:t>
      </w:r>
      <w:r w:rsidR="003F2BE1">
        <w:rPr>
          <w:rFonts w:cs="Calibri"/>
          <w:sz w:val="24"/>
          <w:szCs w:val="24"/>
        </w:rPr>
        <w:t xml:space="preserve"> </w:t>
      </w:r>
      <w:r w:rsidR="009E6193" w:rsidRPr="009E6193">
        <w:rPr>
          <w:rFonts w:cs="Calibri"/>
          <w:sz w:val="24"/>
          <w:szCs w:val="24"/>
        </w:rPr>
        <w:t xml:space="preserve">w większości również </w:t>
      </w:r>
      <w:r w:rsidR="003F2BE1">
        <w:rPr>
          <w:rFonts w:cs="Calibri"/>
          <w:sz w:val="24"/>
          <w:szCs w:val="24"/>
        </w:rPr>
        <w:lastRenderedPageBreak/>
        <w:t>posiadają metrykę</w:t>
      </w:r>
      <w:r w:rsidR="009E6193" w:rsidRPr="009E6193">
        <w:rPr>
          <w:rFonts w:cs="Calibri"/>
          <w:sz w:val="24"/>
          <w:szCs w:val="24"/>
        </w:rPr>
        <w:t xml:space="preserve"> XIX – wieczn</w:t>
      </w:r>
      <w:r w:rsidR="003F2BE1">
        <w:rPr>
          <w:rFonts w:cs="Calibri"/>
          <w:sz w:val="24"/>
          <w:szCs w:val="24"/>
        </w:rPr>
        <w:t>ą. Połowa z nich jest użytkowana (w Bługowie, Górznej, Radawnicy i Sławianowie). Cmentarz choleryczny założony w 2 połowie XIX w. znajduje się w</w:t>
      </w:r>
      <w:r w:rsidR="00731A9D">
        <w:rPr>
          <w:rFonts w:cs="Calibri"/>
          <w:sz w:val="24"/>
          <w:szCs w:val="24"/>
        </w:rPr>
        <w:t> </w:t>
      </w:r>
      <w:r w:rsidR="003F2BE1">
        <w:rPr>
          <w:rFonts w:cs="Calibri"/>
          <w:sz w:val="24"/>
          <w:szCs w:val="24"/>
        </w:rPr>
        <w:t xml:space="preserve">Skicu, natomiast </w:t>
      </w:r>
      <w:r w:rsidR="00731A9D">
        <w:rPr>
          <w:rFonts w:cs="Calibri"/>
          <w:sz w:val="24"/>
          <w:szCs w:val="24"/>
        </w:rPr>
        <w:t xml:space="preserve">cmentarz rodowy, datowany na połowę XVIII w., zlokalizowany jest w Wąsoszu. 3 cmentarze znajdują się przy kościołach: w Kamieniu (pierwotnie ewangelickim), Radawnicy i Sławianowie. </w:t>
      </w:r>
      <w:r w:rsidR="009E6193" w:rsidRPr="009E6193">
        <w:rPr>
          <w:rFonts w:cs="Calibri"/>
          <w:sz w:val="24"/>
          <w:szCs w:val="24"/>
        </w:rPr>
        <w:t xml:space="preserve">Spośród wyżej wymienionych </w:t>
      </w:r>
      <w:r w:rsidR="00AD7631">
        <w:rPr>
          <w:rFonts w:cs="Calibri"/>
          <w:sz w:val="24"/>
          <w:szCs w:val="24"/>
        </w:rPr>
        <w:t xml:space="preserve">nekropolii do rejestru zabytków wpisany jest tylko cmentarz przy kościele parafialnym p.w. św. Barbary w Radawnicy oraz cmentarz przy kościele filialnym p.w. św. Małgorzaty, dawniej ewangelickim w Kamieniu. </w:t>
      </w:r>
    </w:p>
    <w:p w14:paraId="1A6A4B0F" w14:textId="5895209A" w:rsidR="001236C0" w:rsidRPr="00700018" w:rsidRDefault="00A4632A" w:rsidP="00700018">
      <w:pPr>
        <w:spacing w:after="0"/>
        <w:ind w:firstLine="709"/>
        <w:jc w:val="both"/>
        <w:rPr>
          <w:rFonts w:cs="Calibri"/>
          <w:sz w:val="24"/>
          <w:szCs w:val="24"/>
        </w:rPr>
      </w:pPr>
      <w:r>
        <w:rPr>
          <w:rFonts w:cs="Calibri"/>
          <w:sz w:val="24"/>
          <w:szCs w:val="24"/>
        </w:rPr>
        <w:t xml:space="preserve"> </w:t>
      </w:r>
      <w:bookmarkEnd w:id="40"/>
    </w:p>
    <w:p w14:paraId="263E8D06" w14:textId="77777777" w:rsidR="00CE3F81" w:rsidRPr="007C1911" w:rsidRDefault="00CE3F81" w:rsidP="0090212E">
      <w:pPr>
        <w:pStyle w:val="Nagwek3"/>
        <w:rPr>
          <w:rFonts w:ascii="Calibri" w:hAnsi="Calibri" w:cs="Calibri"/>
        </w:rPr>
      </w:pPr>
      <w:bookmarkStart w:id="41" w:name="_Toc105659556"/>
      <w:r w:rsidRPr="007C1911">
        <w:rPr>
          <w:rFonts w:ascii="Calibri" w:hAnsi="Calibri" w:cs="Calibri"/>
        </w:rPr>
        <w:t>Krajobraz kulturowy</w:t>
      </w:r>
      <w:bookmarkEnd w:id="41"/>
    </w:p>
    <w:p w14:paraId="48B4E683" w14:textId="77777777" w:rsidR="00CE3F81" w:rsidRPr="009B622C" w:rsidRDefault="00CE3F81" w:rsidP="00533C85">
      <w:pPr>
        <w:jc w:val="both"/>
        <w:rPr>
          <w:sz w:val="4"/>
          <w:szCs w:val="4"/>
        </w:rPr>
      </w:pPr>
    </w:p>
    <w:p w14:paraId="7D11139D" w14:textId="40DA964B" w:rsidR="00C57AA5" w:rsidRDefault="00362AB9" w:rsidP="00F15214">
      <w:pPr>
        <w:spacing w:after="0"/>
        <w:ind w:firstLine="709"/>
        <w:jc w:val="both"/>
        <w:rPr>
          <w:rFonts w:asciiTheme="minorHAnsi" w:hAnsiTheme="minorHAnsi" w:cstheme="minorHAnsi"/>
          <w:sz w:val="24"/>
          <w:szCs w:val="24"/>
        </w:rPr>
      </w:pPr>
      <w:r>
        <w:rPr>
          <w:rFonts w:asciiTheme="minorHAnsi" w:hAnsiTheme="minorHAnsi" w:cstheme="minorHAnsi"/>
          <w:sz w:val="24"/>
          <w:szCs w:val="24"/>
        </w:rPr>
        <w:t xml:space="preserve">Krajobraz kulturowy gminy Złotów tworzą przede wszystkim historyczne układy ruralistyczne oraz </w:t>
      </w:r>
      <w:r w:rsidR="00F0568B">
        <w:rPr>
          <w:rFonts w:asciiTheme="minorHAnsi" w:hAnsiTheme="minorHAnsi" w:cstheme="minorHAnsi"/>
          <w:sz w:val="24"/>
          <w:szCs w:val="24"/>
        </w:rPr>
        <w:t xml:space="preserve">licznie tu występujące </w:t>
      </w:r>
      <w:r w:rsidR="00032A26">
        <w:rPr>
          <w:rFonts w:asciiTheme="minorHAnsi" w:hAnsiTheme="minorHAnsi" w:cstheme="minorHAnsi"/>
          <w:sz w:val="24"/>
          <w:szCs w:val="24"/>
        </w:rPr>
        <w:t>zespoły folwarczne z dworami i parkami</w:t>
      </w:r>
      <w:r>
        <w:rPr>
          <w:rFonts w:asciiTheme="minorHAnsi" w:hAnsiTheme="minorHAnsi" w:cstheme="minorHAnsi"/>
          <w:sz w:val="24"/>
          <w:szCs w:val="24"/>
        </w:rPr>
        <w:t xml:space="preserve">. </w:t>
      </w:r>
      <w:r w:rsidR="00032A26">
        <w:rPr>
          <w:rFonts w:asciiTheme="minorHAnsi" w:hAnsiTheme="minorHAnsi" w:cstheme="minorHAnsi"/>
          <w:sz w:val="24"/>
          <w:szCs w:val="24"/>
        </w:rPr>
        <w:t xml:space="preserve">Charakterystycznymi elementami </w:t>
      </w:r>
      <w:r w:rsidR="00D93BA2">
        <w:rPr>
          <w:rFonts w:asciiTheme="minorHAnsi" w:hAnsiTheme="minorHAnsi" w:cstheme="minorHAnsi"/>
          <w:sz w:val="24"/>
          <w:szCs w:val="24"/>
        </w:rPr>
        <w:t>tego k</w:t>
      </w:r>
      <w:r w:rsidR="00032A26">
        <w:rPr>
          <w:rFonts w:asciiTheme="minorHAnsi" w:hAnsiTheme="minorHAnsi" w:cstheme="minorHAnsi"/>
          <w:sz w:val="24"/>
          <w:szCs w:val="24"/>
        </w:rPr>
        <w:t xml:space="preserve">rajobrazu są również dwa wiatraki typu holender </w:t>
      </w:r>
      <w:r w:rsidR="00C5102C">
        <w:rPr>
          <w:rFonts w:asciiTheme="minorHAnsi" w:hAnsiTheme="minorHAnsi" w:cstheme="minorHAnsi"/>
          <w:sz w:val="24"/>
          <w:szCs w:val="24"/>
        </w:rPr>
        <w:t>zlokalizowane w Dzierzążenku i Świętej</w:t>
      </w:r>
      <w:r w:rsidR="00D93BA2">
        <w:rPr>
          <w:rFonts w:asciiTheme="minorHAnsi" w:hAnsiTheme="minorHAnsi" w:cstheme="minorHAnsi"/>
          <w:sz w:val="24"/>
          <w:szCs w:val="24"/>
        </w:rPr>
        <w:t xml:space="preserve"> oraz </w:t>
      </w:r>
      <w:r w:rsidR="00F0568B">
        <w:rPr>
          <w:rFonts w:asciiTheme="minorHAnsi" w:hAnsiTheme="minorHAnsi" w:cstheme="minorHAnsi"/>
          <w:sz w:val="24"/>
          <w:szCs w:val="24"/>
        </w:rPr>
        <w:t>pojedynczo</w:t>
      </w:r>
      <w:r w:rsidR="00D93BA2">
        <w:rPr>
          <w:rFonts w:asciiTheme="minorHAnsi" w:hAnsiTheme="minorHAnsi" w:cstheme="minorHAnsi"/>
          <w:sz w:val="24"/>
          <w:szCs w:val="24"/>
        </w:rPr>
        <w:t xml:space="preserve"> zachowane domy reprezentujące </w:t>
      </w:r>
      <w:r>
        <w:rPr>
          <w:rFonts w:asciiTheme="minorHAnsi" w:hAnsiTheme="minorHAnsi" w:cstheme="minorHAnsi"/>
          <w:sz w:val="24"/>
          <w:szCs w:val="24"/>
        </w:rPr>
        <w:t xml:space="preserve"> </w:t>
      </w:r>
      <w:r w:rsidR="00D93BA2">
        <w:rPr>
          <w:rFonts w:asciiTheme="minorHAnsi" w:hAnsiTheme="minorHAnsi" w:cstheme="minorHAnsi"/>
          <w:sz w:val="24"/>
          <w:szCs w:val="24"/>
        </w:rPr>
        <w:t>XIX</w:t>
      </w:r>
      <w:r w:rsidR="00F0568B">
        <w:rPr>
          <w:rFonts w:asciiTheme="minorHAnsi" w:hAnsiTheme="minorHAnsi" w:cstheme="minorHAnsi"/>
          <w:sz w:val="24"/>
          <w:szCs w:val="24"/>
        </w:rPr>
        <w:t> </w:t>
      </w:r>
      <w:r w:rsidR="00D93BA2">
        <w:rPr>
          <w:rFonts w:asciiTheme="minorHAnsi" w:hAnsiTheme="minorHAnsi" w:cstheme="minorHAnsi"/>
          <w:sz w:val="24"/>
          <w:szCs w:val="24"/>
        </w:rPr>
        <w:t>-</w:t>
      </w:r>
      <w:r w:rsidR="00F15214">
        <w:rPr>
          <w:rFonts w:asciiTheme="minorHAnsi" w:hAnsiTheme="minorHAnsi" w:cstheme="minorHAnsi"/>
          <w:sz w:val="24"/>
          <w:szCs w:val="24"/>
        </w:rPr>
        <w:t xml:space="preserve"> </w:t>
      </w:r>
      <w:r w:rsidR="00D93BA2">
        <w:rPr>
          <w:rFonts w:asciiTheme="minorHAnsi" w:hAnsiTheme="minorHAnsi" w:cstheme="minorHAnsi"/>
          <w:sz w:val="24"/>
          <w:szCs w:val="24"/>
        </w:rPr>
        <w:t>wieczne budownictwo ludowe z terenu Krajny.</w:t>
      </w:r>
    </w:p>
    <w:p w14:paraId="45EAEEBE" w14:textId="77777777" w:rsidR="00F15214" w:rsidRDefault="00F15214" w:rsidP="00F15214">
      <w:pPr>
        <w:spacing w:after="0"/>
        <w:ind w:firstLine="709"/>
        <w:jc w:val="both"/>
        <w:rPr>
          <w:rFonts w:asciiTheme="minorHAnsi" w:hAnsiTheme="minorHAnsi" w:cstheme="minorHAnsi"/>
          <w:sz w:val="24"/>
          <w:szCs w:val="24"/>
        </w:rPr>
      </w:pPr>
      <w:r>
        <w:rPr>
          <w:rFonts w:asciiTheme="minorHAnsi" w:hAnsiTheme="minorHAnsi" w:cstheme="minorHAnsi"/>
          <w:sz w:val="24"/>
          <w:szCs w:val="24"/>
        </w:rPr>
        <w:t>N</w:t>
      </w:r>
      <w:r w:rsidRPr="00F15214">
        <w:rPr>
          <w:rFonts w:asciiTheme="minorHAnsi" w:hAnsiTheme="minorHAnsi" w:cstheme="minorHAnsi"/>
          <w:sz w:val="24"/>
          <w:szCs w:val="24"/>
        </w:rPr>
        <w:t>ajstarsze wsie to Kamień, Kleszczyna</w:t>
      </w:r>
      <w:r>
        <w:rPr>
          <w:rFonts w:asciiTheme="minorHAnsi" w:hAnsiTheme="minorHAnsi" w:cstheme="minorHAnsi"/>
          <w:sz w:val="24"/>
          <w:szCs w:val="24"/>
        </w:rPr>
        <w:t>,</w:t>
      </w:r>
      <w:r w:rsidRPr="00F15214">
        <w:rPr>
          <w:rFonts w:asciiTheme="minorHAnsi" w:hAnsiTheme="minorHAnsi" w:cstheme="minorHAnsi"/>
          <w:sz w:val="24"/>
          <w:szCs w:val="24"/>
        </w:rPr>
        <w:t xml:space="preserve"> Bługowo i Wąsosz</w:t>
      </w:r>
      <w:r>
        <w:rPr>
          <w:rFonts w:asciiTheme="minorHAnsi" w:hAnsiTheme="minorHAnsi" w:cstheme="minorHAnsi"/>
          <w:sz w:val="24"/>
          <w:szCs w:val="24"/>
        </w:rPr>
        <w:t xml:space="preserve">. </w:t>
      </w:r>
    </w:p>
    <w:p w14:paraId="2E392F01" w14:textId="6317D51E" w:rsidR="00F15214" w:rsidRDefault="00F15214" w:rsidP="00F15214">
      <w:pPr>
        <w:spacing w:after="0"/>
        <w:ind w:firstLine="709"/>
        <w:jc w:val="both"/>
        <w:rPr>
          <w:rFonts w:asciiTheme="minorHAnsi" w:hAnsiTheme="minorHAnsi" w:cstheme="minorHAnsi"/>
          <w:sz w:val="24"/>
          <w:szCs w:val="24"/>
        </w:rPr>
      </w:pPr>
      <w:r w:rsidRPr="00F15214">
        <w:rPr>
          <w:rFonts w:asciiTheme="minorHAnsi" w:hAnsiTheme="minorHAnsi" w:cstheme="minorHAnsi"/>
          <w:b/>
          <w:bCs/>
          <w:sz w:val="24"/>
          <w:szCs w:val="24"/>
        </w:rPr>
        <w:t xml:space="preserve">Kamień </w:t>
      </w:r>
      <w:r w:rsidRPr="00F15214">
        <w:rPr>
          <w:rFonts w:asciiTheme="minorHAnsi" w:hAnsiTheme="minorHAnsi" w:cstheme="minorHAnsi"/>
          <w:sz w:val="24"/>
          <w:szCs w:val="24"/>
        </w:rPr>
        <w:t>(niem. Hohenfier)</w:t>
      </w:r>
      <w:r>
        <w:rPr>
          <w:rFonts w:asciiTheme="minorHAnsi" w:hAnsiTheme="minorHAnsi" w:cstheme="minorHAnsi"/>
          <w:b/>
          <w:bCs/>
          <w:sz w:val="24"/>
          <w:szCs w:val="24"/>
        </w:rPr>
        <w:t xml:space="preserve"> </w:t>
      </w:r>
      <w:r w:rsidR="009048BB">
        <w:rPr>
          <w:rFonts w:asciiTheme="minorHAnsi" w:hAnsiTheme="minorHAnsi" w:cstheme="minorHAnsi"/>
          <w:b/>
          <w:bCs/>
          <w:sz w:val="24"/>
          <w:szCs w:val="24"/>
        </w:rPr>
        <w:t xml:space="preserve">– </w:t>
      </w:r>
      <w:r w:rsidRPr="00F37420">
        <w:rPr>
          <w:rFonts w:asciiTheme="minorHAnsi" w:hAnsiTheme="minorHAnsi" w:cstheme="minorHAnsi"/>
          <w:sz w:val="24"/>
          <w:szCs w:val="24"/>
        </w:rPr>
        <w:t>wieś szlachecka</w:t>
      </w:r>
      <w:r w:rsidR="00F37420" w:rsidRPr="00F37420">
        <w:rPr>
          <w:rFonts w:asciiTheme="minorHAnsi" w:hAnsiTheme="minorHAnsi" w:cstheme="minorHAnsi"/>
          <w:sz w:val="24"/>
          <w:szCs w:val="24"/>
        </w:rPr>
        <w:t xml:space="preserve"> należąca do klucz</w:t>
      </w:r>
      <w:r w:rsidR="00F37420">
        <w:rPr>
          <w:rFonts w:asciiTheme="minorHAnsi" w:hAnsiTheme="minorHAnsi" w:cstheme="minorHAnsi"/>
          <w:sz w:val="24"/>
          <w:szCs w:val="24"/>
        </w:rPr>
        <w:t>a</w:t>
      </w:r>
      <w:r w:rsidR="00F37420" w:rsidRPr="00F37420">
        <w:rPr>
          <w:rFonts w:asciiTheme="minorHAnsi" w:hAnsiTheme="minorHAnsi" w:cstheme="minorHAnsi"/>
          <w:sz w:val="24"/>
          <w:szCs w:val="24"/>
        </w:rPr>
        <w:t xml:space="preserve"> rad</w:t>
      </w:r>
      <w:r w:rsidR="004D0582">
        <w:rPr>
          <w:rFonts w:asciiTheme="minorHAnsi" w:hAnsiTheme="minorHAnsi" w:cstheme="minorHAnsi"/>
          <w:sz w:val="24"/>
          <w:szCs w:val="24"/>
        </w:rPr>
        <w:t>a</w:t>
      </w:r>
      <w:r w:rsidR="00F37420" w:rsidRPr="00F37420">
        <w:rPr>
          <w:rFonts w:asciiTheme="minorHAnsi" w:hAnsiTheme="minorHAnsi" w:cstheme="minorHAnsi"/>
          <w:sz w:val="24"/>
          <w:szCs w:val="24"/>
        </w:rPr>
        <w:t xml:space="preserve">wnickiego, wzmiankowana w </w:t>
      </w:r>
      <w:r w:rsidR="009048BB">
        <w:rPr>
          <w:rFonts w:asciiTheme="minorHAnsi" w:hAnsiTheme="minorHAnsi" w:cstheme="minorHAnsi"/>
          <w:sz w:val="24"/>
          <w:szCs w:val="24"/>
        </w:rPr>
        <w:t xml:space="preserve">źródłach </w:t>
      </w:r>
      <w:r w:rsidR="004D0582">
        <w:rPr>
          <w:rFonts w:asciiTheme="minorHAnsi" w:hAnsiTheme="minorHAnsi" w:cstheme="minorHAnsi"/>
          <w:sz w:val="24"/>
          <w:szCs w:val="24"/>
        </w:rPr>
        <w:t>historycznych</w:t>
      </w:r>
      <w:r w:rsidR="009048BB">
        <w:rPr>
          <w:rFonts w:asciiTheme="minorHAnsi" w:hAnsiTheme="minorHAnsi" w:cstheme="minorHAnsi"/>
          <w:sz w:val="24"/>
          <w:szCs w:val="24"/>
        </w:rPr>
        <w:t xml:space="preserve"> w </w:t>
      </w:r>
      <w:r w:rsidR="00F37420" w:rsidRPr="00F37420">
        <w:rPr>
          <w:rFonts w:asciiTheme="minorHAnsi" w:hAnsiTheme="minorHAnsi" w:cstheme="minorHAnsi"/>
          <w:sz w:val="24"/>
          <w:szCs w:val="24"/>
        </w:rPr>
        <w:t xml:space="preserve">XIII w. Otrzymała </w:t>
      </w:r>
      <w:r w:rsidR="00F37420" w:rsidRPr="00C57AA5">
        <w:rPr>
          <w:rFonts w:asciiTheme="minorHAnsi" w:hAnsiTheme="minorHAnsi" w:cstheme="minorHAnsi"/>
          <w:sz w:val="24"/>
          <w:szCs w:val="24"/>
        </w:rPr>
        <w:t xml:space="preserve">przywilej </w:t>
      </w:r>
      <w:r w:rsidR="009048BB">
        <w:rPr>
          <w:rFonts w:asciiTheme="minorHAnsi" w:hAnsiTheme="minorHAnsi" w:cstheme="minorHAnsi"/>
          <w:sz w:val="24"/>
          <w:szCs w:val="24"/>
        </w:rPr>
        <w:t xml:space="preserve">lokacyjny </w:t>
      </w:r>
      <w:r w:rsidR="00F37420" w:rsidRPr="00C57AA5">
        <w:rPr>
          <w:rFonts w:asciiTheme="minorHAnsi" w:hAnsiTheme="minorHAnsi" w:cstheme="minorHAnsi"/>
          <w:sz w:val="24"/>
          <w:szCs w:val="24"/>
        </w:rPr>
        <w:t xml:space="preserve">od Jana Potulickiego w dniu św. Marcina </w:t>
      </w:r>
      <w:r w:rsidR="004D0582">
        <w:rPr>
          <w:rFonts w:asciiTheme="minorHAnsi" w:hAnsiTheme="minorHAnsi" w:cstheme="minorHAnsi"/>
          <w:sz w:val="24"/>
          <w:szCs w:val="24"/>
        </w:rPr>
        <w:t xml:space="preserve">w </w:t>
      </w:r>
      <w:r w:rsidR="00F37420" w:rsidRPr="00C57AA5">
        <w:rPr>
          <w:rFonts w:asciiTheme="minorHAnsi" w:hAnsiTheme="minorHAnsi" w:cstheme="minorHAnsi"/>
          <w:sz w:val="24"/>
          <w:szCs w:val="24"/>
        </w:rPr>
        <w:t>1607</w:t>
      </w:r>
      <w:r w:rsidR="00F37420">
        <w:rPr>
          <w:rFonts w:asciiTheme="minorHAnsi" w:hAnsiTheme="minorHAnsi" w:cstheme="minorHAnsi"/>
          <w:sz w:val="24"/>
          <w:szCs w:val="24"/>
        </w:rPr>
        <w:t> </w:t>
      </w:r>
      <w:r w:rsidR="00F37420" w:rsidRPr="00C57AA5">
        <w:rPr>
          <w:rFonts w:asciiTheme="minorHAnsi" w:hAnsiTheme="minorHAnsi" w:cstheme="minorHAnsi"/>
          <w:sz w:val="24"/>
          <w:szCs w:val="24"/>
        </w:rPr>
        <w:t>r., który zatwierdzili także późniejsi dziedzice</w:t>
      </w:r>
      <w:r w:rsidR="00F37420">
        <w:rPr>
          <w:rFonts w:asciiTheme="minorHAnsi" w:hAnsiTheme="minorHAnsi" w:cstheme="minorHAnsi"/>
          <w:sz w:val="24"/>
          <w:szCs w:val="24"/>
        </w:rPr>
        <w:t xml:space="preserve"> </w:t>
      </w:r>
      <w:r w:rsidR="00F37420" w:rsidRPr="00F37420">
        <w:rPr>
          <w:rFonts w:asciiTheme="minorHAnsi" w:hAnsiTheme="minorHAnsi" w:cstheme="minorHAnsi"/>
          <w:sz w:val="24"/>
          <w:szCs w:val="24"/>
        </w:rPr>
        <w:t xml:space="preserve">Zygmunt oraz Andrzej Karol Grudzińscy. </w:t>
      </w:r>
      <w:r w:rsidR="009048BB">
        <w:rPr>
          <w:rFonts w:asciiTheme="minorHAnsi" w:hAnsiTheme="minorHAnsi" w:cstheme="minorHAnsi"/>
          <w:sz w:val="24"/>
          <w:szCs w:val="24"/>
        </w:rPr>
        <w:t>Kamień był osadą krajeńską. Istniał tu kościół katolicki p.w.</w:t>
      </w:r>
      <w:r w:rsidR="00AE4B9F">
        <w:rPr>
          <w:rFonts w:asciiTheme="minorHAnsi" w:hAnsiTheme="minorHAnsi" w:cstheme="minorHAnsi"/>
          <w:sz w:val="24"/>
          <w:szCs w:val="24"/>
        </w:rPr>
        <w:t> </w:t>
      </w:r>
      <w:r w:rsidR="009048BB">
        <w:rPr>
          <w:rFonts w:asciiTheme="minorHAnsi" w:hAnsiTheme="minorHAnsi" w:cstheme="minorHAnsi"/>
          <w:sz w:val="24"/>
          <w:szCs w:val="24"/>
        </w:rPr>
        <w:t>św.</w:t>
      </w:r>
      <w:r w:rsidR="00AE4B9F">
        <w:rPr>
          <w:rFonts w:asciiTheme="minorHAnsi" w:hAnsiTheme="minorHAnsi" w:cstheme="minorHAnsi"/>
          <w:sz w:val="24"/>
          <w:szCs w:val="24"/>
        </w:rPr>
        <w:t> </w:t>
      </w:r>
      <w:r w:rsidR="009048BB">
        <w:rPr>
          <w:rFonts w:asciiTheme="minorHAnsi" w:hAnsiTheme="minorHAnsi" w:cstheme="minorHAnsi"/>
          <w:sz w:val="24"/>
          <w:szCs w:val="24"/>
        </w:rPr>
        <w:t xml:space="preserve">Małgorzaty. </w:t>
      </w:r>
      <w:r w:rsidR="00AE4B9F">
        <w:rPr>
          <w:rFonts w:asciiTheme="minorHAnsi" w:hAnsiTheme="minorHAnsi" w:cstheme="minorHAnsi"/>
          <w:sz w:val="24"/>
          <w:szCs w:val="24"/>
        </w:rPr>
        <w:t>Po I rozbiorze do wsi zaczęli napływać osadnicy niemieccy, od początku XIX w. nastąpiła ich systematyczna kolonizacja. Obecnie miejscowość ma układ zbliżony do</w:t>
      </w:r>
      <w:r w:rsidR="008D18E4">
        <w:rPr>
          <w:rFonts w:asciiTheme="minorHAnsi" w:hAnsiTheme="minorHAnsi" w:cstheme="minorHAnsi"/>
          <w:sz w:val="24"/>
          <w:szCs w:val="24"/>
        </w:rPr>
        <w:t> </w:t>
      </w:r>
      <w:r w:rsidR="00AE4B9F">
        <w:rPr>
          <w:rFonts w:asciiTheme="minorHAnsi" w:hAnsiTheme="minorHAnsi" w:cstheme="minorHAnsi"/>
          <w:sz w:val="24"/>
          <w:szCs w:val="24"/>
        </w:rPr>
        <w:t xml:space="preserve">owalnicy. </w:t>
      </w:r>
    </w:p>
    <w:p w14:paraId="0B95DCEC" w14:textId="2D8EC12A" w:rsidR="00811334" w:rsidRPr="00811334" w:rsidRDefault="00811334" w:rsidP="00811334">
      <w:pPr>
        <w:spacing w:after="0"/>
        <w:ind w:firstLine="709"/>
        <w:jc w:val="both"/>
        <w:rPr>
          <w:rFonts w:asciiTheme="minorHAnsi" w:hAnsiTheme="minorHAnsi" w:cstheme="minorHAnsi"/>
          <w:sz w:val="24"/>
          <w:szCs w:val="24"/>
        </w:rPr>
      </w:pPr>
      <w:r w:rsidRPr="00811334">
        <w:rPr>
          <w:rFonts w:asciiTheme="minorHAnsi" w:hAnsiTheme="minorHAnsi" w:cstheme="minorHAnsi"/>
          <w:b/>
          <w:sz w:val="24"/>
          <w:szCs w:val="24"/>
        </w:rPr>
        <w:t xml:space="preserve">Kleszczyna </w:t>
      </w:r>
      <w:r w:rsidRPr="00811334">
        <w:rPr>
          <w:rFonts w:asciiTheme="minorHAnsi" w:hAnsiTheme="minorHAnsi" w:cstheme="minorHAnsi"/>
          <w:sz w:val="24"/>
          <w:szCs w:val="24"/>
        </w:rPr>
        <w:t>(niem. Kleschin)</w:t>
      </w:r>
      <w:r w:rsidRPr="00811334">
        <w:rPr>
          <w:rFonts w:asciiTheme="minorHAnsi" w:hAnsiTheme="minorHAnsi" w:cstheme="minorHAnsi"/>
          <w:b/>
          <w:sz w:val="24"/>
          <w:szCs w:val="24"/>
        </w:rPr>
        <w:t xml:space="preserve"> </w:t>
      </w:r>
      <w:r w:rsidRPr="00811334">
        <w:rPr>
          <w:rFonts w:asciiTheme="minorHAnsi" w:hAnsiTheme="minorHAnsi" w:cstheme="minorHAnsi"/>
          <w:sz w:val="24"/>
          <w:szCs w:val="24"/>
        </w:rPr>
        <w:t xml:space="preserve">istniała już w 1260 </w:t>
      </w:r>
      <w:r>
        <w:rPr>
          <w:rFonts w:asciiTheme="minorHAnsi" w:hAnsiTheme="minorHAnsi" w:cstheme="minorHAnsi"/>
          <w:sz w:val="24"/>
          <w:szCs w:val="24"/>
        </w:rPr>
        <w:t xml:space="preserve">r. </w:t>
      </w:r>
      <w:r w:rsidRPr="00811334">
        <w:rPr>
          <w:rFonts w:asciiTheme="minorHAnsi" w:hAnsiTheme="minorHAnsi" w:cstheme="minorHAnsi"/>
          <w:sz w:val="24"/>
          <w:szCs w:val="24"/>
        </w:rPr>
        <w:t xml:space="preserve">jako Klacino, a od 1546 </w:t>
      </w:r>
      <w:r>
        <w:rPr>
          <w:rFonts w:asciiTheme="minorHAnsi" w:hAnsiTheme="minorHAnsi" w:cstheme="minorHAnsi"/>
          <w:sz w:val="24"/>
          <w:szCs w:val="24"/>
        </w:rPr>
        <w:t xml:space="preserve">r. </w:t>
      </w:r>
      <w:r w:rsidRPr="00811334">
        <w:rPr>
          <w:rFonts w:asciiTheme="minorHAnsi" w:hAnsiTheme="minorHAnsi" w:cstheme="minorHAnsi"/>
          <w:sz w:val="24"/>
          <w:szCs w:val="24"/>
        </w:rPr>
        <w:t>jako Kleszczyno. W 1578 r. miejscowość ta należała do Czeszewskich, później do Słupskich i</w:t>
      </w:r>
      <w:r w:rsidR="008D18E4">
        <w:rPr>
          <w:rFonts w:asciiTheme="minorHAnsi" w:hAnsiTheme="minorHAnsi" w:cstheme="minorHAnsi"/>
          <w:sz w:val="24"/>
          <w:szCs w:val="24"/>
        </w:rPr>
        <w:t> </w:t>
      </w:r>
      <w:r w:rsidRPr="00811334">
        <w:rPr>
          <w:rFonts w:asciiTheme="minorHAnsi" w:hAnsiTheme="minorHAnsi" w:cstheme="minorHAnsi"/>
          <w:sz w:val="24"/>
          <w:szCs w:val="24"/>
        </w:rPr>
        <w:t>Sławianowskich. Ostatni z nich Przecław Sławianowski był wówczas także właścicielem Sławianowa. Przez Kleszczynę w średniowieczu prowadził szlak handlowy z Wielkopolski do</w:t>
      </w:r>
      <w:r w:rsidR="008D18E4">
        <w:rPr>
          <w:rFonts w:asciiTheme="minorHAnsi" w:hAnsiTheme="minorHAnsi" w:cstheme="minorHAnsi"/>
          <w:sz w:val="24"/>
          <w:szCs w:val="24"/>
        </w:rPr>
        <w:t> morza</w:t>
      </w:r>
      <w:r w:rsidRPr="00811334">
        <w:rPr>
          <w:rFonts w:asciiTheme="minorHAnsi" w:hAnsiTheme="minorHAnsi" w:cstheme="minorHAnsi"/>
          <w:sz w:val="24"/>
          <w:szCs w:val="24"/>
        </w:rPr>
        <w:t>.</w:t>
      </w:r>
      <w:r w:rsidR="008D18E4">
        <w:rPr>
          <w:rFonts w:asciiTheme="minorHAnsi" w:hAnsiTheme="minorHAnsi" w:cstheme="minorHAnsi"/>
          <w:sz w:val="24"/>
          <w:szCs w:val="24"/>
        </w:rPr>
        <w:t xml:space="preserve"> Drogą tą</w:t>
      </w:r>
      <w:r w:rsidR="00115301">
        <w:rPr>
          <w:rFonts w:asciiTheme="minorHAnsi" w:hAnsiTheme="minorHAnsi" w:cstheme="minorHAnsi"/>
          <w:sz w:val="24"/>
          <w:szCs w:val="24"/>
        </w:rPr>
        <w:t>,</w:t>
      </w:r>
      <w:r w:rsidR="008D18E4">
        <w:rPr>
          <w:rFonts w:asciiTheme="minorHAnsi" w:hAnsiTheme="minorHAnsi" w:cstheme="minorHAnsi"/>
          <w:sz w:val="24"/>
          <w:szCs w:val="24"/>
        </w:rPr>
        <w:t xml:space="preserve"> prowadzącą przez Łobżenicę, Złotów, Jastrowie do Kołobrzegu</w:t>
      </w:r>
      <w:r w:rsidR="00115301">
        <w:rPr>
          <w:rFonts w:asciiTheme="minorHAnsi" w:hAnsiTheme="minorHAnsi" w:cstheme="minorHAnsi"/>
          <w:sz w:val="24"/>
          <w:szCs w:val="24"/>
        </w:rPr>
        <w:t>,</w:t>
      </w:r>
      <w:r w:rsidR="008D18E4">
        <w:rPr>
          <w:rFonts w:asciiTheme="minorHAnsi" w:hAnsiTheme="minorHAnsi" w:cstheme="minorHAnsi"/>
          <w:sz w:val="24"/>
          <w:szCs w:val="24"/>
        </w:rPr>
        <w:t xml:space="preserve"> przewożono przede wszystkim pszenicę z Kujaw.</w:t>
      </w:r>
      <w:r w:rsidRPr="00811334">
        <w:rPr>
          <w:rFonts w:asciiTheme="minorHAnsi" w:hAnsiTheme="minorHAnsi" w:cstheme="minorHAnsi"/>
          <w:sz w:val="24"/>
          <w:szCs w:val="24"/>
        </w:rPr>
        <w:t xml:space="preserve"> W związku z tym właściciele Kleszczyny w</w:t>
      </w:r>
      <w:r w:rsidR="008D18E4">
        <w:rPr>
          <w:rFonts w:asciiTheme="minorHAnsi" w:hAnsiTheme="minorHAnsi" w:cstheme="minorHAnsi"/>
          <w:sz w:val="24"/>
          <w:szCs w:val="24"/>
        </w:rPr>
        <w:t> </w:t>
      </w:r>
      <w:r w:rsidRPr="00811334">
        <w:rPr>
          <w:rFonts w:asciiTheme="minorHAnsi" w:hAnsiTheme="minorHAnsi" w:cstheme="minorHAnsi"/>
          <w:sz w:val="24"/>
          <w:szCs w:val="24"/>
        </w:rPr>
        <w:t xml:space="preserve">1700 </w:t>
      </w:r>
      <w:r w:rsidR="008D18E4">
        <w:rPr>
          <w:rFonts w:asciiTheme="minorHAnsi" w:hAnsiTheme="minorHAnsi" w:cstheme="minorHAnsi"/>
          <w:sz w:val="24"/>
          <w:szCs w:val="24"/>
        </w:rPr>
        <w:t xml:space="preserve">r. </w:t>
      </w:r>
      <w:r w:rsidRPr="00811334">
        <w:rPr>
          <w:rFonts w:asciiTheme="minorHAnsi" w:hAnsiTheme="minorHAnsi" w:cstheme="minorHAnsi"/>
          <w:sz w:val="24"/>
          <w:szCs w:val="24"/>
        </w:rPr>
        <w:t>zbudowali duży zajazd z szopami i stajniami na 100 wozów i koni. W XVI w. obok wsi istniał folwark. W 1821</w:t>
      </w:r>
      <w:r w:rsidR="008D18E4">
        <w:rPr>
          <w:rFonts w:asciiTheme="minorHAnsi" w:hAnsiTheme="minorHAnsi" w:cstheme="minorHAnsi"/>
          <w:sz w:val="24"/>
          <w:szCs w:val="24"/>
        </w:rPr>
        <w:t xml:space="preserve"> r.</w:t>
      </w:r>
      <w:r w:rsidRPr="00811334">
        <w:rPr>
          <w:rFonts w:asciiTheme="minorHAnsi" w:hAnsiTheme="minorHAnsi" w:cstheme="minorHAnsi"/>
          <w:sz w:val="24"/>
          <w:szCs w:val="24"/>
        </w:rPr>
        <w:t xml:space="preserve"> majątek rozparcelowano. Część ziemi przeszła w ręce Niemców. W</w:t>
      </w:r>
      <w:r w:rsidR="00700018">
        <w:rPr>
          <w:rFonts w:asciiTheme="minorHAnsi" w:hAnsiTheme="minorHAnsi" w:cstheme="minorHAnsi"/>
          <w:sz w:val="24"/>
          <w:szCs w:val="24"/>
        </w:rPr>
        <w:t> </w:t>
      </w:r>
      <w:r w:rsidRPr="00811334">
        <w:rPr>
          <w:rFonts w:asciiTheme="minorHAnsi" w:hAnsiTheme="minorHAnsi" w:cstheme="minorHAnsi"/>
          <w:sz w:val="24"/>
          <w:szCs w:val="24"/>
        </w:rPr>
        <w:t xml:space="preserve">dwudziestoleciu międzywojennym Kleszczyna była silnym ośrodkiem działalności polonijnej. W 1929 r. </w:t>
      </w:r>
      <w:r w:rsidR="00115301">
        <w:rPr>
          <w:rFonts w:asciiTheme="minorHAnsi" w:hAnsiTheme="minorHAnsi" w:cstheme="minorHAnsi"/>
          <w:sz w:val="24"/>
          <w:szCs w:val="24"/>
        </w:rPr>
        <w:t>otworzono tu polską szkołę</w:t>
      </w:r>
      <w:r w:rsidR="008D18E4">
        <w:rPr>
          <w:rFonts w:asciiTheme="minorHAnsi" w:hAnsiTheme="minorHAnsi" w:cstheme="minorHAnsi"/>
          <w:sz w:val="24"/>
          <w:szCs w:val="24"/>
        </w:rPr>
        <w:t>.</w:t>
      </w:r>
      <w:r w:rsidR="005E188C">
        <w:rPr>
          <w:rFonts w:asciiTheme="minorHAnsi" w:hAnsiTheme="minorHAnsi" w:cstheme="minorHAnsi"/>
          <w:sz w:val="24"/>
          <w:szCs w:val="24"/>
        </w:rPr>
        <w:t xml:space="preserve"> Pierwotnie wieś miała układ ulicówki. </w:t>
      </w:r>
    </w:p>
    <w:p w14:paraId="492F5D95" w14:textId="1E898FD1" w:rsidR="005E188C" w:rsidRDefault="005E188C" w:rsidP="005E188C">
      <w:pPr>
        <w:spacing w:after="0"/>
        <w:ind w:firstLine="709"/>
        <w:jc w:val="both"/>
        <w:rPr>
          <w:rFonts w:asciiTheme="minorHAnsi" w:hAnsiTheme="minorHAnsi" w:cstheme="minorHAnsi"/>
          <w:sz w:val="24"/>
          <w:szCs w:val="24"/>
        </w:rPr>
      </w:pPr>
      <w:r w:rsidRPr="005E188C">
        <w:rPr>
          <w:rFonts w:asciiTheme="minorHAnsi" w:hAnsiTheme="minorHAnsi" w:cstheme="minorHAnsi"/>
          <w:b/>
          <w:sz w:val="24"/>
          <w:szCs w:val="24"/>
        </w:rPr>
        <w:t xml:space="preserve">Bługowo </w:t>
      </w:r>
      <w:r w:rsidRPr="005E188C">
        <w:rPr>
          <w:rFonts w:asciiTheme="minorHAnsi" w:hAnsiTheme="minorHAnsi" w:cstheme="minorHAnsi"/>
          <w:sz w:val="24"/>
          <w:szCs w:val="24"/>
        </w:rPr>
        <w:t>(niem. Seehof) –</w:t>
      </w:r>
      <w:r w:rsidRPr="005E188C">
        <w:rPr>
          <w:rFonts w:asciiTheme="minorHAnsi" w:hAnsiTheme="minorHAnsi" w:cstheme="minorHAnsi"/>
          <w:b/>
          <w:sz w:val="24"/>
          <w:szCs w:val="24"/>
        </w:rPr>
        <w:t xml:space="preserve"> </w:t>
      </w:r>
      <w:r w:rsidRPr="005E188C">
        <w:rPr>
          <w:rFonts w:asciiTheme="minorHAnsi" w:hAnsiTheme="minorHAnsi" w:cstheme="minorHAnsi"/>
          <w:sz w:val="24"/>
          <w:szCs w:val="24"/>
        </w:rPr>
        <w:t>wieś istniała już we wczesnym średniowieczu. W 1339 r. nabył ją niejaki Pi</w:t>
      </w:r>
      <w:r>
        <w:rPr>
          <w:rFonts w:asciiTheme="minorHAnsi" w:hAnsiTheme="minorHAnsi" w:cstheme="minorHAnsi"/>
          <w:sz w:val="24"/>
          <w:szCs w:val="24"/>
        </w:rPr>
        <w:t>e</w:t>
      </w:r>
      <w:r w:rsidRPr="005E188C">
        <w:rPr>
          <w:rFonts w:asciiTheme="minorHAnsi" w:hAnsiTheme="minorHAnsi" w:cstheme="minorHAnsi"/>
          <w:sz w:val="24"/>
          <w:szCs w:val="24"/>
        </w:rPr>
        <w:t>trasz i włączył do swych dóbr. W latach 1491 – 1536 należała do Macieja i</w:t>
      </w:r>
      <w:r>
        <w:rPr>
          <w:rFonts w:asciiTheme="minorHAnsi" w:hAnsiTheme="minorHAnsi" w:cstheme="minorHAnsi"/>
          <w:sz w:val="24"/>
          <w:szCs w:val="24"/>
        </w:rPr>
        <w:t> </w:t>
      </w:r>
      <w:r w:rsidRPr="005E188C">
        <w:rPr>
          <w:rFonts w:asciiTheme="minorHAnsi" w:hAnsiTheme="minorHAnsi" w:cstheme="minorHAnsi"/>
          <w:sz w:val="24"/>
          <w:szCs w:val="24"/>
        </w:rPr>
        <w:t>Jana Bługowskich. W 1578 r. Bługowo przejmuje Jan Białośliwski, następnie Jan Mło</w:t>
      </w:r>
      <w:r w:rsidR="0004325B">
        <w:rPr>
          <w:rFonts w:asciiTheme="minorHAnsi" w:hAnsiTheme="minorHAnsi" w:cstheme="minorHAnsi"/>
          <w:sz w:val="24"/>
          <w:szCs w:val="24"/>
        </w:rPr>
        <w:t>t</w:t>
      </w:r>
      <w:r w:rsidRPr="005E188C">
        <w:rPr>
          <w:rFonts w:asciiTheme="minorHAnsi" w:hAnsiTheme="minorHAnsi" w:cstheme="minorHAnsi"/>
          <w:sz w:val="24"/>
          <w:szCs w:val="24"/>
        </w:rPr>
        <w:t>kowski.</w:t>
      </w:r>
    </w:p>
    <w:p w14:paraId="14875E44" w14:textId="23DCE0D0" w:rsidR="005E188C" w:rsidRDefault="005E188C" w:rsidP="005E188C">
      <w:pPr>
        <w:spacing w:after="0"/>
        <w:jc w:val="both"/>
        <w:rPr>
          <w:rFonts w:asciiTheme="minorHAnsi" w:hAnsiTheme="minorHAnsi" w:cstheme="minorHAnsi"/>
          <w:sz w:val="24"/>
          <w:szCs w:val="24"/>
        </w:rPr>
      </w:pPr>
      <w:r>
        <w:rPr>
          <w:rFonts w:asciiTheme="minorHAnsi" w:hAnsiTheme="minorHAnsi" w:cstheme="minorHAnsi"/>
          <w:sz w:val="24"/>
          <w:szCs w:val="24"/>
        </w:rPr>
        <w:t xml:space="preserve">Zapisy historyczne wskazują, że </w:t>
      </w:r>
      <w:r w:rsidR="0004325B">
        <w:rPr>
          <w:rFonts w:asciiTheme="minorHAnsi" w:hAnsiTheme="minorHAnsi" w:cstheme="minorHAnsi"/>
          <w:sz w:val="24"/>
          <w:szCs w:val="24"/>
        </w:rPr>
        <w:t xml:space="preserve">w 1339 r. istniała tu parafia. </w:t>
      </w:r>
      <w:r w:rsidR="002E6720">
        <w:rPr>
          <w:rFonts w:asciiTheme="minorHAnsi" w:hAnsiTheme="minorHAnsi" w:cstheme="minorHAnsi"/>
          <w:sz w:val="24"/>
          <w:szCs w:val="24"/>
        </w:rPr>
        <w:t>Wieś ma układ ulicówki.</w:t>
      </w:r>
    </w:p>
    <w:p w14:paraId="006D977D" w14:textId="6273CA8D" w:rsidR="00420453" w:rsidRDefault="002E6720" w:rsidP="00420453">
      <w:pPr>
        <w:spacing w:after="0"/>
        <w:ind w:firstLine="709"/>
        <w:jc w:val="both"/>
        <w:rPr>
          <w:rFonts w:asciiTheme="minorHAnsi" w:hAnsiTheme="minorHAnsi" w:cstheme="minorHAnsi"/>
          <w:sz w:val="24"/>
          <w:szCs w:val="24"/>
        </w:rPr>
      </w:pPr>
      <w:r w:rsidRPr="002E6720">
        <w:rPr>
          <w:rFonts w:asciiTheme="minorHAnsi" w:hAnsiTheme="minorHAnsi" w:cstheme="minorHAnsi"/>
          <w:b/>
          <w:sz w:val="24"/>
          <w:szCs w:val="24"/>
        </w:rPr>
        <w:t>Wąsosz</w:t>
      </w:r>
      <w:r w:rsidRPr="002E6720">
        <w:rPr>
          <w:rFonts w:asciiTheme="minorHAnsi" w:hAnsiTheme="minorHAnsi" w:cstheme="minorHAnsi"/>
          <w:sz w:val="24"/>
          <w:szCs w:val="24"/>
        </w:rPr>
        <w:t xml:space="preserve"> (niem. Wonzow) – nazwa wsi Wąsosz pojawiła się już w 1400 r. jako Wasose, w 1496 </w:t>
      </w:r>
      <w:r w:rsidR="00700018">
        <w:rPr>
          <w:rFonts w:asciiTheme="minorHAnsi" w:hAnsiTheme="minorHAnsi" w:cstheme="minorHAnsi"/>
          <w:sz w:val="24"/>
          <w:szCs w:val="24"/>
        </w:rPr>
        <w:t xml:space="preserve">r. </w:t>
      </w:r>
      <w:r w:rsidRPr="002E6720">
        <w:rPr>
          <w:rFonts w:asciiTheme="minorHAnsi" w:hAnsiTheme="minorHAnsi" w:cstheme="minorHAnsi"/>
          <w:sz w:val="24"/>
          <w:szCs w:val="24"/>
        </w:rPr>
        <w:t xml:space="preserve">znana była pod nazwa Wąsosze, w 1546 – Wąsosze, Wonsow, a nieco później Wonzoff, Wonsohoff. Pod zaborem pruskim i w okresie do 1945 r. nosiła nazwę niemiecką Wonzow. </w:t>
      </w:r>
      <w:r>
        <w:rPr>
          <w:rFonts w:asciiTheme="minorHAnsi" w:hAnsiTheme="minorHAnsi" w:cstheme="minorHAnsi"/>
          <w:sz w:val="24"/>
          <w:szCs w:val="24"/>
        </w:rPr>
        <w:t>Początkowo</w:t>
      </w:r>
      <w:r w:rsidRPr="002E6720">
        <w:rPr>
          <w:rFonts w:asciiTheme="minorHAnsi" w:hAnsiTheme="minorHAnsi" w:cstheme="minorHAnsi"/>
          <w:sz w:val="24"/>
          <w:szCs w:val="24"/>
        </w:rPr>
        <w:t xml:space="preserve"> należała do Danaborskich. W</w:t>
      </w:r>
      <w:r>
        <w:rPr>
          <w:rFonts w:asciiTheme="minorHAnsi" w:hAnsiTheme="minorHAnsi" w:cstheme="minorHAnsi"/>
          <w:sz w:val="24"/>
          <w:szCs w:val="24"/>
        </w:rPr>
        <w:t xml:space="preserve"> </w:t>
      </w:r>
      <w:r w:rsidR="00700018">
        <w:rPr>
          <w:rFonts w:asciiTheme="minorHAnsi" w:hAnsiTheme="minorHAnsi" w:cstheme="minorHAnsi"/>
          <w:sz w:val="24"/>
          <w:szCs w:val="24"/>
        </w:rPr>
        <w:t>1</w:t>
      </w:r>
      <w:r>
        <w:rPr>
          <w:rFonts w:asciiTheme="minorHAnsi" w:hAnsiTheme="minorHAnsi" w:cstheme="minorHAnsi"/>
          <w:sz w:val="24"/>
          <w:szCs w:val="24"/>
        </w:rPr>
        <w:t xml:space="preserve"> połowie XVII w. do</w:t>
      </w:r>
      <w:r w:rsidR="006B7A9F">
        <w:rPr>
          <w:rFonts w:asciiTheme="minorHAnsi" w:hAnsiTheme="minorHAnsi" w:cstheme="minorHAnsi"/>
          <w:sz w:val="24"/>
          <w:szCs w:val="24"/>
        </w:rPr>
        <w:t> </w:t>
      </w:r>
      <w:r>
        <w:rPr>
          <w:rFonts w:asciiTheme="minorHAnsi" w:hAnsiTheme="minorHAnsi" w:cstheme="minorHAnsi"/>
          <w:sz w:val="24"/>
          <w:szCs w:val="24"/>
        </w:rPr>
        <w:t>szlachcica Cichockiego</w:t>
      </w:r>
      <w:r w:rsidR="006B7A9F">
        <w:rPr>
          <w:rFonts w:asciiTheme="minorHAnsi" w:hAnsiTheme="minorHAnsi" w:cstheme="minorHAnsi"/>
          <w:sz w:val="24"/>
          <w:szCs w:val="24"/>
        </w:rPr>
        <w:t xml:space="preserve">, potem do dziedziców Złotowa i Krajenki. </w:t>
      </w:r>
      <w:r w:rsidRPr="002E6720">
        <w:rPr>
          <w:rFonts w:asciiTheme="minorHAnsi" w:hAnsiTheme="minorHAnsi" w:cstheme="minorHAnsi"/>
          <w:sz w:val="24"/>
          <w:szCs w:val="24"/>
        </w:rPr>
        <w:t xml:space="preserve"> W okresie wojny północnej (1700 – 1721 r.) </w:t>
      </w:r>
      <w:r w:rsidR="006B7A9F">
        <w:rPr>
          <w:rFonts w:asciiTheme="minorHAnsi" w:hAnsiTheme="minorHAnsi" w:cstheme="minorHAnsi"/>
          <w:sz w:val="24"/>
          <w:szCs w:val="24"/>
        </w:rPr>
        <w:t xml:space="preserve">wieś </w:t>
      </w:r>
      <w:r w:rsidRPr="002E6720">
        <w:rPr>
          <w:rFonts w:asciiTheme="minorHAnsi" w:hAnsiTheme="minorHAnsi" w:cstheme="minorHAnsi"/>
          <w:sz w:val="24"/>
          <w:szCs w:val="24"/>
        </w:rPr>
        <w:t xml:space="preserve">została spustoszona przez wojska szwedzkie. </w:t>
      </w:r>
      <w:r w:rsidR="006B7A9F">
        <w:rPr>
          <w:rFonts w:asciiTheme="minorHAnsi" w:hAnsiTheme="minorHAnsi" w:cstheme="minorHAnsi"/>
          <w:sz w:val="24"/>
          <w:szCs w:val="24"/>
        </w:rPr>
        <w:t xml:space="preserve">Folwark sołecki w 1751 r. otrzymał przywilej od Augusta Działyńskiego. </w:t>
      </w:r>
      <w:r w:rsidRPr="002E6720">
        <w:rPr>
          <w:rFonts w:asciiTheme="minorHAnsi" w:hAnsiTheme="minorHAnsi" w:cstheme="minorHAnsi"/>
          <w:sz w:val="24"/>
          <w:szCs w:val="24"/>
        </w:rPr>
        <w:t>Od XVII w</w:t>
      </w:r>
      <w:r w:rsidR="006B7A9F">
        <w:rPr>
          <w:rFonts w:asciiTheme="minorHAnsi" w:hAnsiTheme="minorHAnsi" w:cstheme="minorHAnsi"/>
          <w:sz w:val="24"/>
          <w:szCs w:val="24"/>
        </w:rPr>
        <w:t xml:space="preserve">. istniał </w:t>
      </w:r>
      <w:r w:rsidRPr="002E6720">
        <w:rPr>
          <w:rFonts w:asciiTheme="minorHAnsi" w:hAnsiTheme="minorHAnsi" w:cstheme="minorHAnsi"/>
          <w:sz w:val="24"/>
          <w:szCs w:val="24"/>
        </w:rPr>
        <w:t>tu młyn wodny na</w:t>
      </w:r>
      <w:r w:rsidR="00607EEC">
        <w:rPr>
          <w:rFonts w:asciiTheme="minorHAnsi" w:hAnsiTheme="minorHAnsi" w:cstheme="minorHAnsi"/>
          <w:sz w:val="24"/>
          <w:szCs w:val="24"/>
        </w:rPr>
        <w:t> </w:t>
      </w:r>
      <w:r w:rsidRPr="002E6720">
        <w:rPr>
          <w:rFonts w:asciiTheme="minorHAnsi" w:hAnsiTheme="minorHAnsi" w:cstheme="minorHAnsi"/>
          <w:sz w:val="24"/>
          <w:szCs w:val="24"/>
        </w:rPr>
        <w:t>rzece Głomi. Pod</w:t>
      </w:r>
      <w:r w:rsidR="00107873">
        <w:rPr>
          <w:rFonts w:asciiTheme="minorHAnsi" w:hAnsiTheme="minorHAnsi" w:cstheme="minorHAnsi"/>
          <w:sz w:val="24"/>
          <w:szCs w:val="24"/>
        </w:rPr>
        <w:t> </w:t>
      </w:r>
      <w:r w:rsidRPr="002E6720">
        <w:rPr>
          <w:rFonts w:asciiTheme="minorHAnsi" w:hAnsiTheme="minorHAnsi" w:cstheme="minorHAnsi"/>
          <w:sz w:val="24"/>
          <w:szCs w:val="24"/>
        </w:rPr>
        <w:t>koniec XIX w</w:t>
      </w:r>
      <w:r w:rsidR="00420453">
        <w:rPr>
          <w:rFonts w:asciiTheme="minorHAnsi" w:hAnsiTheme="minorHAnsi" w:cstheme="minorHAnsi"/>
          <w:sz w:val="24"/>
          <w:szCs w:val="24"/>
        </w:rPr>
        <w:t>.</w:t>
      </w:r>
      <w:r w:rsidRPr="002E6720">
        <w:rPr>
          <w:rFonts w:asciiTheme="minorHAnsi" w:hAnsiTheme="minorHAnsi" w:cstheme="minorHAnsi"/>
          <w:sz w:val="24"/>
          <w:szCs w:val="24"/>
        </w:rPr>
        <w:t xml:space="preserve"> na terenie wsi istniały dwa </w:t>
      </w:r>
      <w:r w:rsidR="006B7A9F">
        <w:rPr>
          <w:rFonts w:asciiTheme="minorHAnsi" w:hAnsiTheme="minorHAnsi" w:cstheme="minorHAnsi"/>
          <w:sz w:val="24"/>
          <w:szCs w:val="24"/>
        </w:rPr>
        <w:t>folwarki</w:t>
      </w:r>
      <w:r w:rsidRPr="002E6720">
        <w:rPr>
          <w:rFonts w:asciiTheme="minorHAnsi" w:hAnsiTheme="minorHAnsi" w:cstheme="minorHAnsi"/>
          <w:sz w:val="24"/>
          <w:szCs w:val="24"/>
        </w:rPr>
        <w:t xml:space="preserve"> z </w:t>
      </w:r>
      <w:r w:rsidR="006B7A9F">
        <w:rPr>
          <w:rFonts w:asciiTheme="minorHAnsi" w:hAnsiTheme="minorHAnsi" w:cstheme="minorHAnsi"/>
          <w:sz w:val="24"/>
          <w:szCs w:val="24"/>
        </w:rPr>
        <w:t>dworami</w:t>
      </w:r>
      <w:r w:rsidR="00700018">
        <w:rPr>
          <w:rFonts w:asciiTheme="minorHAnsi" w:hAnsiTheme="minorHAnsi" w:cstheme="minorHAnsi"/>
          <w:sz w:val="24"/>
          <w:szCs w:val="24"/>
        </w:rPr>
        <w:t>.</w:t>
      </w:r>
    </w:p>
    <w:p w14:paraId="16A026F3" w14:textId="0C146ABA" w:rsidR="00630262" w:rsidRDefault="00C57AA5" w:rsidP="00630262">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Blękwit</w:t>
      </w:r>
      <w:r w:rsidRPr="00C57AA5">
        <w:rPr>
          <w:rFonts w:asciiTheme="minorHAnsi" w:hAnsiTheme="minorHAnsi" w:cstheme="minorHAnsi"/>
          <w:sz w:val="24"/>
          <w:szCs w:val="24"/>
        </w:rPr>
        <w:t xml:space="preserve"> (</w:t>
      </w:r>
      <w:r w:rsidR="00420453">
        <w:rPr>
          <w:rFonts w:asciiTheme="minorHAnsi" w:hAnsiTheme="minorHAnsi" w:cstheme="minorHAnsi"/>
          <w:sz w:val="24"/>
          <w:szCs w:val="24"/>
        </w:rPr>
        <w:t xml:space="preserve">niem. </w:t>
      </w:r>
      <w:r w:rsidRPr="00C57AA5">
        <w:rPr>
          <w:rFonts w:asciiTheme="minorHAnsi" w:hAnsiTheme="minorHAnsi" w:cstheme="minorHAnsi"/>
          <w:sz w:val="24"/>
          <w:szCs w:val="24"/>
        </w:rPr>
        <w:t xml:space="preserve">Blankwit) </w:t>
      </w:r>
      <w:r w:rsidR="00F432C2">
        <w:rPr>
          <w:rFonts w:asciiTheme="minorHAnsi" w:hAnsiTheme="minorHAnsi" w:cstheme="minorHAnsi"/>
          <w:sz w:val="24"/>
          <w:szCs w:val="24"/>
        </w:rPr>
        <w:t xml:space="preserve">– wieś </w:t>
      </w:r>
      <w:r w:rsidR="00420453">
        <w:rPr>
          <w:rFonts w:asciiTheme="minorHAnsi" w:hAnsiTheme="minorHAnsi" w:cstheme="minorHAnsi"/>
          <w:sz w:val="24"/>
          <w:szCs w:val="24"/>
        </w:rPr>
        <w:t>wzmiankowana jest</w:t>
      </w:r>
      <w:r w:rsidRPr="00C57AA5">
        <w:rPr>
          <w:rFonts w:asciiTheme="minorHAnsi" w:hAnsiTheme="minorHAnsi" w:cstheme="minorHAnsi"/>
          <w:sz w:val="24"/>
          <w:szCs w:val="24"/>
        </w:rPr>
        <w:t xml:space="preserve"> po raz pierwszy w 1491</w:t>
      </w:r>
      <w:r w:rsidR="00420453">
        <w:rPr>
          <w:rFonts w:asciiTheme="minorHAnsi" w:hAnsiTheme="minorHAnsi" w:cstheme="minorHAnsi"/>
          <w:sz w:val="24"/>
          <w:szCs w:val="24"/>
        </w:rPr>
        <w:t xml:space="preserve"> r. W </w:t>
      </w:r>
      <w:r w:rsidRPr="00C57AA5">
        <w:rPr>
          <w:rFonts w:asciiTheme="minorHAnsi" w:hAnsiTheme="minorHAnsi" w:cstheme="minorHAnsi"/>
          <w:sz w:val="24"/>
          <w:szCs w:val="24"/>
        </w:rPr>
        <w:t>XV</w:t>
      </w:r>
      <w:r w:rsidR="00420453">
        <w:rPr>
          <w:rFonts w:asciiTheme="minorHAnsi" w:hAnsiTheme="minorHAnsi" w:cstheme="minorHAnsi"/>
          <w:sz w:val="24"/>
          <w:szCs w:val="24"/>
        </w:rPr>
        <w:t> </w:t>
      </w:r>
      <w:r w:rsidRPr="00C57AA5">
        <w:rPr>
          <w:rFonts w:asciiTheme="minorHAnsi" w:hAnsiTheme="minorHAnsi" w:cstheme="minorHAnsi"/>
          <w:sz w:val="24"/>
          <w:szCs w:val="24"/>
        </w:rPr>
        <w:t>w</w:t>
      </w:r>
      <w:r w:rsidR="00420453">
        <w:rPr>
          <w:rFonts w:asciiTheme="minorHAnsi" w:hAnsiTheme="minorHAnsi" w:cstheme="minorHAnsi"/>
          <w:sz w:val="24"/>
          <w:szCs w:val="24"/>
        </w:rPr>
        <w:t>. lub</w:t>
      </w:r>
      <w:r w:rsidRPr="00C57AA5">
        <w:rPr>
          <w:rFonts w:asciiTheme="minorHAnsi" w:hAnsiTheme="minorHAnsi" w:cstheme="minorHAnsi"/>
          <w:sz w:val="24"/>
          <w:szCs w:val="24"/>
        </w:rPr>
        <w:t xml:space="preserve"> wcześniej założono </w:t>
      </w:r>
      <w:r w:rsidR="00420453">
        <w:rPr>
          <w:rFonts w:asciiTheme="minorHAnsi" w:hAnsiTheme="minorHAnsi" w:cstheme="minorHAnsi"/>
          <w:sz w:val="24"/>
          <w:szCs w:val="24"/>
        </w:rPr>
        <w:t>tu</w:t>
      </w:r>
      <w:r w:rsidRPr="00C57AA5">
        <w:rPr>
          <w:rFonts w:asciiTheme="minorHAnsi" w:hAnsiTheme="minorHAnsi" w:cstheme="minorHAnsi"/>
          <w:sz w:val="24"/>
          <w:szCs w:val="24"/>
        </w:rPr>
        <w:t xml:space="preserve"> młyn, który dostarczał mąkę dla miasta i dziedziców Złotowa. Młynarze otrzymywali od dziedziców złotowskich liczne przywileje. Najstarszy z nich nadany </w:t>
      </w:r>
      <w:r w:rsidRPr="00C57AA5">
        <w:rPr>
          <w:rFonts w:asciiTheme="minorHAnsi" w:hAnsiTheme="minorHAnsi" w:cstheme="minorHAnsi"/>
          <w:sz w:val="24"/>
          <w:szCs w:val="24"/>
        </w:rPr>
        <w:lastRenderedPageBreak/>
        <w:t>przez Jana Działyńskiego nosi datę</w:t>
      </w:r>
      <w:r w:rsidR="00420453">
        <w:rPr>
          <w:rFonts w:asciiTheme="minorHAnsi" w:hAnsiTheme="minorHAnsi" w:cstheme="minorHAnsi"/>
          <w:sz w:val="24"/>
          <w:szCs w:val="24"/>
        </w:rPr>
        <w:t xml:space="preserve"> </w:t>
      </w:r>
      <w:r w:rsidRPr="00C57AA5">
        <w:rPr>
          <w:rFonts w:asciiTheme="minorHAnsi" w:hAnsiTheme="minorHAnsi" w:cstheme="minorHAnsi"/>
          <w:sz w:val="24"/>
          <w:szCs w:val="24"/>
        </w:rPr>
        <w:t xml:space="preserve">18.11.1692 r., następny nadany przez Ludwikę Działyńską </w:t>
      </w:r>
      <w:r w:rsidR="00420453">
        <w:rPr>
          <w:rFonts w:asciiTheme="minorHAnsi" w:hAnsiTheme="minorHAnsi" w:cstheme="minorHAnsi"/>
          <w:sz w:val="24"/>
          <w:szCs w:val="24"/>
        </w:rPr>
        <w:t>pochodzi z</w:t>
      </w:r>
      <w:r w:rsidRPr="00C57AA5">
        <w:rPr>
          <w:rFonts w:asciiTheme="minorHAnsi" w:hAnsiTheme="minorHAnsi" w:cstheme="minorHAnsi"/>
          <w:sz w:val="24"/>
          <w:szCs w:val="24"/>
        </w:rPr>
        <w:t xml:space="preserve"> 1694 r. Miejscowość należała do klucza złotowskiego. Na przestrzeni wieków zmieniała nazwę (bądź jej pisownię): 1491r. – Blankwith, 1604 – Blękwid, 1653 – Blenkwida, później Blenkwitt, Blankwid, Blankwelt, Blankwitt. W 1920 </w:t>
      </w:r>
      <w:r w:rsidR="00420453">
        <w:rPr>
          <w:rFonts w:asciiTheme="minorHAnsi" w:hAnsiTheme="minorHAnsi" w:cstheme="minorHAnsi"/>
          <w:sz w:val="24"/>
          <w:szCs w:val="24"/>
        </w:rPr>
        <w:t xml:space="preserve">r. </w:t>
      </w:r>
      <w:r w:rsidRPr="00C57AA5">
        <w:rPr>
          <w:rFonts w:asciiTheme="minorHAnsi" w:hAnsiTheme="minorHAnsi" w:cstheme="minorHAnsi"/>
          <w:sz w:val="24"/>
          <w:szCs w:val="24"/>
        </w:rPr>
        <w:t xml:space="preserve">Paul Molenhauer wybudował nowy </w:t>
      </w:r>
      <w:r w:rsidR="00107873">
        <w:rPr>
          <w:rFonts w:asciiTheme="minorHAnsi" w:hAnsiTheme="minorHAnsi" w:cstheme="minorHAnsi"/>
          <w:sz w:val="24"/>
          <w:szCs w:val="24"/>
        </w:rPr>
        <w:t xml:space="preserve">murowany </w:t>
      </w:r>
      <w:r w:rsidRPr="00C57AA5">
        <w:rPr>
          <w:rFonts w:asciiTheme="minorHAnsi" w:hAnsiTheme="minorHAnsi" w:cstheme="minorHAnsi"/>
          <w:sz w:val="24"/>
          <w:szCs w:val="24"/>
        </w:rPr>
        <w:t>młyn istniejący do dzisiaj. Poprzedni zbudowany był w konstrukcji szkieletowej.</w:t>
      </w:r>
    </w:p>
    <w:p w14:paraId="10B9BA09" w14:textId="77777777" w:rsidR="001478B3" w:rsidRDefault="00C57AA5" w:rsidP="001478B3">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Buntowo</w:t>
      </w:r>
      <w:r w:rsidRPr="00C57AA5">
        <w:rPr>
          <w:rFonts w:asciiTheme="minorHAnsi" w:hAnsiTheme="minorHAnsi" w:cstheme="minorHAnsi"/>
          <w:sz w:val="24"/>
          <w:szCs w:val="24"/>
        </w:rPr>
        <w:t xml:space="preserve"> – pierwsza wzmianka o wsi pochodzi z lat 1441</w:t>
      </w:r>
      <w:r w:rsidR="00630262">
        <w:rPr>
          <w:rFonts w:asciiTheme="minorHAnsi" w:hAnsiTheme="minorHAnsi" w:cstheme="minorHAnsi"/>
          <w:sz w:val="24"/>
          <w:szCs w:val="24"/>
        </w:rPr>
        <w:t xml:space="preserve"> - </w:t>
      </w:r>
      <w:r w:rsidRPr="00C57AA5">
        <w:rPr>
          <w:rFonts w:asciiTheme="minorHAnsi" w:hAnsiTheme="minorHAnsi" w:cstheme="minorHAnsi"/>
          <w:sz w:val="24"/>
          <w:szCs w:val="24"/>
        </w:rPr>
        <w:t xml:space="preserve">42. W 1633 </w:t>
      </w:r>
      <w:r w:rsidR="00630262">
        <w:rPr>
          <w:rFonts w:asciiTheme="minorHAnsi" w:hAnsiTheme="minorHAnsi" w:cstheme="minorHAnsi"/>
          <w:sz w:val="24"/>
          <w:szCs w:val="24"/>
        </w:rPr>
        <w:t xml:space="preserve">r. </w:t>
      </w:r>
      <w:r w:rsidRPr="00C57AA5">
        <w:rPr>
          <w:rFonts w:asciiTheme="minorHAnsi" w:hAnsiTheme="minorHAnsi" w:cstheme="minorHAnsi"/>
          <w:sz w:val="24"/>
          <w:szCs w:val="24"/>
        </w:rPr>
        <w:t>nazywano ją</w:t>
      </w:r>
      <w:r w:rsidR="00630262">
        <w:rPr>
          <w:rFonts w:asciiTheme="minorHAnsi" w:hAnsiTheme="minorHAnsi" w:cstheme="minorHAnsi"/>
          <w:sz w:val="24"/>
          <w:szCs w:val="24"/>
        </w:rPr>
        <w:t> </w:t>
      </w:r>
      <w:r w:rsidRPr="00C57AA5">
        <w:rPr>
          <w:rFonts w:asciiTheme="minorHAnsi" w:hAnsiTheme="minorHAnsi" w:cstheme="minorHAnsi"/>
          <w:sz w:val="24"/>
          <w:szCs w:val="24"/>
        </w:rPr>
        <w:t xml:space="preserve">Bontowem lub Bantowem. W 1537 </w:t>
      </w:r>
      <w:r w:rsidR="00630262">
        <w:rPr>
          <w:rFonts w:asciiTheme="minorHAnsi" w:hAnsiTheme="minorHAnsi" w:cstheme="minorHAnsi"/>
          <w:sz w:val="24"/>
          <w:szCs w:val="24"/>
        </w:rPr>
        <w:t xml:space="preserve">r. jej </w:t>
      </w:r>
      <w:r w:rsidRPr="00C57AA5">
        <w:rPr>
          <w:rFonts w:asciiTheme="minorHAnsi" w:hAnsiTheme="minorHAnsi" w:cstheme="minorHAnsi"/>
          <w:sz w:val="24"/>
          <w:szCs w:val="24"/>
        </w:rPr>
        <w:t>właścicielem był Jan Buntowski. Od</w:t>
      </w:r>
      <w:r w:rsidR="00630262">
        <w:rPr>
          <w:rFonts w:asciiTheme="minorHAnsi" w:hAnsiTheme="minorHAnsi" w:cstheme="minorHAnsi"/>
          <w:sz w:val="24"/>
          <w:szCs w:val="24"/>
        </w:rPr>
        <w:t> </w:t>
      </w:r>
      <w:r w:rsidRPr="00C57AA5">
        <w:rPr>
          <w:rFonts w:asciiTheme="minorHAnsi" w:hAnsiTheme="minorHAnsi" w:cstheme="minorHAnsi"/>
          <w:sz w:val="24"/>
          <w:szCs w:val="24"/>
        </w:rPr>
        <w:t>1</w:t>
      </w:r>
      <w:r w:rsidR="00630262">
        <w:rPr>
          <w:rFonts w:asciiTheme="minorHAnsi" w:hAnsiTheme="minorHAnsi" w:cstheme="minorHAnsi"/>
          <w:sz w:val="24"/>
          <w:szCs w:val="24"/>
        </w:rPr>
        <w:t> </w:t>
      </w:r>
      <w:r w:rsidRPr="00C57AA5">
        <w:rPr>
          <w:rFonts w:asciiTheme="minorHAnsi" w:hAnsiTheme="minorHAnsi" w:cstheme="minorHAnsi"/>
          <w:sz w:val="24"/>
          <w:szCs w:val="24"/>
        </w:rPr>
        <w:t>poł</w:t>
      </w:r>
      <w:r w:rsidR="00630262">
        <w:rPr>
          <w:rFonts w:asciiTheme="minorHAnsi" w:hAnsiTheme="minorHAnsi" w:cstheme="minorHAnsi"/>
          <w:sz w:val="24"/>
          <w:szCs w:val="24"/>
        </w:rPr>
        <w:t>owy</w:t>
      </w:r>
      <w:r w:rsidRPr="00C57AA5">
        <w:rPr>
          <w:rFonts w:asciiTheme="minorHAnsi" w:hAnsiTheme="minorHAnsi" w:cstheme="minorHAnsi"/>
          <w:sz w:val="24"/>
          <w:szCs w:val="24"/>
        </w:rPr>
        <w:t xml:space="preserve"> XV w</w:t>
      </w:r>
      <w:r w:rsidR="00630262">
        <w:rPr>
          <w:rFonts w:asciiTheme="minorHAnsi" w:hAnsiTheme="minorHAnsi" w:cstheme="minorHAnsi"/>
          <w:sz w:val="24"/>
          <w:szCs w:val="24"/>
        </w:rPr>
        <w:t xml:space="preserve">. </w:t>
      </w:r>
      <w:r w:rsidRPr="00C57AA5">
        <w:rPr>
          <w:rFonts w:asciiTheme="minorHAnsi" w:hAnsiTheme="minorHAnsi" w:cstheme="minorHAnsi"/>
          <w:sz w:val="24"/>
          <w:szCs w:val="24"/>
        </w:rPr>
        <w:t>należała do klucza krajeńskiego, od 1645 r. do dóbr złotowsko – krajeńskich, od 1743 r. ponownie do klucza krajeńskiego</w:t>
      </w:r>
      <w:r w:rsidR="00630262">
        <w:rPr>
          <w:rFonts w:asciiTheme="minorHAnsi" w:hAnsiTheme="minorHAnsi" w:cstheme="minorHAnsi"/>
          <w:sz w:val="24"/>
          <w:szCs w:val="24"/>
        </w:rPr>
        <w:t xml:space="preserve">, od </w:t>
      </w:r>
      <w:r w:rsidRPr="00C57AA5">
        <w:rPr>
          <w:rFonts w:asciiTheme="minorHAnsi" w:hAnsiTheme="minorHAnsi" w:cstheme="minorHAnsi"/>
          <w:sz w:val="24"/>
          <w:szCs w:val="24"/>
        </w:rPr>
        <w:t xml:space="preserve">1837 </w:t>
      </w:r>
      <w:r w:rsidR="00630262">
        <w:rPr>
          <w:rFonts w:asciiTheme="minorHAnsi" w:hAnsiTheme="minorHAnsi" w:cstheme="minorHAnsi"/>
          <w:sz w:val="24"/>
          <w:szCs w:val="24"/>
        </w:rPr>
        <w:t xml:space="preserve">r. </w:t>
      </w:r>
      <w:r w:rsidRPr="00C57AA5">
        <w:rPr>
          <w:rFonts w:asciiTheme="minorHAnsi" w:hAnsiTheme="minorHAnsi" w:cstheme="minorHAnsi"/>
          <w:sz w:val="24"/>
          <w:szCs w:val="24"/>
        </w:rPr>
        <w:t>znowu do dóbr złotowsko – krajeńskich</w:t>
      </w:r>
      <w:r w:rsidR="00630262">
        <w:rPr>
          <w:rFonts w:asciiTheme="minorHAnsi" w:hAnsiTheme="minorHAnsi" w:cstheme="minorHAnsi"/>
          <w:sz w:val="24"/>
          <w:szCs w:val="24"/>
        </w:rPr>
        <w:t>.</w:t>
      </w:r>
      <w:r w:rsidRPr="00C57AA5">
        <w:rPr>
          <w:rFonts w:asciiTheme="minorHAnsi" w:hAnsiTheme="minorHAnsi" w:cstheme="minorHAnsi"/>
          <w:sz w:val="24"/>
          <w:szCs w:val="24"/>
        </w:rPr>
        <w:t xml:space="preserve"> </w:t>
      </w:r>
      <w:r w:rsidR="00630262">
        <w:rPr>
          <w:rFonts w:asciiTheme="minorHAnsi" w:hAnsiTheme="minorHAnsi" w:cstheme="minorHAnsi"/>
          <w:sz w:val="24"/>
          <w:szCs w:val="24"/>
        </w:rPr>
        <w:t>Ww. </w:t>
      </w:r>
      <w:r w:rsidRPr="00C57AA5">
        <w:rPr>
          <w:rFonts w:asciiTheme="minorHAnsi" w:hAnsiTheme="minorHAnsi" w:cstheme="minorHAnsi"/>
          <w:sz w:val="24"/>
          <w:szCs w:val="24"/>
        </w:rPr>
        <w:t xml:space="preserve">daty związane są z rytmika zmian w komasacji dóbr ziemi złotowskiej. </w:t>
      </w:r>
    </w:p>
    <w:p w14:paraId="32F7AB85" w14:textId="10C3049F" w:rsidR="00566BFF" w:rsidRDefault="00C57AA5" w:rsidP="00566BFF">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Górzna </w:t>
      </w:r>
      <w:r w:rsidRPr="00C57AA5">
        <w:rPr>
          <w:rFonts w:asciiTheme="minorHAnsi" w:hAnsiTheme="minorHAnsi" w:cstheme="minorHAnsi"/>
          <w:sz w:val="24"/>
          <w:szCs w:val="24"/>
        </w:rPr>
        <w:t>(Górno, niem. Gursen)</w:t>
      </w:r>
      <w:r w:rsidRPr="00C57AA5">
        <w:rPr>
          <w:rFonts w:asciiTheme="minorHAnsi" w:hAnsiTheme="minorHAnsi" w:cstheme="minorHAnsi"/>
          <w:b/>
          <w:sz w:val="24"/>
          <w:szCs w:val="24"/>
        </w:rPr>
        <w:t xml:space="preserve"> – </w:t>
      </w:r>
      <w:r w:rsidRPr="00C57AA5">
        <w:rPr>
          <w:rFonts w:asciiTheme="minorHAnsi" w:hAnsiTheme="minorHAnsi" w:cstheme="minorHAnsi"/>
          <w:sz w:val="24"/>
          <w:szCs w:val="24"/>
        </w:rPr>
        <w:t xml:space="preserve">wieś obecnie </w:t>
      </w:r>
      <w:r w:rsidR="001478B3">
        <w:rPr>
          <w:rFonts w:asciiTheme="minorHAnsi" w:hAnsiTheme="minorHAnsi" w:cstheme="minorHAnsi"/>
          <w:sz w:val="24"/>
          <w:szCs w:val="24"/>
        </w:rPr>
        <w:t>o układzie</w:t>
      </w:r>
      <w:r w:rsidRPr="00C57AA5">
        <w:rPr>
          <w:rFonts w:asciiTheme="minorHAnsi" w:hAnsiTheme="minorHAnsi" w:cstheme="minorHAnsi"/>
          <w:sz w:val="24"/>
          <w:szCs w:val="24"/>
        </w:rPr>
        <w:t xml:space="preserve"> wielodrożnicy</w:t>
      </w:r>
      <w:r w:rsidR="001478B3">
        <w:rPr>
          <w:rFonts w:asciiTheme="minorHAnsi" w:hAnsiTheme="minorHAnsi" w:cstheme="minorHAnsi"/>
          <w:sz w:val="24"/>
          <w:szCs w:val="24"/>
        </w:rPr>
        <w:t>,</w:t>
      </w:r>
      <w:r w:rsidRPr="00C57AA5">
        <w:rPr>
          <w:rFonts w:asciiTheme="minorHAnsi" w:hAnsiTheme="minorHAnsi" w:cstheme="minorHAnsi"/>
          <w:sz w:val="24"/>
          <w:szCs w:val="24"/>
        </w:rPr>
        <w:t xml:space="preserve">  wzmiankowana w </w:t>
      </w:r>
      <w:r w:rsidR="001478B3">
        <w:rPr>
          <w:rFonts w:asciiTheme="minorHAnsi" w:hAnsiTheme="minorHAnsi" w:cstheme="minorHAnsi"/>
          <w:sz w:val="24"/>
          <w:szCs w:val="24"/>
        </w:rPr>
        <w:t xml:space="preserve">źródłach historycznych w </w:t>
      </w:r>
      <w:r w:rsidRPr="00C57AA5">
        <w:rPr>
          <w:rFonts w:asciiTheme="minorHAnsi" w:hAnsiTheme="minorHAnsi" w:cstheme="minorHAnsi"/>
          <w:sz w:val="24"/>
          <w:szCs w:val="24"/>
        </w:rPr>
        <w:t xml:space="preserve">1498 </w:t>
      </w:r>
      <w:r w:rsidR="001478B3">
        <w:rPr>
          <w:rFonts w:asciiTheme="minorHAnsi" w:hAnsiTheme="minorHAnsi" w:cstheme="minorHAnsi"/>
          <w:sz w:val="24"/>
          <w:szCs w:val="24"/>
        </w:rPr>
        <w:t xml:space="preserve">r., </w:t>
      </w:r>
      <w:r w:rsidRPr="00C57AA5">
        <w:rPr>
          <w:rFonts w:asciiTheme="minorHAnsi" w:hAnsiTheme="minorHAnsi" w:cstheme="minorHAnsi"/>
          <w:sz w:val="24"/>
          <w:szCs w:val="24"/>
        </w:rPr>
        <w:t xml:space="preserve">kiedy </w:t>
      </w:r>
      <w:r w:rsidR="001478B3">
        <w:rPr>
          <w:rFonts w:asciiTheme="minorHAnsi" w:hAnsiTheme="minorHAnsi" w:cstheme="minorHAnsi"/>
          <w:sz w:val="24"/>
          <w:szCs w:val="24"/>
        </w:rPr>
        <w:t>należała</w:t>
      </w:r>
      <w:r w:rsidRPr="00C57AA5">
        <w:rPr>
          <w:rFonts w:asciiTheme="minorHAnsi" w:hAnsiTheme="minorHAnsi" w:cstheme="minorHAnsi"/>
          <w:sz w:val="24"/>
          <w:szCs w:val="24"/>
        </w:rPr>
        <w:t xml:space="preserve"> </w:t>
      </w:r>
      <w:r w:rsidR="001478B3">
        <w:rPr>
          <w:rFonts w:asciiTheme="minorHAnsi" w:hAnsiTheme="minorHAnsi" w:cstheme="minorHAnsi"/>
          <w:sz w:val="24"/>
          <w:szCs w:val="24"/>
        </w:rPr>
        <w:t xml:space="preserve">do </w:t>
      </w:r>
      <w:r w:rsidRPr="00C57AA5">
        <w:rPr>
          <w:rFonts w:asciiTheme="minorHAnsi" w:hAnsiTheme="minorHAnsi" w:cstheme="minorHAnsi"/>
          <w:sz w:val="24"/>
          <w:szCs w:val="24"/>
        </w:rPr>
        <w:t xml:space="preserve">Małgorzaty Gołamyskiej, późniejszej żony Mateusza Brodzińskiego, kasztelana </w:t>
      </w:r>
      <w:r w:rsidR="001478B3">
        <w:rPr>
          <w:rFonts w:asciiTheme="minorHAnsi" w:hAnsiTheme="minorHAnsi" w:cstheme="minorHAnsi"/>
          <w:sz w:val="24"/>
          <w:szCs w:val="24"/>
        </w:rPr>
        <w:t>b</w:t>
      </w:r>
      <w:r w:rsidRPr="00C57AA5">
        <w:rPr>
          <w:rFonts w:asciiTheme="minorHAnsi" w:hAnsiTheme="minorHAnsi" w:cstheme="minorHAnsi"/>
          <w:sz w:val="24"/>
          <w:szCs w:val="24"/>
        </w:rPr>
        <w:t xml:space="preserve">ydgoskiego. Do 1600 </w:t>
      </w:r>
      <w:r w:rsidR="001478B3">
        <w:rPr>
          <w:rFonts w:asciiTheme="minorHAnsi" w:hAnsiTheme="minorHAnsi" w:cstheme="minorHAnsi"/>
          <w:sz w:val="24"/>
          <w:szCs w:val="24"/>
        </w:rPr>
        <w:t>r. stanowiła własność</w:t>
      </w:r>
      <w:r w:rsidRPr="00C57AA5">
        <w:rPr>
          <w:rFonts w:asciiTheme="minorHAnsi" w:hAnsiTheme="minorHAnsi" w:cstheme="minorHAnsi"/>
          <w:sz w:val="24"/>
          <w:szCs w:val="24"/>
        </w:rPr>
        <w:t xml:space="preserve"> Piotra Potulickiego, który sprzedał j</w:t>
      </w:r>
      <w:r w:rsidR="001478B3">
        <w:rPr>
          <w:rFonts w:asciiTheme="minorHAnsi" w:hAnsiTheme="minorHAnsi" w:cstheme="minorHAnsi"/>
          <w:sz w:val="24"/>
          <w:szCs w:val="24"/>
        </w:rPr>
        <w:t>ą</w:t>
      </w:r>
      <w:r w:rsidRPr="00C57AA5">
        <w:rPr>
          <w:rFonts w:asciiTheme="minorHAnsi" w:hAnsiTheme="minorHAnsi" w:cstheme="minorHAnsi"/>
          <w:sz w:val="24"/>
          <w:szCs w:val="24"/>
        </w:rPr>
        <w:t xml:space="preserve"> Zygmuntowi Grudzińskiemu, dziedzicowi </w:t>
      </w:r>
      <w:r w:rsidR="001478B3">
        <w:rPr>
          <w:rFonts w:asciiTheme="minorHAnsi" w:hAnsiTheme="minorHAnsi" w:cstheme="minorHAnsi"/>
          <w:sz w:val="24"/>
          <w:szCs w:val="24"/>
        </w:rPr>
        <w:t>dóbr złotowskich</w:t>
      </w:r>
      <w:r w:rsidRPr="00C57AA5">
        <w:rPr>
          <w:rFonts w:asciiTheme="minorHAnsi" w:hAnsiTheme="minorHAnsi" w:cstheme="minorHAnsi"/>
          <w:sz w:val="24"/>
          <w:szCs w:val="24"/>
        </w:rPr>
        <w:t xml:space="preserve">. Przejściowo Górzna należała także do klucza radawnickiego, którego ówczesny właściciel </w:t>
      </w:r>
      <w:r w:rsidR="00107873">
        <w:rPr>
          <w:rFonts w:asciiTheme="minorHAnsi" w:hAnsiTheme="minorHAnsi" w:cstheme="minorHAnsi"/>
          <w:sz w:val="24"/>
          <w:szCs w:val="24"/>
        </w:rPr>
        <w:t xml:space="preserve">von </w:t>
      </w:r>
      <w:r w:rsidRPr="00C57AA5">
        <w:rPr>
          <w:rFonts w:asciiTheme="minorHAnsi" w:hAnsiTheme="minorHAnsi" w:cstheme="minorHAnsi"/>
          <w:sz w:val="24"/>
          <w:szCs w:val="24"/>
        </w:rPr>
        <w:t>Osten – Sacken nabył j</w:t>
      </w:r>
      <w:r w:rsidR="001478B3">
        <w:rPr>
          <w:rFonts w:asciiTheme="minorHAnsi" w:hAnsiTheme="minorHAnsi" w:cstheme="minorHAnsi"/>
          <w:sz w:val="24"/>
          <w:szCs w:val="24"/>
        </w:rPr>
        <w:t>ą</w:t>
      </w:r>
      <w:r w:rsidRPr="00C57AA5">
        <w:rPr>
          <w:rFonts w:asciiTheme="minorHAnsi" w:hAnsiTheme="minorHAnsi" w:cstheme="minorHAnsi"/>
          <w:sz w:val="24"/>
          <w:szCs w:val="24"/>
        </w:rPr>
        <w:t xml:space="preserve"> od Jakuba Działyńskiego w 1719</w:t>
      </w:r>
      <w:r w:rsidR="00566BFF">
        <w:rPr>
          <w:rFonts w:asciiTheme="minorHAnsi" w:hAnsiTheme="minorHAnsi" w:cstheme="minorHAnsi"/>
          <w:sz w:val="24"/>
          <w:szCs w:val="24"/>
        </w:rPr>
        <w:t> </w:t>
      </w:r>
      <w:r w:rsidR="001478B3">
        <w:rPr>
          <w:rFonts w:asciiTheme="minorHAnsi" w:hAnsiTheme="minorHAnsi" w:cstheme="minorHAnsi"/>
          <w:sz w:val="24"/>
          <w:szCs w:val="24"/>
        </w:rPr>
        <w:t>r</w:t>
      </w:r>
      <w:r w:rsidRPr="00C57AA5">
        <w:rPr>
          <w:rFonts w:asciiTheme="minorHAnsi" w:hAnsiTheme="minorHAnsi" w:cstheme="minorHAnsi"/>
          <w:sz w:val="24"/>
          <w:szCs w:val="24"/>
        </w:rPr>
        <w:t xml:space="preserve">. Od 1752 </w:t>
      </w:r>
      <w:r w:rsidR="00566BFF">
        <w:rPr>
          <w:rFonts w:asciiTheme="minorHAnsi" w:hAnsiTheme="minorHAnsi" w:cstheme="minorHAnsi"/>
          <w:sz w:val="24"/>
          <w:szCs w:val="24"/>
        </w:rPr>
        <w:t>r. ponownie weszła w skład dóbr złotowskich, które w 1820 r. przejęła królewska rodzin pruska</w:t>
      </w:r>
      <w:r w:rsidRPr="00C57AA5">
        <w:rPr>
          <w:rFonts w:asciiTheme="minorHAnsi" w:hAnsiTheme="minorHAnsi" w:cstheme="minorHAnsi"/>
          <w:sz w:val="24"/>
          <w:szCs w:val="24"/>
        </w:rPr>
        <w:t xml:space="preserve">. </w:t>
      </w:r>
    </w:p>
    <w:p w14:paraId="67C77DEC" w14:textId="77777777" w:rsidR="00566BFF" w:rsidRDefault="00C57AA5" w:rsidP="00566BFF">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Klukowo</w:t>
      </w:r>
      <w:r w:rsidRPr="00C57AA5">
        <w:rPr>
          <w:rFonts w:asciiTheme="minorHAnsi" w:hAnsiTheme="minorHAnsi" w:cstheme="minorHAnsi"/>
          <w:sz w:val="24"/>
          <w:szCs w:val="24"/>
        </w:rPr>
        <w:t xml:space="preserve"> (niem. Blankenfelde) – wieś powstała </w:t>
      </w:r>
      <w:r w:rsidR="00566BFF">
        <w:rPr>
          <w:rFonts w:asciiTheme="minorHAnsi" w:hAnsiTheme="minorHAnsi" w:cstheme="minorHAnsi"/>
          <w:sz w:val="24"/>
          <w:szCs w:val="24"/>
        </w:rPr>
        <w:t>w wyniku</w:t>
      </w:r>
      <w:r w:rsidRPr="00C57AA5">
        <w:rPr>
          <w:rFonts w:asciiTheme="minorHAnsi" w:hAnsiTheme="minorHAnsi" w:cstheme="minorHAnsi"/>
          <w:sz w:val="24"/>
          <w:szCs w:val="24"/>
        </w:rPr>
        <w:t xml:space="preserve"> tzw. </w:t>
      </w:r>
      <w:r w:rsidR="00566BFF">
        <w:rPr>
          <w:rFonts w:asciiTheme="minorHAnsi" w:hAnsiTheme="minorHAnsi" w:cstheme="minorHAnsi"/>
          <w:sz w:val="24"/>
          <w:szCs w:val="24"/>
        </w:rPr>
        <w:t>drugiej</w:t>
      </w:r>
      <w:r w:rsidRPr="00C57AA5">
        <w:rPr>
          <w:rFonts w:asciiTheme="minorHAnsi" w:hAnsiTheme="minorHAnsi" w:cstheme="minorHAnsi"/>
          <w:sz w:val="24"/>
          <w:szCs w:val="24"/>
        </w:rPr>
        <w:t xml:space="preserve"> kolonizacji. Pierwsze wzmianki w dokumentach archiwalnych pochodzą z 1604 i 1618 r. We wsi był folwark należący do właścicieli majątku w Krajence oraz 5 zagród chłopskich. Pierwotny układ przestrzenny folwarku nie jest znany. Pod rządami Hohenzollernów rozwinął się w połowie XIX</w:t>
      </w:r>
      <w:r w:rsidR="00566BFF">
        <w:rPr>
          <w:rFonts w:asciiTheme="minorHAnsi" w:hAnsiTheme="minorHAnsi" w:cstheme="minorHAnsi"/>
          <w:sz w:val="24"/>
          <w:szCs w:val="24"/>
        </w:rPr>
        <w:t> </w:t>
      </w:r>
      <w:r w:rsidRPr="00C57AA5">
        <w:rPr>
          <w:rFonts w:asciiTheme="minorHAnsi" w:hAnsiTheme="minorHAnsi" w:cstheme="minorHAnsi"/>
          <w:sz w:val="24"/>
          <w:szCs w:val="24"/>
        </w:rPr>
        <w:t xml:space="preserve">wieku. Od 1919 r. folwark stanowił domenę skarbu państwa. </w:t>
      </w:r>
    </w:p>
    <w:p w14:paraId="2212A0D2" w14:textId="77777777" w:rsidR="00E811E9" w:rsidRDefault="00C57AA5" w:rsidP="006F2999">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Krzywa Wieś </w:t>
      </w:r>
      <w:r w:rsidRPr="00C57AA5">
        <w:rPr>
          <w:rFonts w:asciiTheme="minorHAnsi" w:hAnsiTheme="minorHAnsi" w:cstheme="minorHAnsi"/>
          <w:sz w:val="24"/>
          <w:szCs w:val="24"/>
        </w:rPr>
        <w:t>(niem. Krummenenfliess) – wieś szlachecka założona w XVII w</w:t>
      </w:r>
      <w:r w:rsidR="006F2999">
        <w:rPr>
          <w:rFonts w:asciiTheme="minorHAnsi" w:hAnsiTheme="minorHAnsi" w:cstheme="minorHAnsi"/>
          <w:sz w:val="24"/>
          <w:szCs w:val="24"/>
        </w:rPr>
        <w:t>.,</w:t>
      </w:r>
      <w:r w:rsidRPr="00C57AA5">
        <w:rPr>
          <w:rFonts w:asciiTheme="minorHAnsi" w:hAnsiTheme="minorHAnsi" w:cstheme="minorHAnsi"/>
          <w:sz w:val="24"/>
          <w:szCs w:val="24"/>
        </w:rPr>
        <w:t xml:space="preserve"> należała do klucza radawnickiego. </w:t>
      </w:r>
      <w:r w:rsidR="006F2999">
        <w:rPr>
          <w:rFonts w:asciiTheme="minorHAnsi" w:hAnsiTheme="minorHAnsi" w:cstheme="minorHAnsi"/>
          <w:sz w:val="24"/>
          <w:szCs w:val="24"/>
        </w:rPr>
        <w:t>W 1668 r. istniał tu</w:t>
      </w:r>
      <w:r w:rsidRPr="00C57AA5">
        <w:rPr>
          <w:rFonts w:asciiTheme="minorHAnsi" w:hAnsiTheme="minorHAnsi" w:cstheme="minorHAnsi"/>
          <w:sz w:val="24"/>
          <w:szCs w:val="24"/>
        </w:rPr>
        <w:t xml:space="preserve"> kościół katolicki</w:t>
      </w:r>
      <w:r w:rsidR="006F2999">
        <w:rPr>
          <w:rFonts w:asciiTheme="minorHAnsi" w:hAnsiTheme="minorHAnsi" w:cstheme="minorHAnsi"/>
          <w:sz w:val="24"/>
          <w:szCs w:val="24"/>
        </w:rPr>
        <w:t>, filialny parafii w Radawnicy.</w:t>
      </w:r>
    </w:p>
    <w:p w14:paraId="68336D20" w14:textId="57607799" w:rsidR="00E811E9" w:rsidRDefault="00C57AA5" w:rsidP="00E811E9">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Międzybłocie </w:t>
      </w:r>
      <w:r w:rsidRPr="00C57AA5">
        <w:rPr>
          <w:rFonts w:asciiTheme="minorHAnsi" w:hAnsiTheme="minorHAnsi" w:cstheme="minorHAnsi"/>
          <w:sz w:val="24"/>
          <w:szCs w:val="24"/>
        </w:rPr>
        <w:t>(niem. Stadtbruch) – wieś powstała w 2 połowie XIX w</w:t>
      </w:r>
      <w:r w:rsidR="00E811E9">
        <w:rPr>
          <w:rFonts w:asciiTheme="minorHAnsi" w:hAnsiTheme="minorHAnsi" w:cstheme="minorHAnsi"/>
          <w:sz w:val="24"/>
          <w:szCs w:val="24"/>
        </w:rPr>
        <w:t>.</w:t>
      </w:r>
      <w:r w:rsidRPr="00C57AA5">
        <w:rPr>
          <w:rFonts w:asciiTheme="minorHAnsi" w:hAnsiTheme="minorHAnsi" w:cstheme="minorHAnsi"/>
          <w:sz w:val="24"/>
          <w:szCs w:val="24"/>
        </w:rPr>
        <w:t xml:space="preserve"> w wyniku osuszania rozległych błot ciągnących się do Śmiardowa. Pod koniec XIX w</w:t>
      </w:r>
      <w:r w:rsidR="00E811E9">
        <w:rPr>
          <w:rFonts w:asciiTheme="minorHAnsi" w:hAnsiTheme="minorHAnsi" w:cstheme="minorHAnsi"/>
          <w:sz w:val="24"/>
          <w:szCs w:val="24"/>
        </w:rPr>
        <w:t>.</w:t>
      </w:r>
      <w:r w:rsidRPr="00C57AA5">
        <w:rPr>
          <w:rFonts w:asciiTheme="minorHAnsi" w:hAnsiTheme="minorHAnsi" w:cstheme="minorHAnsi"/>
          <w:sz w:val="24"/>
          <w:szCs w:val="24"/>
        </w:rPr>
        <w:t xml:space="preserve"> powstała tu</w:t>
      </w:r>
      <w:r w:rsidR="00EB7529">
        <w:rPr>
          <w:rFonts w:asciiTheme="minorHAnsi" w:hAnsiTheme="minorHAnsi" w:cstheme="minorHAnsi"/>
          <w:sz w:val="24"/>
          <w:szCs w:val="24"/>
        </w:rPr>
        <w:t> </w:t>
      </w:r>
      <w:r w:rsidRPr="00C57AA5">
        <w:rPr>
          <w:rFonts w:asciiTheme="minorHAnsi" w:hAnsiTheme="minorHAnsi" w:cstheme="minorHAnsi"/>
          <w:sz w:val="24"/>
          <w:szCs w:val="24"/>
        </w:rPr>
        <w:t xml:space="preserve">cegielnia wytwarzająca cegłę wapienną, którą przedsiębiorca ze Złotowa </w:t>
      </w:r>
      <w:r w:rsidR="00E811E9">
        <w:rPr>
          <w:rFonts w:asciiTheme="minorHAnsi" w:hAnsiTheme="minorHAnsi" w:cstheme="minorHAnsi"/>
          <w:sz w:val="24"/>
          <w:szCs w:val="24"/>
        </w:rPr>
        <w:t xml:space="preserve">Friedrich </w:t>
      </w:r>
      <w:r w:rsidRPr="00C57AA5">
        <w:rPr>
          <w:rFonts w:asciiTheme="minorHAnsi" w:hAnsiTheme="minorHAnsi" w:cstheme="minorHAnsi"/>
          <w:sz w:val="24"/>
          <w:szCs w:val="24"/>
        </w:rPr>
        <w:t>Iwański rozbudował tworząc warsztat prefabrykatów cementowych i wytwórni</w:t>
      </w:r>
      <w:r w:rsidR="00E811E9">
        <w:rPr>
          <w:rFonts w:asciiTheme="minorHAnsi" w:hAnsiTheme="minorHAnsi" w:cstheme="minorHAnsi"/>
          <w:sz w:val="24"/>
          <w:szCs w:val="24"/>
        </w:rPr>
        <w:t>ę</w:t>
      </w:r>
      <w:r w:rsidRPr="00C57AA5">
        <w:rPr>
          <w:rFonts w:asciiTheme="minorHAnsi" w:hAnsiTheme="minorHAnsi" w:cstheme="minorHAnsi"/>
          <w:sz w:val="24"/>
          <w:szCs w:val="24"/>
        </w:rPr>
        <w:t xml:space="preserve"> papy. Ponadto </w:t>
      </w:r>
      <w:r w:rsidR="00E811E9">
        <w:rPr>
          <w:rFonts w:asciiTheme="minorHAnsi" w:hAnsiTheme="minorHAnsi" w:cstheme="minorHAnsi"/>
          <w:sz w:val="24"/>
          <w:szCs w:val="24"/>
        </w:rPr>
        <w:t xml:space="preserve">z jego inicjatywy las sosnowy </w:t>
      </w:r>
      <w:r w:rsidR="00E811E9" w:rsidRPr="00C57AA5">
        <w:rPr>
          <w:rFonts w:asciiTheme="minorHAnsi" w:hAnsiTheme="minorHAnsi" w:cstheme="minorHAnsi"/>
          <w:sz w:val="24"/>
          <w:szCs w:val="24"/>
        </w:rPr>
        <w:t xml:space="preserve">o powierzchni ok. 8 ha </w:t>
      </w:r>
      <w:r w:rsidR="00E811E9">
        <w:rPr>
          <w:rFonts w:asciiTheme="minorHAnsi" w:hAnsiTheme="minorHAnsi" w:cstheme="minorHAnsi"/>
          <w:sz w:val="24"/>
          <w:szCs w:val="24"/>
        </w:rPr>
        <w:t>został przekształcony</w:t>
      </w:r>
      <w:r w:rsidRPr="00C57AA5">
        <w:rPr>
          <w:rFonts w:asciiTheme="minorHAnsi" w:hAnsiTheme="minorHAnsi" w:cstheme="minorHAnsi"/>
          <w:sz w:val="24"/>
          <w:szCs w:val="24"/>
        </w:rPr>
        <w:t xml:space="preserve"> na park, w</w:t>
      </w:r>
      <w:r w:rsidR="00E811E9">
        <w:rPr>
          <w:rFonts w:asciiTheme="minorHAnsi" w:hAnsiTheme="minorHAnsi" w:cstheme="minorHAnsi"/>
          <w:sz w:val="24"/>
          <w:szCs w:val="24"/>
        </w:rPr>
        <w:t> </w:t>
      </w:r>
      <w:r w:rsidRPr="00C57AA5">
        <w:rPr>
          <w:rFonts w:asciiTheme="minorHAnsi" w:hAnsiTheme="minorHAnsi" w:cstheme="minorHAnsi"/>
          <w:sz w:val="24"/>
          <w:szCs w:val="24"/>
        </w:rPr>
        <w:t>którym znajdowały się również okazałe drzewa i krzewy z innych kontynentów. Na początku XX w</w:t>
      </w:r>
      <w:r w:rsidR="00E811E9">
        <w:rPr>
          <w:rFonts w:asciiTheme="minorHAnsi" w:hAnsiTheme="minorHAnsi" w:cstheme="minorHAnsi"/>
          <w:sz w:val="24"/>
          <w:szCs w:val="24"/>
        </w:rPr>
        <w:t>.</w:t>
      </w:r>
      <w:r w:rsidRPr="00C57AA5">
        <w:rPr>
          <w:rFonts w:asciiTheme="minorHAnsi" w:hAnsiTheme="minorHAnsi" w:cstheme="minorHAnsi"/>
          <w:sz w:val="24"/>
          <w:szCs w:val="24"/>
        </w:rPr>
        <w:t xml:space="preserve"> na</w:t>
      </w:r>
      <w:r w:rsidR="00EB7529">
        <w:rPr>
          <w:rFonts w:asciiTheme="minorHAnsi" w:hAnsiTheme="minorHAnsi" w:cstheme="minorHAnsi"/>
          <w:sz w:val="24"/>
          <w:szCs w:val="24"/>
        </w:rPr>
        <w:t> </w:t>
      </w:r>
      <w:r w:rsidRPr="00C57AA5">
        <w:rPr>
          <w:rFonts w:asciiTheme="minorHAnsi" w:hAnsiTheme="minorHAnsi" w:cstheme="minorHAnsi"/>
          <w:sz w:val="24"/>
          <w:szCs w:val="24"/>
        </w:rPr>
        <w:t>terenie parku powstała zabudowa folwarku, który po działaniach wojennych uległ dewastacji</w:t>
      </w:r>
      <w:r w:rsidR="00E811E9">
        <w:rPr>
          <w:rFonts w:asciiTheme="minorHAnsi" w:hAnsiTheme="minorHAnsi" w:cstheme="minorHAnsi"/>
          <w:sz w:val="24"/>
          <w:szCs w:val="24"/>
        </w:rPr>
        <w:t>.</w:t>
      </w:r>
      <w:r w:rsidRPr="00C57AA5">
        <w:rPr>
          <w:rFonts w:asciiTheme="minorHAnsi" w:hAnsiTheme="minorHAnsi" w:cstheme="minorHAnsi"/>
          <w:sz w:val="24"/>
          <w:szCs w:val="24"/>
        </w:rPr>
        <w:t xml:space="preserve"> </w:t>
      </w:r>
      <w:r w:rsidR="00107873">
        <w:rPr>
          <w:rFonts w:asciiTheme="minorHAnsi" w:hAnsiTheme="minorHAnsi" w:cstheme="minorHAnsi"/>
          <w:sz w:val="24"/>
          <w:szCs w:val="24"/>
        </w:rPr>
        <w:t>P</w:t>
      </w:r>
      <w:r w:rsidR="00E811E9">
        <w:rPr>
          <w:rFonts w:asciiTheme="minorHAnsi" w:hAnsiTheme="minorHAnsi" w:cstheme="minorHAnsi"/>
          <w:sz w:val="24"/>
          <w:szCs w:val="24"/>
        </w:rPr>
        <w:t xml:space="preserve">rzed wojną </w:t>
      </w:r>
      <w:r w:rsidRPr="00C57AA5">
        <w:rPr>
          <w:rFonts w:asciiTheme="minorHAnsi" w:hAnsiTheme="minorHAnsi" w:cstheme="minorHAnsi"/>
          <w:sz w:val="24"/>
          <w:szCs w:val="24"/>
        </w:rPr>
        <w:t xml:space="preserve">spłonęła </w:t>
      </w:r>
      <w:r w:rsidR="00E811E9">
        <w:rPr>
          <w:rFonts w:asciiTheme="minorHAnsi" w:hAnsiTheme="minorHAnsi" w:cstheme="minorHAnsi"/>
          <w:sz w:val="24"/>
          <w:szCs w:val="24"/>
        </w:rPr>
        <w:t>fabryka papy</w:t>
      </w:r>
      <w:r w:rsidRPr="00C57AA5">
        <w:rPr>
          <w:rFonts w:asciiTheme="minorHAnsi" w:hAnsiTheme="minorHAnsi" w:cstheme="minorHAnsi"/>
          <w:sz w:val="24"/>
          <w:szCs w:val="24"/>
        </w:rPr>
        <w:t xml:space="preserve">. </w:t>
      </w:r>
    </w:p>
    <w:p w14:paraId="39701C1A" w14:textId="75A9B44B" w:rsidR="00943AA0" w:rsidRDefault="00C57AA5" w:rsidP="00943AA0">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Radawnica </w:t>
      </w:r>
      <w:r w:rsidRPr="00C57AA5">
        <w:rPr>
          <w:rFonts w:asciiTheme="minorHAnsi" w:hAnsiTheme="minorHAnsi" w:cstheme="minorHAnsi"/>
          <w:sz w:val="24"/>
          <w:szCs w:val="24"/>
        </w:rPr>
        <w:t>(niem. Radawnitz)</w:t>
      </w:r>
      <w:r w:rsidR="00972231">
        <w:rPr>
          <w:rFonts w:asciiTheme="minorHAnsi" w:hAnsiTheme="minorHAnsi" w:cstheme="minorHAnsi"/>
          <w:sz w:val="24"/>
          <w:szCs w:val="24"/>
        </w:rPr>
        <w:t xml:space="preserve"> </w:t>
      </w:r>
      <w:r w:rsidRPr="00C57AA5">
        <w:rPr>
          <w:rFonts w:asciiTheme="minorHAnsi" w:hAnsiTheme="minorHAnsi" w:cstheme="minorHAnsi"/>
          <w:sz w:val="24"/>
          <w:szCs w:val="24"/>
        </w:rPr>
        <w:t>–</w:t>
      </w:r>
      <w:r w:rsidR="001A4E61">
        <w:rPr>
          <w:rFonts w:asciiTheme="minorHAnsi" w:hAnsiTheme="minorHAnsi" w:cstheme="minorHAnsi"/>
          <w:sz w:val="24"/>
          <w:szCs w:val="24"/>
        </w:rPr>
        <w:t xml:space="preserve"> </w:t>
      </w:r>
      <w:r w:rsidRPr="00C57AA5">
        <w:rPr>
          <w:rFonts w:asciiTheme="minorHAnsi" w:hAnsiTheme="minorHAnsi" w:cstheme="minorHAnsi"/>
          <w:sz w:val="24"/>
          <w:szCs w:val="24"/>
        </w:rPr>
        <w:t xml:space="preserve">wzmiankowana w źródłach po raz pierwszy jako osada wiejska w 1432 r. </w:t>
      </w:r>
      <w:r w:rsidR="00972231">
        <w:rPr>
          <w:rFonts w:asciiTheme="minorHAnsi" w:hAnsiTheme="minorHAnsi" w:cstheme="minorHAnsi"/>
          <w:sz w:val="24"/>
          <w:szCs w:val="24"/>
        </w:rPr>
        <w:t>Do 1719 r. n</w:t>
      </w:r>
      <w:r w:rsidRPr="00C57AA5">
        <w:rPr>
          <w:rFonts w:asciiTheme="minorHAnsi" w:hAnsiTheme="minorHAnsi" w:cstheme="minorHAnsi"/>
          <w:sz w:val="24"/>
          <w:szCs w:val="24"/>
        </w:rPr>
        <w:t xml:space="preserve">ależała do klucza złotowskiego. W </w:t>
      </w:r>
      <w:r w:rsidR="00972231">
        <w:rPr>
          <w:rFonts w:asciiTheme="minorHAnsi" w:hAnsiTheme="minorHAnsi" w:cstheme="minorHAnsi"/>
          <w:sz w:val="24"/>
          <w:szCs w:val="24"/>
        </w:rPr>
        <w:t xml:space="preserve">tym roku nabyła ją od Jakuba Działyńskiego rodzina </w:t>
      </w:r>
      <w:r w:rsidR="00EB7529">
        <w:rPr>
          <w:rFonts w:asciiTheme="minorHAnsi" w:hAnsiTheme="minorHAnsi" w:cstheme="minorHAnsi"/>
          <w:sz w:val="24"/>
          <w:szCs w:val="24"/>
        </w:rPr>
        <w:t xml:space="preserve">von </w:t>
      </w:r>
      <w:r w:rsidR="00972231">
        <w:rPr>
          <w:rFonts w:asciiTheme="minorHAnsi" w:hAnsiTheme="minorHAnsi" w:cstheme="minorHAnsi"/>
          <w:sz w:val="24"/>
          <w:szCs w:val="24"/>
        </w:rPr>
        <w:t>Osten</w:t>
      </w:r>
      <w:r w:rsidR="007E3FFF">
        <w:rPr>
          <w:rFonts w:asciiTheme="minorHAnsi" w:hAnsiTheme="minorHAnsi" w:cstheme="minorHAnsi"/>
          <w:sz w:val="24"/>
          <w:szCs w:val="24"/>
        </w:rPr>
        <w:t xml:space="preserve"> </w:t>
      </w:r>
      <w:r w:rsidR="00972231">
        <w:rPr>
          <w:rFonts w:asciiTheme="minorHAnsi" w:hAnsiTheme="minorHAnsi" w:cstheme="minorHAnsi"/>
          <w:sz w:val="24"/>
          <w:szCs w:val="24"/>
        </w:rPr>
        <w:t xml:space="preserve">- Sacken. W 1812 r. dobra </w:t>
      </w:r>
      <w:r w:rsidR="001A4E61">
        <w:rPr>
          <w:rFonts w:asciiTheme="minorHAnsi" w:hAnsiTheme="minorHAnsi" w:cstheme="minorHAnsi"/>
          <w:sz w:val="24"/>
          <w:szCs w:val="24"/>
        </w:rPr>
        <w:t>radwanickie</w:t>
      </w:r>
      <w:r w:rsidR="00972231">
        <w:rPr>
          <w:rFonts w:asciiTheme="minorHAnsi" w:hAnsiTheme="minorHAnsi" w:cstheme="minorHAnsi"/>
          <w:sz w:val="24"/>
          <w:szCs w:val="24"/>
        </w:rPr>
        <w:t xml:space="preserve"> przeszły na własność Józefa Grabowskiego</w:t>
      </w:r>
      <w:r w:rsidR="001A4E61">
        <w:rPr>
          <w:rFonts w:asciiTheme="minorHAnsi" w:hAnsiTheme="minorHAnsi" w:cstheme="minorHAnsi"/>
          <w:sz w:val="24"/>
          <w:szCs w:val="24"/>
        </w:rPr>
        <w:t xml:space="preserve">. W 1866 r. zostały sprzedane przez jego syna Edwarda. Od tej pory często zmieniały właścicieli, od 1920 r. należały do skarbu państwa niemieckiego. </w:t>
      </w:r>
      <w:r w:rsidRPr="00C57AA5">
        <w:rPr>
          <w:rFonts w:asciiTheme="minorHAnsi" w:hAnsiTheme="minorHAnsi" w:cstheme="minorHAnsi"/>
          <w:sz w:val="24"/>
          <w:szCs w:val="24"/>
        </w:rPr>
        <w:t xml:space="preserve">W </w:t>
      </w:r>
      <w:r w:rsidR="001A4E61">
        <w:rPr>
          <w:rFonts w:asciiTheme="minorHAnsi" w:hAnsiTheme="minorHAnsi" w:cstheme="minorHAnsi"/>
          <w:sz w:val="24"/>
          <w:szCs w:val="24"/>
        </w:rPr>
        <w:t>okresie międzywojnia</w:t>
      </w:r>
      <w:r w:rsidRPr="00C57AA5">
        <w:rPr>
          <w:rFonts w:asciiTheme="minorHAnsi" w:hAnsiTheme="minorHAnsi" w:cstheme="minorHAnsi"/>
          <w:sz w:val="24"/>
          <w:szCs w:val="24"/>
        </w:rPr>
        <w:t xml:space="preserve"> Radawnica była silnym ośrodkiem </w:t>
      </w:r>
      <w:r w:rsidR="00EB7529">
        <w:rPr>
          <w:rFonts w:asciiTheme="minorHAnsi" w:hAnsiTheme="minorHAnsi" w:cstheme="minorHAnsi"/>
          <w:sz w:val="24"/>
          <w:szCs w:val="24"/>
        </w:rPr>
        <w:t>działalności polonijnej</w:t>
      </w:r>
      <w:r w:rsidRPr="00C57AA5">
        <w:rPr>
          <w:rFonts w:asciiTheme="minorHAnsi" w:hAnsiTheme="minorHAnsi" w:cstheme="minorHAnsi"/>
          <w:sz w:val="24"/>
          <w:szCs w:val="24"/>
        </w:rPr>
        <w:t xml:space="preserve">. W 1929 </w:t>
      </w:r>
      <w:r w:rsidR="001A4E61">
        <w:rPr>
          <w:rFonts w:asciiTheme="minorHAnsi" w:hAnsiTheme="minorHAnsi" w:cstheme="minorHAnsi"/>
          <w:sz w:val="24"/>
          <w:szCs w:val="24"/>
        </w:rPr>
        <w:t>r. otworzono tu</w:t>
      </w:r>
      <w:r w:rsidR="00585F25">
        <w:rPr>
          <w:rFonts w:asciiTheme="minorHAnsi" w:hAnsiTheme="minorHAnsi" w:cstheme="minorHAnsi"/>
          <w:sz w:val="24"/>
          <w:szCs w:val="24"/>
        </w:rPr>
        <w:t> </w:t>
      </w:r>
      <w:r w:rsidRPr="00C57AA5">
        <w:rPr>
          <w:rFonts w:asciiTheme="minorHAnsi" w:hAnsiTheme="minorHAnsi" w:cstheme="minorHAnsi"/>
          <w:sz w:val="24"/>
          <w:szCs w:val="24"/>
        </w:rPr>
        <w:t>polską szkołę. Obecn</w:t>
      </w:r>
      <w:r w:rsidR="001A4E61">
        <w:rPr>
          <w:rFonts w:asciiTheme="minorHAnsi" w:hAnsiTheme="minorHAnsi" w:cstheme="minorHAnsi"/>
          <w:sz w:val="24"/>
          <w:szCs w:val="24"/>
        </w:rPr>
        <w:t>ie wieś ma układ dwuulicowy.</w:t>
      </w:r>
    </w:p>
    <w:p w14:paraId="7584818D" w14:textId="1289F3E8" w:rsidR="0035452D" w:rsidRDefault="0035452D" w:rsidP="00943AA0">
      <w:pPr>
        <w:spacing w:after="0"/>
        <w:ind w:firstLine="709"/>
        <w:jc w:val="both"/>
        <w:rPr>
          <w:rFonts w:asciiTheme="minorHAnsi" w:hAnsiTheme="minorHAnsi" w:cstheme="minorHAnsi"/>
          <w:sz w:val="24"/>
          <w:szCs w:val="24"/>
        </w:rPr>
      </w:pPr>
      <w:r w:rsidRPr="0035452D">
        <w:rPr>
          <w:rFonts w:asciiTheme="minorHAnsi" w:hAnsiTheme="minorHAnsi" w:cstheme="minorHAnsi"/>
          <w:b/>
          <w:bCs/>
          <w:sz w:val="24"/>
          <w:szCs w:val="24"/>
        </w:rPr>
        <w:t>Rudna</w:t>
      </w:r>
      <w:r>
        <w:rPr>
          <w:rFonts w:asciiTheme="minorHAnsi" w:hAnsiTheme="minorHAnsi" w:cstheme="minorHAnsi"/>
          <w:sz w:val="24"/>
          <w:szCs w:val="24"/>
        </w:rPr>
        <w:t xml:space="preserve"> (niem. Ruden) – wieś szlachecka należąca do klucza złotowskiego. Józef Działyński nadał przywilej sołectwu w 1732 r. Ma układ owalnicy.</w:t>
      </w:r>
    </w:p>
    <w:p w14:paraId="7DB3BC95" w14:textId="0A769996" w:rsidR="00EF354B" w:rsidRDefault="00C57AA5" w:rsidP="00EF354B">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Skic </w:t>
      </w:r>
      <w:r w:rsidRPr="00C57AA5">
        <w:rPr>
          <w:rFonts w:asciiTheme="minorHAnsi" w:hAnsiTheme="minorHAnsi" w:cstheme="minorHAnsi"/>
          <w:sz w:val="24"/>
          <w:szCs w:val="24"/>
        </w:rPr>
        <w:t xml:space="preserve">(niem. Kietz) – folwark wzmiankowany w źródłach w 1430 r. W 1537 </w:t>
      </w:r>
      <w:r w:rsidR="00943AA0">
        <w:rPr>
          <w:rFonts w:asciiTheme="minorHAnsi" w:hAnsiTheme="minorHAnsi" w:cstheme="minorHAnsi"/>
          <w:sz w:val="24"/>
          <w:szCs w:val="24"/>
        </w:rPr>
        <w:t xml:space="preserve">r. </w:t>
      </w:r>
      <w:r w:rsidRPr="00C57AA5">
        <w:rPr>
          <w:rFonts w:asciiTheme="minorHAnsi" w:hAnsiTheme="minorHAnsi" w:cstheme="minorHAnsi"/>
          <w:sz w:val="24"/>
          <w:szCs w:val="24"/>
        </w:rPr>
        <w:t>pojawiła się pierwsza wzmianka jednocześnie o wsi i folwarku</w:t>
      </w:r>
      <w:r w:rsidR="00943AA0">
        <w:rPr>
          <w:rFonts w:asciiTheme="minorHAnsi" w:hAnsiTheme="minorHAnsi" w:cstheme="minorHAnsi"/>
          <w:sz w:val="24"/>
          <w:szCs w:val="24"/>
        </w:rPr>
        <w:t xml:space="preserve">. </w:t>
      </w:r>
      <w:r w:rsidRPr="00C57AA5">
        <w:rPr>
          <w:rFonts w:asciiTheme="minorHAnsi" w:hAnsiTheme="minorHAnsi" w:cstheme="minorHAnsi"/>
          <w:sz w:val="24"/>
          <w:szCs w:val="24"/>
        </w:rPr>
        <w:t xml:space="preserve">Przez kilkaset lat </w:t>
      </w:r>
      <w:r w:rsidR="00943AA0">
        <w:rPr>
          <w:rFonts w:asciiTheme="minorHAnsi" w:hAnsiTheme="minorHAnsi" w:cstheme="minorHAnsi"/>
          <w:sz w:val="24"/>
          <w:szCs w:val="24"/>
        </w:rPr>
        <w:t xml:space="preserve">Skic </w:t>
      </w:r>
      <w:r w:rsidRPr="00C57AA5">
        <w:rPr>
          <w:rFonts w:asciiTheme="minorHAnsi" w:hAnsiTheme="minorHAnsi" w:cstheme="minorHAnsi"/>
          <w:sz w:val="24"/>
          <w:szCs w:val="24"/>
        </w:rPr>
        <w:t xml:space="preserve">był ośrodkiem kompleksu folwarków znanych pod nazwą klucza skickiego, który był własnością </w:t>
      </w:r>
      <w:r w:rsidR="00943AA0">
        <w:rPr>
          <w:rFonts w:asciiTheme="minorHAnsi" w:hAnsiTheme="minorHAnsi" w:cstheme="minorHAnsi"/>
          <w:sz w:val="24"/>
          <w:szCs w:val="24"/>
        </w:rPr>
        <w:t>Skickich, Mościckich, Podolskich, Działyńskich.</w:t>
      </w:r>
      <w:r w:rsidRPr="00C57AA5">
        <w:rPr>
          <w:rFonts w:asciiTheme="minorHAnsi" w:hAnsiTheme="minorHAnsi" w:cstheme="minorHAnsi"/>
          <w:sz w:val="24"/>
          <w:szCs w:val="24"/>
        </w:rPr>
        <w:t xml:space="preserve"> Znaczniejszy rozwój miejscowości nastąpił w XIX w. Istniały tu wówczas gorzelnia, browar i młyn wodny. W okresie międzywojennym </w:t>
      </w:r>
      <w:r w:rsidR="00EF354B">
        <w:rPr>
          <w:rFonts w:asciiTheme="minorHAnsi" w:hAnsiTheme="minorHAnsi" w:cstheme="minorHAnsi"/>
          <w:sz w:val="24"/>
          <w:szCs w:val="24"/>
        </w:rPr>
        <w:t>Skic</w:t>
      </w:r>
      <w:r w:rsidRPr="00C57AA5">
        <w:rPr>
          <w:rFonts w:asciiTheme="minorHAnsi" w:hAnsiTheme="minorHAnsi" w:cstheme="minorHAnsi"/>
          <w:sz w:val="24"/>
          <w:szCs w:val="24"/>
        </w:rPr>
        <w:t xml:space="preserve"> był </w:t>
      </w:r>
      <w:r w:rsidR="00EF354B">
        <w:rPr>
          <w:rFonts w:asciiTheme="minorHAnsi" w:hAnsiTheme="minorHAnsi" w:cstheme="minorHAnsi"/>
          <w:sz w:val="24"/>
          <w:szCs w:val="24"/>
        </w:rPr>
        <w:lastRenderedPageBreak/>
        <w:t xml:space="preserve">jednym z ważniejszych ośrodków </w:t>
      </w:r>
      <w:r w:rsidRPr="00C57AA5">
        <w:rPr>
          <w:rFonts w:asciiTheme="minorHAnsi" w:hAnsiTheme="minorHAnsi" w:cstheme="minorHAnsi"/>
          <w:sz w:val="24"/>
          <w:szCs w:val="24"/>
        </w:rPr>
        <w:t xml:space="preserve"> życia polonijnego. W 1929 </w:t>
      </w:r>
      <w:r w:rsidR="00EF354B">
        <w:rPr>
          <w:rFonts w:asciiTheme="minorHAnsi" w:hAnsiTheme="minorHAnsi" w:cstheme="minorHAnsi"/>
          <w:sz w:val="24"/>
          <w:szCs w:val="24"/>
        </w:rPr>
        <w:t xml:space="preserve">r. </w:t>
      </w:r>
      <w:r w:rsidRPr="00C57AA5">
        <w:rPr>
          <w:rFonts w:asciiTheme="minorHAnsi" w:hAnsiTheme="minorHAnsi" w:cstheme="minorHAnsi"/>
          <w:sz w:val="24"/>
          <w:szCs w:val="24"/>
        </w:rPr>
        <w:t>ot</w:t>
      </w:r>
      <w:r w:rsidR="00EF354B">
        <w:rPr>
          <w:rFonts w:asciiTheme="minorHAnsi" w:hAnsiTheme="minorHAnsi" w:cstheme="minorHAnsi"/>
          <w:sz w:val="24"/>
          <w:szCs w:val="24"/>
        </w:rPr>
        <w:t>worzono</w:t>
      </w:r>
      <w:r w:rsidRPr="00C57AA5">
        <w:rPr>
          <w:rFonts w:asciiTheme="minorHAnsi" w:hAnsiTheme="minorHAnsi" w:cstheme="minorHAnsi"/>
          <w:sz w:val="24"/>
          <w:szCs w:val="24"/>
        </w:rPr>
        <w:t xml:space="preserve"> tu szkołę polską.</w:t>
      </w:r>
      <w:r w:rsidR="00EF354B">
        <w:rPr>
          <w:rFonts w:asciiTheme="minorHAnsi" w:hAnsiTheme="minorHAnsi" w:cstheme="minorHAnsi"/>
          <w:sz w:val="24"/>
          <w:szCs w:val="24"/>
        </w:rPr>
        <w:t xml:space="preserve"> Wieś ma układ ulicowy.</w:t>
      </w:r>
    </w:p>
    <w:p w14:paraId="6029AE51" w14:textId="74A39F9E" w:rsidR="00E17234" w:rsidRDefault="00C57AA5" w:rsidP="00E17234">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Sławianowo </w:t>
      </w:r>
      <w:r w:rsidRPr="00C57AA5">
        <w:rPr>
          <w:rFonts w:asciiTheme="minorHAnsi" w:hAnsiTheme="minorHAnsi" w:cstheme="minorHAnsi"/>
          <w:sz w:val="24"/>
          <w:szCs w:val="24"/>
        </w:rPr>
        <w:t xml:space="preserve">(niem. Slawianowo) – wieś </w:t>
      </w:r>
      <w:r w:rsidR="00E17234">
        <w:rPr>
          <w:rFonts w:asciiTheme="minorHAnsi" w:hAnsiTheme="minorHAnsi" w:cstheme="minorHAnsi"/>
          <w:sz w:val="24"/>
          <w:szCs w:val="24"/>
        </w:rPr>
        <w:t xml:space="preserve">o układzie ulicówki </w:t>
      </w:r>
      <w:r w:rsidR="006D15F2">
        <w:rPr>
          <w:rFonts w:asciiTheme="minorHAnsi" w:hAnsiTheme="minorHAnsi" w:cstheme="minorHAnsi"/>
          <w:sz w:val="24"/>
          <w:szCs w:val="24"/>
        </w:rPr>
        <w:t>rozciąga się wzdłuż rynnowego Jeziora Sławianowskiego, jednego z największych na Krajnie. W</w:t>
      </w:r>
      <w:r w:rsidRPr="00C57AA5">
        <w:rPr>
          <w:rFonts w:asciiTheme="minorHAnsi" w:hAnsiTheme="minorHAnsi" w:cstheme="minorHAnsi"/>
          <w:sz w:val="24"/>
          <w:szCs w:val="24"/>
        </w:rPr>
        <w:t>zmiankowana w</w:t>
      </w:r>
      <w:r w:rsidR="00E17234">
        <w:rPr>
          <w:rFonts w:asciiTheme="minorHAnsi" w:hAnsiTheme="minorHAnsi" w:cstheme="minorHAnsi"/>
          <w:sz w:val="24"/>
          <w:szCs w:val="24"/>
        </w:rPr>
        <w:t> </w:t>
      </w:r>
      <w:r w:rsidR="006D15F2">
        <w:rPr>
          <w:rFonts w:asciiTheme="minorHAnsi" w:hAnsiTheme="minorHAnsi" w:cstheme="minorHAnsi"/>
          <w:sz w:val="24"/>
          <w:szCs w:val="24"/>
        </w:rPr>
        <w:t xml:space="preserve">źródłach w </w:t>
      </w:r>
      <w:r w:rsidRPr="00C57AA5">
        <w:rPr>
          <w:rFonts w:asciiTheme="minorHAnsi" w:hAnsiTheme="minorHAnsi" w:cstheme="minorHAnsi"/>
          <w:sz w:val="24"/>
          <w:szCs w:val="24"/>
        </w:rPr>
        <w:t>14</w:t>
      </w:r>
      <w:r w:rsidR="006D15F2">
        <w:rPr>
          <w:rFonts w:asciiTheme="minorHAnsi" w:hAnsiTheme="minorHAnsi" w:cstheme="minorHAnsi"/>
          <w:sz w:val="24"/>
          <w:szCs w:val="24"/>
        </w:rPr>
        <w:t>93</w:t>
      </w:r>
      <w:r w:rsidRPr="00C57AA5">
        <w:rPr>
          <w:rFonts w:asciiTheme="minorHAnsi" w:hAnsiTheme="minorHAnsi" w:cstheme="minorHAnsi"/>
          <w:sz w:val="24"/>
          <w:szCs w:val="24"/>
        </w:rPr>
        <w:t xml:space="preserve"> r. W</w:t>
      </w:r>
      <w:r w:rsidR="00E17234">
        <w:rPr>
          <w:rFonts w:asciiTheme="minorHAnsi" w:hAnsiTheme="minorHAnsi" w:cstheme="minorHAnsi"/>
          <w:sz w:val="24"/>
          <w:szCs w:val="24"/>
        </w:rPr>
        <w:t> </w:t>
      </w:r>
      <w:r w:rsidR="006D15F2">
        <w:rPr>
          <w:rFonts w:asciiTheme="minorHAnsi" w:hAnsiTheme="minorHAnsi" w:cstheme="minorHAnsi"/>
          <w:sz w:val="24"/>
          <w:szCs w:val="24"/>
        </w:rPr>
        <w:t xml:space="preserve">1498 r. dziedzicem Sławianowa był Jan Sławianowski. W </w:t>
      </w:r>
      <w:r w:rsidRPr="00C57AA5">
        <w:rPr>
          <w:rFonts w:asciiTheme="minorHAnsi" w:hAnsiTheme="minorHAnsi" w:cstheme="minorHAnsi"/>
          <w:sz w:val="24"/>
          <w:szCs w:val="24"/>
        </w:rPr>
        <w:t xml:space="preserve">1578 </w:t>
      </w:r>
      <w:r w:rsidR="006D15F2">
        <w:rPr>
          <w:rFonts w:asciiTheme="minorHAnsi" w:hAnsiTheme="minorHAnsi" w:cstheme="minorHAnsi"/>
          <w:sz w:val="24"/>
          <w:szCs w:val="24"/>
        </w:rPr>
        <w:t xml:space="preserve">r. </w:t>
      </w:r>
      <w:r w:rsidRPr="00C57AA5">
        <w:rPr>
          <w:rFonts w:asciiTheme="minorHAnsi" w:hAnsiTheme="minorHAnsi" w:cstheme="minorHAnsi"/>
          <w:sz w:val="24"/>
          <w:szCs w:val="24"/>
        </w:rPr>
        <w:t xml:space="preserve">należało </w:t>
      </w:r>
      <w:r w:rsidR="00E17234">
        <w:rPr>
          <w:rFonts w:asciiTheme="minorHAnsi" w:hAnsiTheme="minorHAnsi" w:cstheme="minorHAnsi"/>
          <w:sz w:val="24"/>
          <w:szCs w:val="24"/>
        </w:rPr>
        <w:t xml:space="preserve">ono </w:t>
      </w:r>
      <w:r w:rsidRPr="00C57AA5">
        <w:rPr>
          <w:rFonts w:asciiTheme="minorHAnsi" w:hAnsiTheme="minorHAnsi" w:cstheme="minorHAnsi"/>
          <w:sz w:val="24"/>
          <w:szCs w:val="24"/>
        </w:rPr>
        <w:t xml:space="preserve">do </w:t>
      </w:r>
      <w:r w:rsidR="006D15F2">
        <w:rPr>
          <w:rFonts w:asciiTheme="minorHAnsi" w:hAnsiTheme="minorHAnsi" w:cstheme="minorHAnsi"/>
          <w:sz w:val="24"/>
          <w:szCs w:val="24"/>
        </w:rPr>
        <w:t xml:space="preserve">trzech </w:t>
      </w:r>
      <w:r w:rsidRPr="00C57AA5">
        <w:rPr>
          <w:rFonts w:asciiTheme="minorHAnsi" w:hAnsiTheme="minorHAnsi" w:cstheme="minorHAnsi"/>
          <w:sz w:val="24"/>
          <w:szCs w:val="24"/>
        </w:rPr>
        <w:t>braci Sławianowskich</w:t>
      </w:r>
      <w:r w:rsidR="006D15F2">
        <w:rPr>
          <w:rFonts w:asciiTheme="minorHAnsi" w:hAnsiTheme="minorHAnsi" w:cstheme="minorHAnsi"/>
          <w:sz w:val="24"/>
          <w:szCs w:val="24"/>
        </w:rPr>
        <w:t>:</w:t>
      </w:r>
      <w:r w:rsidR="00E17234">
        <w:rPr>
          <w:rFonts w:asciiTheme="minorHAnsi" w:hAnsiTheme="minorHAnsi" w:cstheme="minorHAnsi"/>
          <w:sz w:val="24"/>
          <w:szCs w:val="24"/>
        </w:rPr>
        <w:t xml:space="preserve"> Andrzeja, Przecława i Sebastiana</w:t>
      </w:r>
      <w:r w:rsidRPr="00C57AA5">
        <w:rPr>
          <w:rFonts w:asciiTheme="minorHAnsi" w:hAnsiTheme="minorHAnsi" w:cstheme="minorHAnsi"/>
          <w:sz w:val="24"/>
          <w:szCs w:val="24"/>
        </w:rPr>
        <w:t xml:space="preserve"> oraz</w:t>
      </w:r>
      <w:r w:rsidR="00EB7529">
        <w:rPr>
          <w:rFonts w:asciiTheme="minorHAnsi" w:hAnsiTheme="minorHAnsi" w:cstheme="minorHAnsi"/>
          <w:sz w:val="24"/>
          <w:szCs w:val="24"/>
        </w:rPr>
        <w:t> </w:t>
      </w:r>
      <w:r w:rsidRPr="00C57AA5">
        <w:rPr>
          <w:rFonts w:asciiTheme="minorHAnsi" w:hAnsiTheme="minorHAnsi" w:cstheme="minorHAnsi"/>
          <w:sz w:val="24"/>
          <w:szCs w:val="24"/>
        </w:rPr>
        <w:t>do</w:t>
      </w:r>
      <w:r w:rsidR="00E17234">
        <w:rPr>
          <w:rFonts w:asciiTheme="minorHAnsi" w:hAnsiTheme="minorHAnsi" w:cstheme="minorHAnsi"/>
          <w:sz w:val="24"/>
          <w:szCs w:val="24"/>
        </w:rPr>
        <w:t> </w:t>
      </w:r>
      <w:r w:rsidRPr="00C57AA5">
        <w:rPr>
          <w:rFonts w:asciiTheme="minorHAnsi" w:hAnsiTheme="minorHAnsi" w:cstheme="minorHAnsi"/>
          <w:sz w:val="24"/>
          <w:szCs w:val="24"/>
        </w:rPr>
        <w:t xml:space="preserve">Wojciecha Czeszewskiego. </w:t>
      </w:r>
      <w:r w:rsidR="00E17234">
        <w:rPr>
          <w:rFonts w:asciiTheme="minorHAnsi" w:hAnsiTheme="minorHAnsi" w:cstheme="minorHAnsi"/>
          <w:sz w:val="24"/>
          <w:szCs w:val="24"/>
        </w:rPr>
        <w:t>Od XVII w.</w:t>
      </w:r>
      <w:r w:rsidRPr="00C57AA5">
        <w:rPr>
          <w:rFonts w:asciiTheme="minorHAnsi" w:hAnsiTheme="minorHAnsi" w:cstheme="minorHAnsi"/>
          <w:sz w:val="24"/>
          <w:szCs w:val="24"/>
        </w:rPr>
        <w:t xml:space="preserve"> </w:t>
      </w:r>
      <w:r w:rsidR="00E17234">
        <w:rPr>
          <w:rFonts w:asciiTheme="minorHAnsi" w:hAnsiTheme="minorHAnsi" w:cstheme="minorHAnsi"/>
          <w:sz w:val="24"/>
          <w:szCs w:val="24"/>
        </w:rPr>
        <w:t xml:space="preserve">stanowiło </w:t>
      </w:r>
      <w:r w:rsidR="00EB7529">
        <w:rPr>
          <w:rFonts w:asciiTheme="minorHAnsi" w:hAnsiTheme="minorHAnsi" w:cstheme="minorHAnsi"/>
          <w:sz w:val="24"/>
          <w:szCs w:val="24"/>
        </w:rPr>
        <w:t xml:space="preserve">kolejno </w:t>
      </w:r>
      <w:r w:rsidR="00E17234">
        <w:rPr>
          <w:rFonts w:asciiTheme="minorHAnsi" w:hAnsiTheme="minorHAnsi" w:cstheme="minorHAnsi"/>
          <w:sz w:val="24"/>
          <w:szCs w:val="24"/>
        </w:rPr>
        <w:t xml:space="preserve">własność: Potulickich, </w:t>
      </w:r>
      <w:r w:rsidRPr="00C57AA5">
        <w:rPr>
          <w:rFonts w:asciiTheme="minorHAnsi" w:hAnsiTheme="minorHAnsi" w:cstheme="minorHAnsi"/>
          <w:sz w:val="24"/>
          <w:szCs w:val="24"/>
        </w:rPr>
        <w:t xml:space="preserve"> Grudzińskich, Działyńskich oraz Hohenzollernów. W 1921 </w:t>
      </w:r>
      <w:r w:rsidR="00EB7529">
        <w:rPr>
          <w:rFonts w:asciiTheme="minorHAnsi" w:hAnsiTheme="minorHAnsi" w:cstheme="minorHAnsi"/>
          <w:sz w:val="24"/>
          <w:szCs w:val="24"/>
        </w:rPr>
        <w:t xml:space="preserve">r. </w:t>
      </w:r>
      <w:r w:rsidRPr="00C57AA5">
        <w:rPr>
          <w:rFonts w:asciiTheme="minorHAnsi" w:hAnsiTheme="minorHAnsi" w:cstheme="minorHAnsi"/>
          <w:sz w:val="24"/>
          <w:szCs w:val="24"/>
        </w:rPr>
        <w:t>dobra złotowskie, w skład których wchodziło Sławianiowo</w:t>
      </w:r>
      <w:r w:rsidR="00EB7529">
        <w:rPr>
          <w:rFonts w:asciiTheme="minorHAnsi" w:hAnsiTheme="minorHAnsi" w:cstheme="minorHAnsi"/>
          <w:sz w:val="24"/>
          <w:szCs w:val="24"/>
        </w:rPr>
        <w:t>,</w:t>
      </w:r>
      <w:r w:rsidRPr="00C57AA5">
        <w:rPr>
          <w:rFonts w:asciiTheme="minorHAnsi" w:hAnsiTheme="minorHAnsi" w:cstheme="minorHAnsi"/>
          <w:sz w:val="24"/>
          <w:szCs w:val="24"/>
        </w:rPr>
        <w:t xml:space="preserve"> upaństwowiono</w:t>
      </w:r>
      <w:r w:rsidR="00E17234">
        <w:rPr>
          <w:rFonts w:asciiTheme="minorHAnsi" w:hAnsiTheme="minorHAnsi" w:cstheme="minorHAnsi"/>
          <w:sz w:val="24"/>
          <w:szCs w:val="24"/>
        </w:rPr>
        <w:t xml:space="preserve"> i przeznaczono na parcelację miedzy niemieckich kolonistów. </w:t>
      </w:r>
    </w:p>
    <w:p w14:paraId="1FC6B858" w14:textId="5F47421B" w:rsidR="001D489B" w:rsidRDefault="00C57AA5" w:rsidP="001D489B">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Stawnica</w:t>
      </w:r>
      <w:r w:rsidRPr="00C57AA5">
        <w:rPr>
          <w:rFonts w:asciiTheme="minorHAnsi" w:hAnsiTheme="minorHAnsi" w:cstheme="minorHAnsi"/>
          <w:sz w:val="24"/>
          <w:szCs w:val="24"/>
        </w:rPr>
        <w:t xml:space="preserve"> (niem</w:t>
      </w:r>
      <w:r w:rsidR="00E17234">
        <w:rPr>
          <w:rFonts w:asciiTheme="minorHAnsi" w:hAnsiTheme="minorHAnsi" w:cstheme="minorHAnsi"/>
          <w:sz w:val="24"/>
          <w:szCs w:val="24"/>
        </w:rPr>
        <w:t>.</w:t>
      </w:r>
      <w:r w:rsidRPr="00C57AA5">
        <w:rPr>
          <w:rFonts w:asciiTheme="minorHAnsi" w:hAnsiTheme="minorHAnsi" w:cstheme="minorHAnsi"/>
          <w:sz w:val="24"/>
          <w:szCs w:val="24"/>
        </w:rPr>
        <w:t xml:space="preserve"> Stewnitz) </w:t>
      </w:r>
      <w:r w:rsidR="00E17234">
        <w:rPr>
          <w:rFonts w:asciiTheme="minorHAnsi" w:hAnsiTheme="minorHAnsi" w:cstheme="minorHAnsi"/>
          <w:sz w:val="24"/>
          <w:szCs w:val="24"/>
        </w:rPr>
        <w:t xml:space="preserve">- </w:t>
      </w:r>
      <w:r w:rsidRPr="00C57AA5">
        <w:rPr>
          <w:rFonts w:asciiTheme="minorHAnsi" w:hAnsiTheme="minorHAnsi" w:cstheme="minorHAnsi"/>
          <w:sz w:val="24"/>
          <w:szCs w:val="24"/>
        </w:rPr>
        <w:t>wieś o układzie ulicowym</w:t>
      </w:r>
      <w:r w:rsidR="00E17234">
        <w:rPr>
          <w:rFonts w:asciiTheme="minorHAnsi" w:hAnsiTheme="minorHAnsi" w:cstheme="minorHAnsi"/>
          <w:sz w:val="24"/>
          <w:szCs w:val="24"/>
        </w:rPr>
        <w:t>, wzmiankowana w</w:t>
      </w:r>
      <w:r w:rsidRPr="00C57AA5">
        <w:rPr>
          <w:rFonts w:asciiTheme="minorHAnsi" w:hAnsiTheme="minorHAnsi" w:cstheme="minorHAnsi"/>
          <w:sz w:val="24"/>
          <w:szCs w:val="24"/>
        </w:rPr>
        <w:t xml:space="preserve"> </w:t>
      </w:r>
      <w:r w:rsidR="006E5359">
        <w:rPr>
          <w:rFonts w:asciiTheme="minorHAnsi" w:hAnsiTheme="minorHAnsi" w:cstheme="minorHAnsi"/>
          <w:sz w:val="24"/>
          <w:szCs w:val="24"/>
        </w:rPr>
        <w:t>1491 r.</w:t>
      </w:r>
      <w:r w:rsidRPr="00C57AA5">
        <w:rPr>
          <w:rFonts w:asciiTheme="minorHAnsi" w:hAnsiTheme="minorHAnsi" w:cstheme="minorHAnsi"/>
          <w:sz w:val="24"/>
          <w:szCs w:val="24"/>
        </w:rPr>
        <w:t xml:space="preserve"> jako Stawnicza. Na skraju wsi nad Głomią w XVI w</w:t>
      </w:r>
      <w:r w:rsidR="006E5359">
        <w:rPr>
          <w:rFonts w:asciiTheme="minorHAnsi" w:hAnsiTheme="minorHAnsi" w:cstheme="minorHAnsi"/>
          <w:sz w:val="24"/>
          <w:szCs w:val="24"/>
        </w:rPr>
        <w:t>.</w:t>
      </w:r>
      <w:r w:rsidRPr="00C57AA5">
        <w:rPr>
          <w:rFonts w:asciiTheme="minorHAnsi" w:hAnsiTheme="minorHAnsi" w:cstheme="minorHAnsi"/>
          <w:sz w:val="24"/>
          <w:szCs w:val="24"/>
        </w:rPr>
        <w:t xml:space="preserve"> wzniesiono młyn o dwóch kołach, któremu Augustyn Działyński nadał przywilej</w:t>
      </w:r>
      <w:r w:rsidR="006E5359">
        <w:rPr>
          <w:rFonts w:asciiTheme="minorHAnsi" w:hAnsiTheme="minorHAnsi" w:cstheme="minorHAnsi"/>
          <w:sz w:val="24"/>
          <w:szCs w:val="24"/>
        </w:rPr>
        <w:t xml:space="preserve"> </w:t>
      </w:r>
      <w:r w:rsidR="006E5359" w:rsidRPr="00C57AA5">
        <w:rPr>
          <w:rFonts w:asciiTheme="minorHAnsi" w:hAnsiTheme="minorHAnsi" w:cstheme="minorHAnsi"/>
          <w:sz w:val="24"/>
          <w:szCs w:val="24"/>
        </w:rPr>
        <w:t>29 stycznia 1754 r</w:t>
      </w:r>
      <w:r w:rsidRPr="00C57AA5">
        <w:rPr>
          <w:rFonts w:asciiTheme="minorHAnsi" w:hAnsiTheme="minorHAnsi" w:cstheme="minorHAnsi"/>
          <w:sz w:val="24"/>
          <w:szCs w:val="24"/>
        </w:rPr>
        <w:t>. W XVIII w</w:t>
      </w:r>
      <w:r w:rsidR="006E5359">
        <w:rPr>
          <w:rFonts w:asciiTheme="minorHAnsi" w:hAnsiTheme="minorHAnsi" w:cstheme="minorHAnsi"/>
          <w:sz w:val="24"/>
          <w:szCs w:val="24"/>
        </w:rPr>
        <w:t>.</w:t>
      </w:r>
      <w:r w:rsidRPr="00C57AA5">
        <w:rPr>
          <w:rFonts w:asciiTheme="minorHAnsi" w:hAnsiTheme="minorHAnsi" w:cstheme="minorHAnsi"/>
          <w:sz w:val="24"/>
          <w:szCs w:val="24"/>
        </w:rPr>
        <w:t xml:space="preserve"> powstał folwark. Wieś należała do klucza złotowskiego. W okresie międzywojennym rozwijał się tu silnie ruch polonijny. W 1929 </w:t>
      </w:r>
      <w:r w:rsidR="00EB7529">
        <w:rPr>
          <w:rFonts w:asciiTheme="minorHAnsi" w:hAnsiTheme="minorHAnsi" w:cstheme="minorHAnsi"/>
          <w:sz w:val="24"/>
          <w:szCs w:val="24"/>
        </w:rPr>
        <w:t xml:space="preserve">r. </w:t>
      </w:r>
      <w:r w:rsidR="006E5359">
        <w:rPr>
          <w:rFonts w:asciiTheme="minorHAnsi" w:hAnsiTheme="minorHAnsi" w:cstheme="minorHAnsi"/>
          <w:sz w:val="24"/>
          <w:szCs w:val="24"/>
        </w:rPr>
        <w:t>otworzono</w:t>
      </w:r>
      <w:r w:rsidRPr="00C57AA5">
        <w:rPr>
          <w:rFonts w:asciiTheme="minorHAnsi" w:hAnsiTheme="minorHAnsi" w:cstheme="minorHAnsi"/>
          <w:sz w:val="24"/>
          <w:szCs w:val="24"/>
        </w:rPr>
        <w:t xml:space="preserve"> polską szkołę.</w:t>
      </w:r>
    </w:p>
    <w:p w14:paraId="530CAD59" w14:textId="04AD68A9" w:rsidR="0092235A" w:rsidRDefault="00C57AA5" w:rsidP="0092235A">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Święta </w:t>
      </w:r>
      <w:r w:rsidRPr="00C57AA5">
        <w:rPr>
          <w:rFonts w:asciiTheme="minorHAnsi" w:hAnsiTheme="minorHAnsi" w:cstheme="minorHAnsi"/>
          <w:sz w:val="24"/>
          <w:szCs w:val="24"/>
        </w:rPr>
        <w:t>(niem. Schwente)</w:t>
      </w:r>
      <w:r w:rsidR="00E43F42">
        <w:rPr>
          <w:rFonts w:asciiTheme="minorHAnsi" w:hAnsiTheme="minorHAnsi" w:cstheme="minorHAnsi"/>
          <w:sz w:val="24"/>
          <w:szCs w:val="24"/>
        </w:rPr>
        <w:t xml:space="preserve"> -</w:t>
      </w:r>
      <w:r w:rsidRPr="00C57AA5">
        <w:rPr>
          <w:rFonts w:asciiTheme="minorHAnsi" w:hAnsiTheme="minorHAnsi" w:cstheme="minorHAnsi"/>
          <w:sz w:val="24"/>
          <w:szCs w:val="24"/>
        </w:rPr>
        <w:t xml:space="preserve"> wieś </w:t>
      </w:r>
      <w:r w:rsidR="001D489B">
        <w:rPr>
          <w:rFonts w:asciiTheme="minorHAnsi" w:hAnsiTheme="minorHAnsi" w:cstheme="minorHAnsi"/>
          <w:sz w:val="24"/>
          <w:szCs w:val="24"/>
        </w:rPr>
        <w:t>szlachecka</w:t>
      </w:r>
      <w:r w:rsidRPr="00C57AA5">
        <w:rPr>
          <w:rFonts w:asciiTheme="minorHAnsi" w:hAnsiTheme="minorHAnsi" w:cstheme="minorHAnsi"/>
          <w:sz w:val="24"/>
          <w:szCs w:val="24"/>
        </w:rPr>
        <w:t xml:space="preserve"> </w:t>
      </w:r>
      <w:r w:rsidR="00E43F42">
        <w:rPr>
          <w:rFonts w:asciiTheme="minorHAnsi" w:hAnsiTheme="minorHAnsi" w:cstheme="minorHAnsi"/>
          <w:sz w:val="24"/>
          <w:szCs w:val="24"/>
        </w:rPr>
        <w:t xml:space="preserve">należąca do klucza złotowskiego, wzmiankowana </w:t>
      </w:r>
      <w:r w:rsidR="0092235A">
        <w:rPr>
          <w:rFonts w:asciiTheme="minorHAnsi" w:hAnsiTheme="minorHAnsi" w:cstheme="minorHAnsi"/>
          <w:sz w:val="24"/>
          <w:szCs w:val="24"/>
        </w:rPr>
        <w:t xml:space="preserve">w źródłach w XV w. </w:t>
      </w:r>
      <w:r w:rsidRPr="00C57AA5">
        <w:rPr>
          <w:rFonts w:asciiTheme="minorHAnsi" w:hAnsiTheme="minorHAnsi" w:cstheme="minorHAnsi"/>
          <w:sz w:val="24"/>
          <w:szCs w:val="24"/>
        </w:rPr>
        <w:t>Z rozmieszczenia starych zagród i chałup wynika, że wieś była ulicówką o zwartej</w:t>
      </w:r>
      <w:r w:rsidR="001C56BE">
        <w:rPr>
          <w:rFonts w:asciiTheme="minorHAnsi" w:hAnsiTheme="minorHAnsi" w:cstheme="minorHAnsi"/>
          <w:sz w:val="24"/>
          <w:szCs w:val="24"/>
        </w:rPr>
        <w:t>,</w:t>
      </w:r>
      <w:r w:rsidRPr="00C57AA5">
        <w:rPr>
          <w:rFonts w:asciiTheme="minorHAnsi" w:hAnsiTheme="minorHAnsi" w:cstheme="minorHAnsi"/>
          <w:sz w:val="24"/>
          <w:szCs w:val="24"/>
        </w:rPr>
        <w:t xml:space="preserve"> symetrycznej zabudowie po obu stronach traktu. Obecnie jest to</w:t>
      </w:r>
      <w:r w:rsidR="001C56BE">
        <w:rPr>
          <w:rFonts w:asciiTheme="minorHAnsi" w:hAnsiTheme="minorHAnsi" w:cstheme="minorHAnsi"/>
          <w:sz w:val="24"/>
          <w:szCs w:val="24"/>
        </w:rPr>
        <w:t> </w:t>
      </w:r>
      <w:r w:rsidRPr="00C57AA5">
        <w:rPr>
          <w:rFonts w:asciiTheme="minorHAnsi" w:hAnsiTheme="minorHAnsi" w:cstheme="minorHAnsi"/>
          <w:sz w:val="24"/>
          <w:szCs w:val="24"/>
        </w:rPr>
        <w:t xml:space="preserve">wielodrożnica. </w:t>
      </w:r>
      <w:r w:rsidR="0092235A">
        <w:rPr>
          <w:rFonts w:asciiTheme="minorHAnsi" w:hAnsiTheme="minorHAnsi" w:cstheme="minorHAnsi"/>
          <w:sz w:val="24"/>
          <w:szCs w:val="24"/>
        </w:rPr>
        <w:t xml:space="preserve">Miejscowość </w:t>
      </w:r>
      <w:r w:rsidRPr="00C57AA5">
        <w:rPr>
          <w:rFonts w:asciiTheme="minorHAnsi" w:hAnsiTheme="minorHAnsi" w:cstheme="minorHAnsi"/>
          <w:sz w:val="24"/>
          <w:szCs w:val="24"/>
        </w:rPr>
        <w:t xml:space="preserve">uległa kilkakrotnie </w:t>
      </w:r>
      <w:r w:rsidR="0092235A">
        <w:rPr>
          <w:rFonts w:asciiTheme="minorHAnsi" w:hAnsiTheme="minorHAnsi" w:cstheme="minorHAnsi"/>
          <w:sz w:val="24"/>
          <w:szCs w:val="24"/>
        </w:rPr>
        <w:t>z</w:t>
      </w:r>
      <w:r w:rsidRPr="00C57AA5">
        <w:rPr>
          <w:rFonts w:asciiTheme="minorHAnsi" w:hAnsiTheme="minorHAnsi" w:cstheme="minorHAnsi"/>
          <w:sz w:val="24"/>
          <w:szCs w:val="24"/>
        </w:rPr>
        <w:t>niszczeniu</w:t>
      </w:r>
      <w:r w:rsidR="0092235A">
        <w:rPr>
          <w:rFonts w:asciiTheme="minorHAnsi" w:hAnsiTheme="minorHAnsi" w:cstheme="minorHAnsi"/>
          <w:sz w:val="24"/>
          <w:szCs w:val="24"/>
        </w:rPr>
        <w:t>, w następstwie którego miała miejsce jej kolonizacja w 1732 i 1752 r</w:t>
      </w:r>
      <w:r w:rsidRPr="00C57AA5">
        <w:rPr>
          <w:rFonts w:asciiTheme="minorHAnsi" w:hAnsiTheme="minorHAnsi" w:cstheme="minorHAnsi"/>
          <w:sz w:val="24"/>
          <w:szCs w:val="24"/>
        </w:rPr>
        <w:t xml:space="preserve">. </w:t>
      </w:r>
      <w:r w:rsidR="001C56BE">
        <w:rPr>
          <w:rFonts w:asciiTheme="minorHAnsi" w:hAnsiTheme="minorHAnsi" w:cstheme="minorHAnsi"/>
          <w:sz w:val="24"/>
          <w:szCs w:val="24"/>
        </w:rPr>
        <w:t>N</w:t>
      </w:r>
      <w:r w:rsidRPr="00C57AA5">
        <w:rPr>
          <w:rFonts w:asciiTheme="minorHAnsi" w:hAnsiTheme="minorHAnsi" w:cstheme="minorHAnsi"/>
          <w:sz w:val="24"/>
          <w:szCs w:val="24"/>
        </w:rPr>
        <w:t xml:space="preserve">iemieccy sołtysi otrzymywali przywileje pod warunkiem obsadzenia pustych działek. Wieś w owym czasie dzieliła się na dwie części: polską i niemiecką. Każda część miała swojego sołtysa. </w:t>
      </w:r>
      <w:r w:rsidR="0092235A">
        <w:rPr>
          <w:rFonts w:asciiTheme="minorHAnsi" w:hAnsiTheme="minorHAnsi" w:cstheme="minorHAnsi"/>
          <w:sz w:val="24"/>
          <w:szCs w:val="24"/>
        </w:rPr>
        <w:t xml:space="preserve">Jej obecny </w:t>
      </w:r>
      <w:r w:rsidRPr="00C57AA5">
        <w:rPr>
          <w:rFonts w:asciiTheme="minorHAnsi" w:hAnsiTheme="minorHAnsi" w:cstheme="minorHAnsi"/>
          <w:sz w:val="24"/>
          <w:szCs w:val="24"/>
        </w:rPr>
        <w:t>układ nosi interesujące ślady przemian spowodowanych etnicznym zróżnicowaniem</w:t>
      </w:r>
      <w:r w:rsidR="0092235A">
        <w:rPr>
          <w:rFonts w:asciiTheme="minorHAnsi" w:hAnsiTheme="minorHAnsi" w:cstheme="minorHAnsi"/>
          <w:sz w:val="24"/>
          <w:szCs w:val="24"/>
        </w:rPr>
        <w:t>.</w:t>
      </w:r>
    </w:p>
    <w:p w14:paraId="4B63ED99" w14:textId="0CDB3A0C" w:rsidR="001236C0" w:rsidRDefault="00C57AA5" w:rsidP="001C56BE">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Zalesie </w:t>
      </w:r>
      <w:r w:rsidRPr="00C57AA5">
        <w:rPr>
          <w:rFonts w:asciiTheme="minorHAnsi" w:hAnsiTheme="minorHAnsi" w:cstheme="minorHAnsi"/>
          <w:sz w:val="24"/>
          <w:szCs w:val="24"/>
        </w:rPr>
        <w:t>(niem. Petzin)</w:t>
      </w:r>
      <w:r w:rsidRPr="00C57AA5">
        <w:rPr>
          <w:rFonts w:asciiTheme="minorHAnsi" w:hAnsiTheme="minorHAnsi" w:cstheme="minorHAnsi"/>
          <w:b/>
          <w:sz w:val="24"/>
          <w:szCs w:val="24"/>
        </w:rPr>
        <w:t xml:space="preserve"> </w:t>
      </w:r>
      <w:r w:rsidR="009446A5">
        <w:rPr>
          <w:rFonts w:asciiTheme="minorHAnsi" w:hAnsiTheme="minorHAnsi" w:cstheme="minorHAnsi"/>
          <w:b/>
          <w:sz w:val="24"/>
          <w:szCs w:val="24"/>
        </w:rPr>
        <w:t xml:space="preserve">- </w:t>
      </w:r>
      <w:r w:rsidRPr="00C57AA5">
        <w:rPr>
          <w:rFonts w:asciiTheme="minorHAnsi" w:hAnsiTheme="minorHAnsi" w:cstheme="minorHAnsi"/>
          <w:sz w:val="24"/>
          <w:szCs w:val="24"/>
        </w:rPr>
        <w:t xml:space="preserve">wieś </w:t>
      </w:r>
      <w:r w:rsidR="009446A5">
        <w:rPr>
          <w:rFonts w:asciiTheme="minorHAnsi" w:hAnsiTheme="minorHAnsi" w:cstheme="minorHAnsi"/>
          <w:sz w:val="24"/>
          <w:szCs w:val="24"/>
        </w:rPr>
        <w:t xml:space="preserve">o układzie wielodrożnicy, wzmiankowana w XVI w. </w:t>
      </w:r>
      <w:r w:rsidRPr="00C57AA5">
        <w:rPr>
          <w:rFonts w:asciiTheme="minorHAnsi" w:hAnsiTheme="minorHAnsi" w:cstheme="minorHAnsi"/>
          <w:sz w:val="24"/>
          <w:szCs w:val="24"/>
        </w:rPr>
        <w:t>W</w:t>
      </w:r>
      <w:r w:rsidR="009446A5">
        <w:rPr>
          <w:rFonts w:asciiTheme="minorHAnsi" w:hAnsiTheme="minorHAnsi" w:cstheme="minorHAnsi"/>
          <w:sz w:val="24"/>
          <w:szCs w:val="24"/>
        </w:rPr>
        <w:t> </w:t>
      </w:r>
      <w:r w:rsidRPr="00C57AA5">
        <w:rPr>
          <w:rFonts w:asciiTheme="minorHAnsi" w:hAnsiTheme="minorHAnsi" w:cstheme="minorHAnsi"/>
          <w:sz w:val="24"/>
          <w:szCs w:val="24"/>
        </w:rPr>
        <w:t>XIX</w:t>
      </w:r>
      <w:r w:rsidR="009446A5">
        <w:rPr>
          <w:rFonts w:asciiTheme="minorHAnsi" w:hAnsiTheme="minorHAnsi" w:cstheme="minorHAnsi"/>
          <w:sz w:val="24"/>
          <w:szCs w:val="24"/>
        </w:rPr>
        <w:t> </w:t>
      </w:r>
      <w:r w:rsidRPr="00C57AA5">
        <w:rPr>
          <w:rFonts w:asciiTheme="minorHAnsi" w:hAnsiTheme="minorHAnsi" w:cstheme="minorHAnsi"/>
          <w:sz w:val="24"/>
          <w:szCs w:val="24"/>
        </w:rPr>
        <w:t>w</w:t>
      </w:r>
      <w:r w:rsidR="009446A5">
        <w:rPr>
          <w:rFonts w:asciiTheme="minorHAnsi" w:hAnsiTheme="minorHAnsi" w:cstheme="minorHAnsi"/>
          <w:sz w:val="24"/>
          <w:szCs w:val="24"/>
        </w:rPr>
        <w:t>.</w:t>
      </w:r>
      <w:r w:rsidRPr="00C57AA5">
        <w:rPr>
          <w:rFonts w:asciiTheme="minorHAnsi" w:hAnsiTheme="minorHAnsi" w:cstheme="minorHAnsi"/>
          <w:sz w:val="24"/>
          <w:szCs w:val="24"/>
        </w:rPr>
        <w:t xml:space="preserve"> większość mieszkańców była wyznania ewangelickiego, a </w:t>
      </w:r>
      <w:r w:rsidR="009446A5">
        <w:rPr>
          <w:rFonts w:asciiTheme="minorHAnsi" w:hAnsiTheme="minorHAnsi" w:cstheme="minorHAnsi"/>
          <w:sz w:val="24"/>
          <w:szCs w:val="24"/>
        </w:rPr>
        <w:t>Zalesie</w:t>
      </w:r>
      <w:r w:rsidRPr="00C57AA5">
        <w:rPr>
          <w:rFonts w:asciiTheme="minorHAnsi" w:hAnsiTheme="minorHAnsi" w:cstheme="minorHAnsi"/>
          <w:sz w:val="24"/>
          <w:szCs w:val="24"/>
        </w:rPr>
        <w:t xml:space="preserve"> należało do parafii  w</w:t>
      </w:r>
      <w:r w:rsidR="009446A5">
        <w:rPr>
          <w:rFonts w:asciiTheme="minorHAnsi" w:hAnsiTheme="minorHAnsi" w:cstheme="minorHAnsi"/>
          <w:sz w:val="24"/>
          <w:szCs w:val="24"/>
        </w:rPr>
        <w:t> </w:t>
      </w:r>
      <w:r w:rsidRPr="00C57AA5">
        <w:rPr>
          <w:rFonts w:asciiTheme="minorHAnsi" w:hAnsiTheme="minorHAnsi" w:cstheme="minorHAnsi"/>
          <w:sz w:val="24"/>
          <w:szCs w:val="24"/>
        </w:rPr>
        <w:t xml:space="preserve">Tarnówce. </w:t>
      </w:r>
      <w:r w:rsidR="009446A5">
        <w:rPr>
          <w:rFonts w:asciiTheme="minorHAnsi" w:hAnsiTheme="minorHAnsi" w:cstheme="minorHAnsi"/>
          <w:sz w:val="24"/>
          <w:szCs w:val="24"/>
        </w:rPr>
        <w:t>W</w:t>
      </w:r>
      <w:r w:rsidRPr="00C57AA5">
        <w:rPr>
          <w:rFonts w:asciiTheme="minorHAnsi" w:hAnsiTheme="minorHAnsi" w:cstheme="minorHAnsi"/>
          <w:sz w:val="24"/>
          <w:szCs w:val="24"/>
        </w:rPr>
        <w:t xml:space="preserve"> 1868 r</w:t>
      </w:r>
      <w:r w:rsidR="009446A5">
        <w:rPr>
          <w:rFonts w:asciiTheme="minorHAnsi" w:hAnsiTheme="minorHAnsi" w:cstheme="minorHAnsi"/>
          <w:sz w:val="24"/>
          <w:szCs w:val="24"/>
        </w:rPr>
        <w:t>. istniał tu zbór ewangelicki</w:t>
      </w:r>
      <w:r w:rsidRPr="00C57AA5">
        <w:rPr>
          <w:rFonts w:asciiTheme="minorHAnsi" w:hAnsiTheme="minorHAnsi" w:cstheme="minorHAnsi"/>
          <w:sz w:val="24"/>
          <w:szCs w:val="24"/>
        </w:rPr>
        <w:t xml:space="preserve">, na jego miejscu w 1884 </w:t>
      </w:r>
      <w:r w:rsidR="009446A5">
        <w:rPr>
          <w:rFonts w:asciiTheme="minorHAnsi" w:hAnsiTheme="minorHAnsi" w:cstheme="minorHAnsi"/>
          <w:sz w:val="24"/>
          <w:szCs w:val="24"/>
        </w:rPr>
        <w:t xml:space="preserve">r. wybudowano </w:t>
      </w:r>
      <w:r w:rsidRPr="00C57AA5">
        <w:rPr>
          <w:rFonts w:asciiTheme="minorHAnsi" w:hAnsiTheme="minorHAnsi" w:cstheme="minorHAnsi"/>
          <w:sz w:val="24"/>
          <w:szCs w:val="24"/>
        </w:rPr>
        <w:t xml:space="preserve">nowy kościół. </w:t>
      </w:r>
    </w:p>
    <w:p w14:paraId="3A287D83" w14:textId="4C6345C1" w:rsidR="001236C0" w:rsidRDefault="001236C0" w:rsidP="00C57AA5">
      <w:pPr>
        <w:spacing w:after="0"/>
        <w:jc w:val="both"/>
        <w:rPr>
          <w:rFonts w:asciiTheme="minorHAnsi" w:hAnsiTheme="minorHAnsi" w:cstheme="minorHAnsi"/>
          <w:sz w:val="24"/>
          <w:szCs w:val="24"/>
        </w:rPr>
      </w:pPr>
    </w:p>
    <w:p w14:paraId="1777CBF1" w14:textId="77777777" w:rsidR="001C56BE" w:rsidRPr="00C57AA5" w:rsidRDefault="001C56BE" w:rsidP="00C57AA5">
      <w:pPr>
        <w:spacing w:after="0"/>
        <w:jc w:val="both"/>
        <w:rPr>
          <w:rFonts w:asciiTheme="minorHAnsi" w:hAnsiTheme="minorHAnsi" w:cstheme="minorHAnsi"/>
          <w:sz w:val="24"/>
          <w:szCs w:val="24"/>
        </w:rPr>
      </w:pPr>
    </w:p>
    <w:p w14:paraId="572F76CC" w14:textId="4C16417D" w:rsidR="001236C0" w:rsidRPr="001C56BE" w:rsidRDefault="00CE3F81" w:rsidP="001236C0">
      <w:pPr>
        <w:pStyle w:val="Nagwek3"/>
        <w:rPr>
          <w:rFonts w:ascii="Calibri" w:hAnsi="Calibri" w:cs="Calibri"/>
        </w:rPr>
      </w:pPr>
      <w:bookmarkStart w:id="42" w:name="_Toc105659557"/>
      <w:r w:rsidRPr="00CF0B92">
        <w:rPr>
          <w:rFonts w:ascii="Calibri" w:hAnsi="Calibri" w:cs="Calibri"/>
        </w:rPr>
        <w:t xml:space="preserve">Zabytki nieruchome wpisane do rejestru zabytków </w:t>
      </w:r>
      <w:r>
        <w:rPr>
          <w:rFonts w:ascii="Calibri" w:hAnsi="Calibri" w:cs="Calibri"/>
        </w:rPr>
        <w:t>–</w:t>
      </w:r>
      <w:r w:rsidRPr="00CF0B92">
        <w:rPr>
          <w:rFonts w:ascii="Calibri" w:hAnsi="Calibri" w:cs="Calibri"/>
        </w:rPr>
        <w:t xml:space="preserve"> wykaz</w:t>
      </w:r>
      <w:bookmarkEnd w:id="42"/>
    </w:p>
    <w:p w14:paraId="3A31E041" w14:textId="77777777" w:rsidR="00F550FA" w:rsidRPr="009B7B95" w:rsidRDefault="00F550FA" w:rsidP="00F550FA">
      <w:pPr>
        <w:rPr>
          <w:sz w:val="12"/>
          <w:szCs w:val="1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730"/>
        <w:gridCol w:w="3402"/>
        <w:gridCol w:w="1843"/>
        <w:gridCol w:w="2126"/>
      </w:tblGrid>
      <w:tr w:rsidR="00CE3F81" w:rsidRPr="00CF0B92" w14:paraId="30F958BF" w14:textId="77777777" w:rsidTr="005F2535">
        <w:tc>
          <w:tcPr>
            <w:tcW w:w="675" w:type="dxa"/>
          </w:tcPr>
          <w:p w14:paraId="7632FD7F"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lp.</w:t>
            </w:r>
          </w:p>
        </w:tc>
        <w:tc>
          <w:tcPr>
            <w:tcW w:w="1730" w:type="dxa"/>
          </w:tcPr>
          <w:p w14:paraId="1D33DF0F"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miejscowość</w:t>
            </w:r>
          </w:p>
        </w:tc>
        <w:tc>
          <w:tcPr>
            <w:tcW w:w="3402" w:type="dxa"/>
          </w:tcPr>
          <w:p w14:paraId="6A0107E8"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obiekt</w:t>
            </w:r>
          </w:p>
        </w:tc>
        <w:tc>
          <w:tcPr>
            <w:tcW w:w="1843" w:type="dxa"/>
          </w:tcPr>
          <w:p w14:paraId="449937BB"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datowanie</w:t>
            </w:r>
          </w:p>
        </w:tc>
        <w:tc>
          <w:tcPr>
            <w:tcW w:w="2126" w:type="dxa"/>
          </w:tcPr>
          <w:p w14:paraId="44FBE2B7"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 xml:space="preserve">nr rejestru zabytków </w:t>
            </w:r>
          </w:p>
          <w:p w14:paraId="0E3561E5"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i data wpisu</w:t>
            </w:r>
          </w:p>
        </w:tc>
      </w:tr>
      <w:tr w:rsidR="007B5B44" w:rsidRPr="00CF0B92" w14:paraId="677A4FBE" w14:textId="77777777" w:rsidTr="005F2535">
        <w:tc>
          <w:tcPr>
            <w:tcW w:w="675" w:type="dxa"/>
          </w:tcPr>
          <w:p w14:paraId="68CE66F5" w14:textId="77777777" w:rsidR="007B5B44" w:rsidRPr="0070337E" w:rsidRDefault="007B5B44" w:rsidP="007B5B44">
            <w:pPr>
              <w:spacing w:after="0"/>
              <w:jc w:val="center"/>
              <w:rPr>
                <w:rFonts w:asciiTheme="minorHAnsi" w:hAnsiTheme="minorHAnsi" w:cstheme="minorHAnsi"/>
              </w:rPr>
            </w:pPr>
            <w:bookmarkStart w:id="43" w:name="_Hlk104755063"/>
            <w:r w:rsidRPr="0070337E">
              <w:rPr>
                <w:rFonts w:asciiTheme="minorHAnsi" w:hAnsiTheme="minorHAnsi" w:cstheme="minorHAnsi"/>
              </w:rPr>
              <w:t>1</w:t>
            </w:r>
          </w:p>
        </w:tc>
        <w:tc>
          <w:tcPr>
            <w:tcW w:w="1730" w:type="dxa"/>
          </w:tcPr>
          <w:p w14:paraId="5150C176" w14:textId="0C46B681"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Bługowo</w:t>
            </w:r>
          </w:p>
        </w:tc>
        <w:tc>
          <w:tcPr>
            <w:tcW w:w="3402" w:type="dxa"/>
          </w:tcPr>
          <w:p w14:paraId="0FD4231F" w14:textId="77777777" w:rsidR="007B5B44" w:rsidRPr="0070337E"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kościół rzymskokatolicki parafialny</w:t>
            </w:r>
          </w:p>
          <w:p w14:paraId="58540ED6" w14:textId="255EFA7A" w:rsidR="007B5B44" w:rsidRPr="0070337E"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p.w. św. Jakuba</w:t>
            </w:r>
            <w:r w:rsidR="0070337E">
              <w:rPr>
                <w:rFonts w:asciiTheme="minorHAnsi" w:eastAsiaTheme="minorHAnsi" w:hAnsiTheme="minorHAnsi" w:cstheme="minorHAnsi"/>
              </w:rPr>
              <w:t xml:space="preserve"> Apostoła</w:t>
            </w:r>
          </w:p>
          <w:p w14:paraId="7EEA36DA" w14:textId="77777777" w:rsidR="00501C76"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z terenem przykościelnym</w:t>
            </w:r>
          </w:p>
          <w:p w14:paraId="221A9A65" w14:textId="0E7378B3" w:rsidR="00501C76" w:rsidRPr="00501C76" w:rsidRDefault="00501C76" w:rsidP="007B5B44">
            <w:pPr>
              <w:spacing w:after="0"/>
              <w:rPr>
                <w:rFonts w:asciiTheme="minorHAnsi" w:eastAsiaTheme="minorHAnsi" w:hAnsiTheme="minorHAnsi" w:cstheme="minorHAnsi"/>
              </w:rPr>
            </w:pPr>
          </w:p>
        </w:tc>
        <w:tc>
          <w:tcPr>
            <w:tcW w:w="1843" w:type="dxa"/>
          </w:tcPr>
          <w:p w14:paraId="6899D37F" w14:textId="03297A96"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l. 1864 - 1869</w:t>
            </w:r>
          </w:p>
        </w:tc>
        <w:tc>
          <w:tcPr>
            <w:tcW w:w="2126" w:type="dxa"/>
          </w:tcPr>
          <w:p w14:paraId="1D0BD7D2" w14:textId="77777777" w:rsidR="00404C0E" w:rsidRDefault="007B5B44" w:rsidP="007B5B44">
            <w:pPr>
              <w:autoSpaceDE w:val="0"/>
              <w:autoSpaceDN w:val="0"/>
              <w:adjustRightInd w:val="0"/>
              <w:spacing w:after="0"/>
              <w:rPr>
                <w:rFonts w:asciiTheme="minorHAnsi" w:eastAsiaTheme="minorHAnsi" w:hAnsiTheme="minorHAnsi" w:cstheme="minorHAnsi"/>
                <w:bCs/>
                <w:iCs/>
              </w:rPr>
            </w:pPr>
            <w:r w:rsidRPr="0070337E">
              <w:rPr>
                <w:rFonts w:asciiTheme="minorHAnsi" w:eastAsiaTheme="minorHAnsi" w:hAnsiTheme="minorHAnsi" w:cstheme="minorHAnsi"/>
                <w:bCs/>
                <w:iCs/>
              </w:rPr>
              <w:t xml:space="preserve">177/Wlkp/A </w:t>
            </w:r>
          </w:p>
          <w:p w14:paraId="3FF9A6A1" w14:textId="73D066FC" w:rsidR="007B5B44" w:rsidRPr="00404C0E" w:rsidRDefault="007B5B44" w:rsidP="007B5B44">
            <w:pPr>
              <w:autoSpaceDE w:val="0"/>
              <w:autoSpaceDN w:val="0"/>
              <w:adjustRightInd w:val="0"/>
              <w:spacing w:after="0"/>
              <w:rPr>
                <w:rFonts w:asciiTheme="minorHAnsi" w:eastAsiaTheme="minorHAnsi" w:hAnsiTheme="minorHAnsi" w:cstheme="minorHAnsi"/>
                <w:bCs/>
                <w:iCs/>
              </w:rPr>
            </w:pPr>
            <w:r w:rsidRPr="0070337E">
              <w:rPr>
                <w:rFonts w:asciiTheme="minorHAnsi" w:eastAsiaTheme="minorHAnsi" w:hAnsiTheme="minorHAnsi" w:cstheme="minorHAnsi"/>
                <w:bCs/>
                <w:iCs/>
              </w:rPr>
              <w:t>decyzja z dnia 04.06.2004 r.</w:t>
            </w:r>
          </w:p>
        </w:tc>
      </w:tr>
      <w:tr w:rsidR="007B5B44" w:rsidRPr="00CF0B92" w14:paraId="2DF452DA" w14:textId="77777777" w:rsidTr="005F2535">
        <w:tc>
          <w:tcPr>
            <w:tcW w:w="675" w:type="dxa"/>
          </w:tcPr>
          <w:p w14:paraId="5A522362" w14:textId="77777777" w:rsidR="007B5B44" w:rsidRPr="0070337E" w:rsidRDefault="007B5B44" w:rsidP="007B5B44">
            <w:pPr>
              <w:spacing w:after="0"/>
              <w:jc w:val="center"/>
              <w:rPr>
                <w:rFonts w:asciiTheme="minorHAnsi" w:hAnsiTheme="minorHAnsi" w:cstheme="minorHAnsi"/>
              </w:rPr>
            </w:pPr>
            <w:bookmarkStart w:id="44" w:name="_Hlk96804769"/>
            <w:r w:rsidRPr="0070337E">
              <w:rPr>
                <w:rFonts w:asciiTheme="minorHAnsi" w:hAnsiTheme="minorHAnsi" w:cstheme="minorHAnsi"/>
              </w:rPr>
              <w:t>2</w:t>
            </w:r>
          </w:p>
        </w:tc>
        <w:tc>
          <w:tcPr>
            <w:tcW w:w="1730" w:type="dxa"/>
          </w:tcPr>
          <w:p w14:paraId="1C244E01" w14:textId="4DE01A93"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Buntowo</w:t>
            </w:r>
          </w:p>
        </w:tc>
        <w:tc>
          <w:tcPr>
            <w:tcW w:w="3402" w:type="dxa"/>
          </w:tcPr>
          <w:p w14:paraId="72F670CE" w14:textId="2968471B"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park dworski</w:t>
            </w:r>
          </w:p>
        </w:tc>
        <w:tc>
          <w:tcPr>
            <w:tcW w:w="1843" w:type="dxa"/>
          </w:tcPr>
          <w:p w14:paraId="73527A81" w14:textId="207C9826"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2 poł. XIX w.</w:t>
            </w:r>
          </w:p>
        </w:tc>
        <w:tc>
          <w:tcPr>
            <w:tcW w:w="2126" w:type="dxa"/>
          </w:tcPr>
          <w:p w14:paraId="0CD565A3" w14:textId="77777777" w:rsidR="0070337E"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 xml:space="preserve">A – 518 </w:t>
            </w:r>
          </w:p>
          <w:p w14:paraId="25F79188" w14:textId="77777777" w:rsidR="007B5B44"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decyzja z dnia 22.04.1985 r.</w:t>
            </w:r>
          </w:p>
          <w:p w14:paraId="5A6348FF" w14:textId="7F8ED7BE" w:rsidR="007E3FFF" w:rsidRPr="0070337E" w:rsidRDefault="007E3FFF" w:rsidP="007B5B44">
            <w:pPr>
              <w:spacing w:after="0"/>
              <w:rPr>
                <w:rFonts w:asciiTheme="minorHAnsi" w:hAnsiTheme="minorHAnsi" w:cstheme="minorHAnsi"/>
              </w:rPr>
            </w:pPr>
          </w:p>
        </w:tc>
      </w:tr>
      <w:tr w:rsidR="007B5B44" w:rsidRPr="00CF0B92" w14:paraId="60DD7FAA" w14:textId="77777777" w:rsidTr="005F2535">
        <w:tc>
          <w:tcPr>
            <w:tcW w:w="675" w:type="dxa"/>
          </w:tcPr>
          <w:p w14:paraId="111B4479" w14:textId="77777777" w:rsidR="007B5B44" w:rsidRPr="0070337E" w:rsidRDefault="007B5B44" w:rsidP="007B5B44">
            <w:pPr>
              <w:spacing w:after="0"/>
              <w:jc w:val="center"/>
              <w:rPr>
                <w:rFonts w:asciiTheme="minorHAnsi" w:hAnsiTheme="minorHAnsi" w:cstheme="minorHAnsi"/>
              </w:rPr>
            </w:pPr>
            <w:r w:rsidRPr="0070337E">
              <w:rPr>
                <w:rFonts w:asciiTheme="minorHAnsi" w:hAnsiTheme="minorHAnsi" w:cstheme="minorHAnsi"/>
              </w:rPr>
              <w:t>3</w:t>
            </w:r>
          </w:p>
        </w:tc>
        <w:tc>
          <w:tcPr>
            <w:tcW w:w="1730" w:type="dxa"/>
          </w:tcPr>
          <w:p w14:paraId="5E1E902D" w14:textId="140E8AF7"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Dzierzążenko</w:t>
            </w:r>
          </w:p>
        </w:tc>
        <w:tc>
          <w:tcPr>
            <w:tcW w:w="3402" w:type="dxa"/>
          </w:tcPr>
          <w:p w14:paraId="40D7A230" w14:textId="0CF5EC8B"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wiatrak holender</w:t>
            </w:r>
          </w:p>
        </w:tc>
        <w:tc>
          <w:tcPr>
            <w:tcW w:w="1843" w:type="dxa"/>
          </w:tcPr>
          <w:p w14:paraId="2B75D505" w14:textId="76C1635F" w:rsidR="007B5B44" w:rsidRPr="0070337E" w:rsidRDefault="001C56BE" w:rsidP="007B5B44">
            <w:pPr>
              <w:spacing w:after="0"/>
              <w:rPr>
                <w:rFonts w:asciiTheme="minorHAnsi" w:hAnsiTheme="minorHAnsi" w:cstheme="minorHAnsi"/>
              </w:rPr>
            </w:pPr>
            <w:r>
              <w:rPr>
                <w:rFonts w:asciiTheme="minorHAnsi" w:eastAsiaTheme="minorHAnsi" w:hAnsiTheme="minorHAnsi" w:cstheme="minorHAnsi"/>
              </w:rPr>
              <w:t>1905</w:t>
            </w:r>
            <w:r w:rsidR="000F59C1">
              <w:rPr>
                <w:rFonts w:asciiTheme="minorHAnsi" w:eastAsiaTheme="minorHAnsi" w:hAnsiTheme="minorHAnsi" w:cstheme="minorHAnsi"/>
              </w:rPr>
              <w:t xml:space="preserve"> </w:t>
            </w:r>
            <w:r>
              <w:rPr>
                <w:rFonts w:asciiTheme="minorHAnsi" w:eastAsiaTheme="minorHAnsi" w:hAnsiTheme="minorHAnsi" w:cstheme="minorHAnsi"/>
              </w:rPr>
              <w:t>r</w:t>
            </w:r>
            <w:r w:rsidR="000F59C1">
              <w:rPr>
                <w:rFonts w:asciiTheme="minorHAnsi" w:eastAsiaTheme="minorHAnsi" w:hAnsiTheme="minorHAnsi" w:cstheme="minorHAnsi"/>
              </w:rPr>
              <w:t>.</w:t>
            </w:r>
          </w:p>
        </w:tc>
        <w:tc>
          <w:tcPr>
            <w:tcW w:w="2126" w:type="dxa"/>
          </w:tcPr>
          <w:p w14:paraId="3EB9F047" w14:textId="77777777" w:rsidR="007B5B44" w:rsidRPr="0070337E" w:rsidRDefault="007B5B44" w:rsidP="007B5B44">
            <w:pPr>
              <w:spacing w:after="0"/>
              <w:jc w:val="both"/>
              <w:rPr>
                <w:rFonts w:asciiTheme="minorHAnsi" w:eastAsiaTheme="minorHAnsi" w:hAnsiTheme="minorHAnsi" w:cstheme="minorHAnsi"/>
              </w:rPr>
            </w:pPr>
            <w:r w:rsidRPr="0070337E">
              <w:rPr>
                <w:rFonts w:asciiTheme="minorHAnsi" w:eastAsiaTheme="minorHAnsi" w:hAnsiTheme="minorHAnsi" w:cstheme="minorHAnsi"/>
              </w:rPr>
              <w:t xml:space="preserve">122 </w:t>
            </w:r>
          </w:p>
          <w:p w14:paraId="2508BC39" w14:textId="77777777" w:rsidR="00501C76"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decyzja z dnia 04.11.1956 r.</w:t>
            </w:r>
          </w:p>
          <w:p w14:paraId="4C6F31FC" w14:textId="2596CB7A" w:rsidR="007E3FFF" w:rsidRPr="00501C76" w:rsidRDefault="007E3FFF" w:rsidP="007B5B44">
            <w:pPr>
              <w:spacing w:after="0"/>
              <w:rPr>
                <w:rFonts w:asciiTheme="minorHAnsi" w:eastAsiaTheme="minorHAnsi" w:hAnsiTheme="minorHAnsi" w:cstheme="minorHAnsi"/>
              </w:rPr>
            </w:pPr>
          </w:p>
        </w:tc>
      </w:tr>
      <w:tr w:rsidR="007B5B44" w:rsidRPr="00CF0B92" w14:paraId="0A2280F7" w14:textId="77777777" w:rsidTr="005F2535">
        <w:tc>
          <w:tcPr>
            <w:tcW w:w="675" w:type="dxa"/>
          </w:tcPr>
          <w:p w14:paraId="2C7784E9" w14:textId="77777777" w:rsidR="007B5B44" w:rsidRPr="0070337E" w:rsidRDefault="007B5B44" w:rsidP="007B5B44">
            <w:pPr>
              <w:spacing w:after="0"/>
              <w:jc w:val="center"/>
              <w:rPr>
                <w:rFonts w:asciiTheme="minorHAnsi" w:hAnsiTheme="minorHAnsi" w:cstheme="minorHAnsi"/>
              </w:rPr>
            </w:pPr>
            <w:r w:rsidRPr="0070337E">
              <w:rPr>
                <w:rFonts w:asciiTheme="minorHAnsi" w:hAnsiTheme="minorHAnsi" w:cstheme="minorHAnsi"/>
              </w:rPr>
              <w:t>4</w:t>
            </w:r>
          </w:p>
        </w:tc>
        <w:tc>
          <w:tcPr>
            <w:tcW w:w="1730" w:type="dxa"/>
          </w:tcPr>
          <w:p w14:paraId="0032A48F" w14:textId="06A8032C"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Grodno</w:t>
            </w:r>
          </w:p>
        </w:tc>
        <w:tc>
          <w:tcPr>
            <w:tcW w:w="3402" w:type="dxa"/>
          </w:tcPr>
          <w:p w14:paraId="768E6501" w14:textId="536E42C7" w:rsidR="007B5B44" w:rsidRDefault="00436492" w:rsidP="00792535">
            <w:pPr>
              <w:pStyle w:val="Akapitzlist"/>
              <w:numPr>
                <w:ilvl w:val="0"/>
                <w:numId w:val="85"/>
              </w:numPr>
              <w:spacing w:after="0"/>
              <w:ind w:left="205" w:hanging="205"/>
              <w:rPr>
                <w:rFonts w:asciiTheme="minorHAnsi" w:eastAsiaTheme="minorHAnsi" w:hAnsiTheme="minorHAnsi" w:cstheme="minorHAnsi"/>
              </w:rPr>
            </w:pPr>
            <w:r>
              <w:rPr>
                <w:rFonts w:asciiTheme="minorHAnsi" w:eastAsiaTheme="minorHAnsi" w:hAnsiTheme="minorHAnsi" w:cstheme="minorHAnsi"/>
              </w:rPr>
              <w:t>d</w:t>
            </w:r>
            <w:r w:rsidR="007B5B44" w:rsidRPr="00436492">
              <w:rPr>
                <w:rFonts w:asciiTheme="minorHAnsi" w:eastAsiaTheme="minorHAnsi" w:hAnsiTheme="minorHAnsi" w:cstheme="minorHAnsi"/>
              </w:rPr>
              <w:t>wór</w:t>
            </w:r>
          </w:p>
          <w:p w14:paraId="74E4DDD7" w14:textId="77777777" w:rsidR="00436492" w:rsidRDefault="000F59C1" w:rsidP="00792535">
            <w:pPr>
              <w:pStyle w:val="Akapitzlist"/>
              <w:numPr>
                <w:ilvl w:val="0"/>
                <w:numId w:val="85"/>
              </w:numPr>
              <w:spacing w:after="0"/>
              <w:ind w:left="205" w:hanging="205"/>
              <w:rPr>
                <w:rFonts w:asciiTheme="minorHAnsi" w:eastAsiaTheme="minorHAnsi" w:hAnsiTheme="minorHAnsi" w:cstheme="minorHAnsi"/>
              </w:rPr>
            </w:pPr>
            <w:r w:rsidRPr="00436492">
              <w:rPr>
                <w:rFonts w:asciiTheme="minorHAnsi" w:eastAsiaTheme="minorHAnsi" w:hAnsiTheme="minorHAnsi" w:cstheme="minorHAnsi"/>
              </w:rPr>
              <w:t>kuźnia</w:t>
            </w:r>
          </w:p>
          <w:p w14:paraId="2DD5A767" w14:textId="3CA18AE8" w:rsidR="000F59C1" w:rsidRPr="00436492" w:rsidRDefault="000F59C1" w:rsidP="00792535">
            <w:pPr>
              <w:pStyle w:val="Akapitzlist"/>
              <w:numPr>
                <w:ilvl w:val="0"/>
                <w:numId w:val="85"/>
              </w:numPr>
              <w:spacing w:after="0"/>
              <w:ind w:left="205" w:hanging="205"/>
              <w:rPr>
                <w:rFonts w:asciiTheme="minorHAnsi" w:eastAsiaTheme="minorHAnsi" w:hAnsiTheme="minorHAnsi" w:cstheme="minorHAnsi"/>
              </w:rPr>
            </w:pPr>
            <w:r w:rsidRPr="00436492">
              <w:rPr>
                <w:rFonts w:asciiTheme="minorHAnsi" w:eastAsiaTheme="minorHAnsi" w:hAnsiTheme="minorHAnsi" w:cstheme="minorHAnsi"/>
              </w:rPr>
              <w:t>park</w:t>
            </w:r>
          </w:p>
          <w:p w14:paraId="68346E78" w14:textId="514E8579" w:rsidR="00501C76" w:rsidRPr="001C56BE" w:rsidRDefault="000F59C1" w:rsidP="007B5B44">
            <w:pPr>
              <w:spacing w:after="0"/>
              <w:rPr>
                <w:rFonts w:asciiTheme="minorHAnsi" w:eastAsiaTheme="minorHAnsi" w:hAnsiTheme="minorHAnsi" w:cstheme="minorHAnsi"/>
              </w:rPr>
            </w:pPr>
            <w:r>
              <w:rPr>
                <w:rFonts w:asciiTheme="minorHAnsi" w:eastAsiaTheme="minorHAnsi" w:hAnsiTheme="minorHAnsi" w:cstheme="minorHAnsi"/>
              </w:rPr>
              <w:t>w zespole dwor</w:t>
            </w:r>
            <w:r w:rsidR="001236C0">
              <w:rPr>
                <w:rFonts w:asciiTheme="minorHAnsi" w:eastAsiaTheme="minorHAnsi" w:hAnsiTheme="minorHAnsi" w:cstheme="minorHAnsi"/>
              </w:rPr>
              <w:t>s</w:t>
            </w:r>
            <w:r>
              <w:rPr>
                <w:rFonts w:asciiTheme="minorHAnsi" w:eastAsiaTheme="minorHAnsi" w:hAnsiTheme="minorHAnsi" w:cstheme="minorHAnsi"/>
              </w:rPr>
              <w:t>ko</w:t>
            </w:r>
            <w:r w:rsidR="001236C0">
              <w:rPr>
                <w:rFonts w:asciiTheme="minorHAnsi" w:eastAsiaTheme="minorHAnsi" w:hAnsiTheme="minorHAnsi" w:cstheme="minorHAnsi"/>
              </w:rPr>
              <w:t xml:space="preserve"> </w:t>
            </w:r>
            <w:r w:rsidR="00501C76">
              <w:rPr>
                <w:rFonts w:asciiTheme="minorHAnsi" w:eastAsiaTheme="minorHAnsi" w:hAnsiTheme="minorHAnsi" w:cstheme="minorHAnsi"/>
              </w:rPr>
              <w:t>–</w:t>
            </w:r>
            <w:r w:rsidR="001236C0">
              <w:rPr>
                <w:rFonts w:asciiTheme="minorHAnsi" w:eastAsiaTheme="minorHAnsi" w:hAnsiTheme="minorHAnsi" w:cstheme="minorHAnsi"/>
              </w:rPr>
              <w:t xml:space="preserve"> parkowym</w:t>
            </w:r>
          </w:p>
        </w:tc>
        <w:tc>
          <w:tcPr>
            <w:tcW w:w="1843" w:type="dxa"/>
          </w:tcPr>
          <w:p w14:paraId="67CC4FD3" w14:textId="77777777" w:rsidR="007B5B44"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poł. XIX w.</w:t>
            </w:r>
          </w:p>
          <w:p w14:paraId="4AE288A6" w14:textId="77777777" w:rsidR="001236C0" w:rsidRDefault="001236C0" w:rsidP="007B5B44">
            <w:pPr>
              <w:spacing w:after="0"/>
              <w:rPr>
                <w:rFonts w:asciiTheme="minorHAnsi" w:eastAsiaTheme="minorHAnsi" w:hAnsiTheme="minorHAnsi" w:cstheme="minorHAnsi"/>
              </w:rPr>
            </w:pPr>
            <w:r>
              <w:rPr>
                <w:rFonts w:asciiTheme="minorHAnsi" w:eastAsiaTheme="minorHAnsi" w:hAnsiTheme="minorHAnsi" w:cstheme="minorHAnsi"/>
              </w:rPr>
              <w:t>k. XIX w.</w:t>
            </w:r>
          </w:p>
          <w:p w14:paraId="3E7EEF19" w14:textId="7F4C49FA" w:rsidR="001236C0" w:rsidRPr="0070337E" w:rsidRDefault="001236C0" w:rsidP="007B5B44">
            <w:pPr>
              <w:spacing w:after="0"/>
              <w:rPr>
                <w:rFonts w:asciiTheme="minorHAnsi" w:hAnsiTheme="minorHAnsi" w:cstheme="minorHAnsi"/>
              </w:rPr>
            </w:pPr>
            <w:r>
              <w:rPr>
                <w:rFonts w:asciiTheme="minorHAnsi" w:eastAsiaTheme="minorHAnsi" w:hAnsiTheme="minorHAnsi" w:cstheme="minorHAnsi"/>
              </w:rPr>
              <w:t>poł. XIX w.</w:t>
            </w:r>
          </w:p>
        </w:tc>
        <w:tc>
          <w:tcPr>
            <w:tcW w:w="2126" w:type="dxa"/>
          </w:tcPr>
          <w:p w14:paraId="0345FECE" w14:textId="77777777" w:rsidR="007B5B44" w:rsidRPr="0070337E"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211/Wlkp/A</w:t>
            </w:r>
          </w:p>
          <w:p w14:paraId="1FF80D4A" w14:textId="64E52A64" w:rsidR="007B5B44" w:rsidRPr="00501C76"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decyzja z dn</w:t>
            </w:r>
            <w:r w:rsidR="00501C76">
              <w:rPr>
                <w:rFonts w:asciiTheme="minorHAnsi" w:eastAsiaTheme="minorHAnsi" w:hAnsiTheme="minorHAnsi" w:cstheme="minorHAnsi"/>
              </w:rPr>
              <w:t xml:space="preserve">ia </w:t>
            </w:r>
            <w:r w:rsidRPr="0070337E">
              <w:rPr>
                <w:rFonts w:asciiTheme="minorHAnsi" w:eastAsiaTheme="minorHAnsi" w:hAnsiTheme="minorHAnsi" w:cstheme="minorHAnsi"/>
              </w:rPr>
              <w:t>14.12.2004 r.</w:t>
            </w:r>
          </w:p>
        </w:tc>
      </w:tr>
      <w:tr w:rsidR="007B5B44" w:rsidRPr="00CF0B92" w14:paraId="2D9A5DCF" w14:textId="77777777" w:rsidTr="005F2535">
        <w:trPr>
          <w:trHeight w:val="1604"/>
        </w:trPr>
        <w:tc>
          <w:tcPr>
            <w:tcW w:w="675" w:type="dxa"/>
          </w:tcPr>
          <w:p w14:paraId="68BA41BB" w14:textId="77777777" w:rsidR="007B5B44" w:rsidRPr="0070337E" w:rsidRDefault="007B5B44" w:rsidP="007B5B44">
            <w:pPr>
              <w:spacing w:after="0"/>
              <w:jc w:val="center"/>
              <w:rPr>
                <w:rFonts w:asciiTheme="minorHAnsi" w:hAnsiTheme="minorHAnsi" w:cstheme="minorHAnsi"/>
              </w:rPr>
            </w:pPr>
            <w:r w:rsidRPr="0070337E">
              <w:rPr>
                <w:rFonts w:asciiTheme="minorHAnsi" w:hAnsiTheme="minorHAnsi" w:cstheme="minorHAnsi"/>
              </w:rPr>
              <w:lastRenderedPageBreak/>
              <w:t>5</w:t>
            </w:r>
          </w:p>
        </w:tc>
        <w:tc>
          <w:tcPr>
            <w:tcW w:w="1730" w:type="dxa"/>
          </w:tcPr>
          <w:p w14:paraId="4C789BC1" w14:textId="002F49C4" w:rsidR="007B5B44" w:rsidRPr="0070337E" w:rsidRDefault="00886626" w:rsidP="007B5B44">
            <w:pPr>
              <w:spacing w:after="0"/>
              <w:rPr>
                <w:rFonts w:asciiTheme="minorHAnsi" w:hAnsiTheme="minorHAnsi" w:cstheme="minorHAnsi"/>
              </w:rPr>
            </w:pPr>
            <w:r>
              <w:rPr>
                <w:rFonts w:asciiTheme="minorHAnsi" w:hAnsiTheme="minorHAnsi" w:cstheme="minorHAnsi"/>
              </w:rPr>
              <w:t>Kamień</w:t>
            </w:r>
          </w:p>
        </w:tc>
        <w:tc>
          <w:tcPr>
            <w:tcW w:w="3402" w:type="dxa"/>
          </w:tcPr>
          <w:p w14:paraId="689FAF28" w14:textId="1E57F963" w:rsidR="007B5B44" w:rsidRPr="00436492" w:rsidRDefault="00436492" w:rsidP="00792535">
            <w:pPr>
              <w:pStyle w:val="Akapitzlist"/>
              <w:numPr>
                <w:ilvl w:val="0"/>
                <w:numId w:val="86"/>
              </w:numPr>
              <w:spacing w:after="0"/>
              <w:ind w:left="205" w:hanging="205"/>
              <w:rPr>
                <w:rFonts w:asciiTheme="minorHAnsi" w:hAnsiTheme="minorHAnsi" w:cstheme="minorHAnsi"/>
              </w:rPr>
            </w:pPr>
            <w:r w:rsidRPr="00436492">
              <w:rPr>
                <w:rFonts w:asciiTheme="minorHAnsi" w:hAnsiTheme="minorHAnsi" w:cstheme="minorHAnsi"/>
              </w:rPr>
              <w:t>kościół ewangelicki</w:t>
            </w:r>
          </w:p>
          <w:p w14:paraId="64B13311" w14:textId="62BECC4E" w:rsidR="00436492" w:rsidRPr="00436492" w:rsidRDefault="00404C0E" w:rsidP="00436492">
            <w:pPr>
              <w:spacing w:after="0"/>
              <w:rPr>
                <w:rFonts w:asciiTheme="minorHAnsi" w:hAnsiTheme="minorHAnsi" w:cstheme="minorHAnsi"/>
              </w:rPr>
            </w:pPr>
            <w:r>
              <w:rPr>
                <w:rFonts w:asciiTheme="minorHAnsi" w:hAnsiTheme="minorHAnsi" w:cstheme="minorHAnsi"/>
              </w:rPr>
              <w:t xml:space="preserve">    </w:t>
            </w:r>
            <w:r w:rsidR="00436492" w:rsidRPr="00436492">
              <w:rPr>
                <w:rFonts w:asciiTheme="minorHAnsi" w:hAnsiTheme="minorHAnsi" w:cstheme="minorHAnsi"/>
              </w:rPr>
              <w:t>ob. rzymskokatolicki filialny</w:t>
            </w:r>
          </w:p>
          <w:p w14:paraId="18D9C6E1" w14:textId="77777777" w:rsidR="00436492" w:rsidRDefault="00404C0E" w:rsidP="00436492">
            <w:pPr>
              <w:spacing w:after="0"/>
              <w:rPr>
                <w:rFonts w:asciiTheme="minorHAnsi" w:hAnsiTheme="minorHAnsi" w:cstheme="minorHAnsi"/>
              </w:rPr>
            </w:pPr>
            <w:r>
              <w:rPr>
                <w:rFonts w:asciiTheme="minorHAnsi" w:hAnsiTheme="minorHAnsi" w:cstheme="minorHAnsi"/>
              </w:rPr>
              <w:t xml:space="preserve">    </w:t>
            </w:r>
            <w:r w:rsidR="00436492" w:rsidRPr="00436492">
              <w:rPr>
                <w:rFonts w:asciiTheme="minorHAnsi" w:hAnsiTheme="minorHAnsi" w:cstheme="minorHAnsi"/>
              </w:rPr>
              <w:t>p.w. św. Małgorzaty</w:t>
            </w:r>
          </w:p>
          <w:p w14:paraId="5F9CD1C4" w14:textId="77777777" w:rsidR="00404C0E" w:rsidRDefault="00404C0E" w:rsidP="00792535">
            <w:pPr>
              <w:pStyle w:val="Akapitzlist"/>
              <w:numPr>
                <w:ilvl w:val="0"/>
                <w:numId w:val="86"/>
              </w:numPr>
              <w:spacing w:after="0"/>
              <w:ind w:left="205" w:hanging="283"/>
              <w:rPr>
                <w:rFonts w:asciiTheme="minorHAnsi" w:hAnsiTheme="minorHAnsi" w:cstheme="minorHAnsi"/>
              </w:rPr>
            </w:pPr>
            <w:r>
              <w:rPr>
                <w:rFonts w:asciiTheme="minorHAnsi" w:hAnsiTheme="minorHAnsi" w:cstheme="minorHAnsi"/>
              </w:rPr>
              <w:t>dzwonnica</w:t>
            </w:r>
          </w:p>
          <w:p w14:paraId="01F70877" w14:textId="3EDBA2AB" w:rsidR="00404C0E" w:rsidRPr="00501C76" w:rsidRDefault="00404C0E" w:rsidP="00792535">
            <w:pPr>
              <w:pStyle w:val="Akapitzlist"/>
              <w:numPr>
                <w:ilvl w:val="0"/>
                <w:numId w:val="86"/>
              </w:numPr>
              <w:spacing w:after="0"/>
              <w:ind w:left="205" w:hanging="283"/>
              <w:rPr>
                <w:rFonts w:asciiTheme="minorHAnsi" w:hAnsiTheme="minorHAnsi" w:cstheme="minorHAnsi"/>
              </w:rPr>
            </w:pPr>
            <w:r>
              <w:rPr>
                <w:rFonts w:asciiTheme="minorHAnsi" w:hAnsiTheme="minorHAnsi" w:cstheme="minorHAnsi"/>
              </w:rPr>
              <w:t>cmentarz przykościelny</w:t>
            </w:r>
          </w:p>
          <w:p w14:paraId="6BB57E5C" w14:textId="53A1D1B6" w:rsidR="00404C0E" w:rsidRDefault="00404C0E" w:rsidP="00404C0E">
            <w:pPr>
              <w:pStyle w:val="Akapitzlist"/>
              <w:spacing w:after="0"/>
              <w:ind w:left="0"/>
              <w:rPr>
                <w:rFonts w:asciiTheme="minorHAnsi" w:hAnsiTheme="minorHAnsi" w:cstheme="minorHAnsi"/>
              </w:rPr>
            </w:pPr>
            <w:r>
              <w:rPr>
                <w:rFonts w:asciiTheme="minorHAnsi" w:hAnsiTheme="minorHAnsi" w:cstheme="minorHAnsi"/>
              </w:rPr>
              <w:t xml:space="preserve">w zespole kościoła </w:t>
            </w:r>
          </w:p>
          <w:p w14:paraId="49FC242A" w14:textId="534A7D4B" w:rsidR="00404C0E" w:rsidRPr="00404C0E" w:rsidRDefault="00404C0E" w:rsidP="00404C0E">
            <w:pPr>
              <w:pStyle w:val="Akapitzlist"/>
              <w:spacing w:after="0"/>
              <w:ind w:left="0"/>
              <w:rPr>
                <w:rFonts w:asciiTheme="minorHAnsi" w:hAnsiTheme="minorHAnsi" w:cstheme="minorHAnsi"/>
              </w:rPr>
            </w:pPr>
            <w:r>
              <w:rPr>
                <w:rFonts w:asciiTheme="minorHAnsi" w:hAnsiTheme="minorHAnsi" w:cstheme="minorHAnsi"/>
              </w:rPr>
              <w:t>p.w. św. Małgorzaty</w:t>
            </w:r>
          </w:p>
        </w:tc>
        <w:tc>
          <w:tcPr>
            <w:tcW w:w="1843" w:type="dxa"/>
          </w:tcPr>
          <w:p w14:paraId="2DD00937" w14:textId="77777777" w:rsidR="007B5B44" w:rsidRDefault="00436492" w:rsidP="007B5B44">
            <w:pPr>
              <w:spacing w:after="0"/>
              <w:rPr>
                <w:rFonts w:asciiTheme="minorHAnsi" w:hAnsiTheme="minorHAnsi" w:cstheme="minorHAnsi"/>
              </w:rPr>
            </w:pPr>
            <w:r>
              <w:rPr>
                <w:rFonts w:asciiTheme="minorHAnsi" w:hAnsiTheme="minorHAnsi" w:cstheme="minorHAnsi"/>
              </w:rPr>
              <w:t>1803 r.</w:t>
            </w:r>
          </w:p>
          <w:p w14:paraId="56281965" w14:textId="77777777" w:rsidR="00404C0E" w:rsidRDefault="00404C0E" w:rsidP="007B5B44">
            <w:pPr>
              <w:spacing w:after="0"/>
              <w:rPr>
                <w:rFonts w:asciiTheme="minorHAnsi" w:hAnsiTheme="minorHAnsi" w:cstheme="minorHAnsi"/>
              </w:rPr>
            </w:pPr>
          </w:p>
          <w:p w14:paraId="05114426" w14:textId="77777777" w:rsidR="00404C0E" w:rsidRDefault="00404C0E" w:rsidP="007B5B44">
            <w:pPr>
              <w:spacing w:after="0"/>
              <w:rPr>
                <w:rFonts w:asciiTheme="minorHAnsi" w:hAnsiTheme="minorHAnsi" w:cstheme="minorHAnsi"/>
              </w:rPr>
            </w:pPr>
          </w:p>
          <w:p w14:paraId="3161BD90" w14:textId="77777777" w:rsidR="00404C0E" w:rsidRDefault="00404C0E" w:rsidP="007B5B44">
            <w:pPr>
              <w:spacing w:after="0"/>
              <w:rPr>
                <w:rFonts w:asciiTheme="minorHAnsi" w:hAnsiTheme="minorHAnsi" w:cstheme="minorHAnsi"/>
              </w:rPr>
            </w:pPr>
            <w:r>
              <w:rPr>
                <w:rFonts w:asciiTheme="minorHAnsi" w:hAnsiTheme="minorHAnsi" w:cstheme="minorHAnsi"/>
              </w:rPr>
              <w:t>1 poł. XIX w.</w:t>
            </w:r>
          </w:p>
          <w:p w14:paraId="69042C0F" w14:textId="59486BAB" w:rsidR="00404C0E" w:rsidRPr="0070337E" w:rsidRDefault="00404C0E" w:rsidP="007B5B44">
            <w:pPr>
              <w:spacing w:after="0"/>
              <w:rPr>
                <w:rFonts w:asciiTheme="minorHAnsi" w:hAnsiTheme="minorHAnsi" w:cstheme="minorHAnsi"/>
              </w:rPr>
            </w:pPr>
            <w:r>
              <w:rPr>
                <w:rFonts w:asciiTheme="minorHAnsi" w:hAnsiTheme="minorHAnsi" w:cstheme="minorHAnsi"/>
              </w:rPr>
              <w:t>1803 r.</w:t>
            </w:r>
          </w:p>
        </w:tc>
        <w:tc>
          <w:tcPr>
            <w:tcW w:w="2126" w:type="dxa"/>
          </w:tcPr>
          <w:p w14:paraId="6EDA2F1E" w14:textId="77777777" w:rsidR="00501C76" w:rsidRDefault="00436492" w:rsidP="00436492">
            <w:pPr>
              <w:spacing w:after="0"/>
              <w:rPr>
                <w:rFonts w:asciiTheme="minorHAnsi" w:hAnsiTheme="minorHAnsi" w:cstheme="minorHAnsi"/>
              </w:rPr>
            </w:pPr>
            <w:r w:rsidRPr="00436492">
              <w:rPr>
                <w:rFonts w:asciiTheme="minorHAnsi" w:hAnsiTheme="minorHAnsi" w:cstheme="minorHAnsi"/>
              </w:rPr>
              <w:t>175/Wlkp/A</w:t>
            </w:r>
            <w:r w:rsidR="00404C0E">
              <w:rPr>
                <w:rFonts w:asciiTheme="minorHAnsi" w:hAnsiTheme="minorHAnsi" w:cstheme="minorHAnsi"/>
              </w:rPr>
              <w:t xml:space="preserve"> </w:t>
            </w:r>
            <w:r w:rsidRPr="00436492">
              <w:rPr>
                <w:rFonts w:asciiTheme="minorHAnsi" w:hAnsiTheme="minorHAnsi" w:cstheme="minorHAnsi"/>
              </w:rPr>
              <w:t xml:space="preserve">decyzja </w:t>
            </w:r>
          </w:p>
          <w:p w14:paraId="63183BFE" w14:textId="46EF8BFC" w:rsidR="007B5B44" w:rsidRDefault="00436492" w:rsidP="00436492">
            <w:pPr>
              <w:spacing w:after="0"/>
              <w:rPr>
                <w:rFonts w:asciiTheme="minorHAnsi" w:hAnsiTheme="minorHAnsi" w:cstheme="minorHAnsi"/>
              </w:rPr>
            </w:pPr>
            <w:r w:rsidRPr="00436492">
              <w:rPr>
                <w:rFonts w:asciiTheme="minorHAnsi" w:hAnsiTheme="minorHAnsi" w:cstheme="minorHAnsi"/>
              </w:rPr>
              <w:t>z dnia</w:t>
            </w:r>
            <w:r w:rsidR="00404C0E">
              <w:rPr>
                <w:rFonts w:asciiTheme="minorHAnsi" w:hAnsiTheme="minorHAnsi" w:cstheme="minorHAnsi"/>
              </w:rPr>
              <w:t xml:space="preserve"> </w:t>
            </w:r>
            <w:r w:rsidRPr="00436492">
              <w:rPr>
                <w:rFonts w:asciiTheme="minorHAnsi" w:hAnsiTheme="minorHAnsi" w:cstheme="minorHAnsi"/>
              </w:rPr>
              <w:t>02.04.1959 r.</w:t>
            </w:r>
            <w:r>
              <w:rPr>
                <w:rFonts w:asciiTheme="minorHAnsi" w:hAnsiTheme="minorHAnsi" w:cstheme="minorHAnsi"/>
              </w:rPr>
              <w:t xml:space="preserve"> </w:t>
            </w:r>
          </w:p>
          <w:p w14:paraId="3F3D55F2" w14:textId="77777777" w:rsidR="00436492" w:rsidRDefault="00436492" w:rsidP="00436492">
            <w:pPr>
              <w:spacing w:after="0"/>
              <w:rPr>
                <w:rFonts w:asciiTheme="minorHAnsi" w:hAnsiTheme="minorHAnsi" w:cstheme="minorHAnsi"/>
              </w:rPr>
            </w:pPr>
            <w:r>
              <w:rPr>
                <w:rFonts w:asciiTheme="minorHAnsi" w:hAnsiTheme="minorHAnsi" w:cstheme="minorHAnsi"/>
              </w:rPr>
              <w:t>i 31.05.2004 r.</w:t>
            </w:r>
          </w:p>
          <w:p w14:paraId="3E3DAE68" w14:textId="77777777" w:rsidR="005F2535" w:rsidRDefault="00404C0E" w:rsidP="00436492">
            <w:pPr>
              <w:spacing w:after="0"/>
              <w:rPr>
                <w:rFonts w:asciiTheme="minorHAnsi" w:hAnsiTheme="minorHAnsi" w:cstheme="minorHAnsi"/>
              </w:rPr>
            </w:pPr>
            <w:r>
              <w:rPr>
                <w:rFonts w:asciiTheme="minorHAnsi" w:hAnsiTheme="minorHAnsi" w:cstheme="minorHAnsi"/>
              </w:rPr>
              <w:t>(kościół)</w:t>
            </w:r>
            <w:r w:rsidR="00501C76">
              <w:rPr>
                <w:rFonts w:asciiTheme="minorHAnsi" w:hAnsiTheme="minorHAnsi" w:cstheme="minorHAnsi"/>
              </w:rPr>
              <w:t xml:space="preserve"> </w:t>
            </w:r>
          </w:p>
          <w:p w14:paraId="34458ED4" w14:textId="28B18B67" w:rsidR="00436492" w:rsidRDefault="00501C76" w:rsidP="00436492">
            <w:pPr>
              <w:spacing w:after="0"/>
              <w:rPr>
                <w:rFonts w:asciiTheme="minorHAnsi" w:hAnsiTheme="minorHAnsi" w:cstheme="minorHAnsi"/>
              </w:rPr>
            </w:pPr>
            <w:r>
              <w:rPr>
                <w:rFonts w:asciiTheme="minorHAnsi" w:hAnsiTheme="minorHAnsi" w:cstheme="minorHAnsi"/>
              </w:rPr>
              <w:t>oraz</w:t>
            </w:r>
          </w:p>
          <w:p w14:paraId="730B3706" w14:textId="09753C89" w:rsidR="00404C0E" w:rsidRPr="00404C0E" w:rsidRDefault="00404C0E" w:rsidP="00404C0E">
            <w:pPr>
              <w:spacing w:after="0"/>
              <w:rPr>
                <w:rFonts w:asciiTheme="minorHAnsi" w:hAnsiTheme="minorHAnsi" w:cstheme="minorHAnsi"/>
              </w:rPr>
            </w:pPr>
            <w:r w:rsidRPr="00404C0E">
              <w:rPr>
                <w:rFonts w:asciiTheme="minorHAnsi" w:hAnsiTheme="minorHAnsi" w:cstheme="minorHAnsi"/>
              </w:rPr>
              <w:t>175/Wlkp/A</w:t>
            </w:r>
            <w:r w:rsidR="005F2535">
              <w:rPr>
                <w:rFonts w:asciiTheme="minorHAnsi" w:hAnsiTheme="minorHAnsi" w:cstheme="minorHAnsi"/>
              </w:rPr>
              <w:t xml:space="preserve"> </w:t>
            </w:r>
            <w:r w:rsidRPr="00404C0E">
              <w:rPr>
                <w:rFonts w:asciiTheme="minorHAnsi" w:hAnsiTheme="minorHAnsi" w:cstheme="minorHAnsi"/>
              </w:rPr>
              <w:t>decyzja z dnia</w:t>
            </w:r>
            <w:r w:rsidR="00501C76">
              <w:rPr>
                <w:rFonts w:asciiTheme="minorHAnsi" w:hAnsiTheme="minorHAnsi" w:cstheme="minorHAnsi"/>
              </w:rPr>
              <w:t xml:space="preserve"> </w:t>
            </w:r>
            <w:r w:rsidRPr="00404C0E">
              <w:rPr>
                <w:rFonts w:asciiTheme="minorHAnsi" w:hAnsiTheme="minorHAnsi" w:cstheme="minorHAnsi"/>
              </w:rPr>
              <w:t>31.05.2004 r.</w:t>
            </w:r>
          </w:p>
          <w:p w14:paraId="0B17DD88" w14:textId="2DAD9BEC" w:rsidR="00404C0E" w:rsidRPr="0070337E" w:rsidRDefault="00404C0E" w:rsidP="00436492">
            <w:pPr>
              <w:spacing w:after="0"/>
              <w:rPr>
                <w:rFonts w:asciiTheme="minorHAnsi" w:hAnsiTheme="minorHAnsi" w:cstheme="minorHAnsi"/>
              </w:rPr>
            </w:pPr>
            <w:r>
              <w:rPr>
                <w:rFonts w:asciiTheme="minorHAnsi" w:hAnsiTheme="minorHAnsi" w:cstheme="minorHAnsi"/>
              </w:rPr>
              <w:t>(dzwonnica, cmentarz)</w:t>
            </w:r>
          </w:p>
        </w:tc>
      </w:tr>
      <w:bookmarkEnd w:id="44"/>
      <w:tr w:rsidR="00501C76" w:rsidRPr="00CF0B92" w14:paraId="1282F206" w14:textId="77777777" w:rsidTr="005F2535">
        <w:tc>
          <w:tcPr>
            <w:tcW w:w="675" w:type="dxa"/>
          </w:tcPr>
          <w:p w14:paraId="160D98E8" w14:textId="77777777" w:rsidR="00501C76" w:rsidRPr="0070337E" w:rsidRDefault="00501C76" w:rsidP="00501C76">
            <w:pPr>
              <w:spacing w:after="0"/>
              <w:jc w:val="center"/>
              <w:rPr>
                <w:rFonts w:asciiTheme="minorHAnsi" w:hAnsiTheme="minorHAnsi" w:cstheme="minorHAnsi"/>
              </w:rPr>
            </w:pPr>
            <w:r w:rsidRPr="0070337E">
              <w:rPr>
                <w:rFonts w:asciiTheme="minorHAnsi" w:hAnsiTheme="minorHAnsi" w:cstheme="minorHAnsi"/>
              </w:rPr>
              <w:t>6</w:t>
            </w:r>
          </w:p>
        </w:tc>
        <w:tc>
          <w:tcPr>
            <w:tcW w:w="1730" w:type="dxa"/>
          </w:tcPr>
          <w:p w14:paraId="22AFB36E" w14:textId="560D360E" w:rsidR="00501C76" w:rsidRPr="0070337E" w:rsidRDefault="00501C76" w:rsidP="00501C76">
            <w:pPr>
              <w:spacing w:after="0"/>
              <w:rPr>
                <w:rFonts w:asciiTheme="minorHAnsi" w:hAnsiTheme="minorHAnsi" w:cstheme="minorHAnsi"/>
              </w:rPr>
            </w:pPr>
            <w:r w:rsidRPr="0070337E">
              <w:rPr>
                <w:rFonts w:asciiTheme="minorHAnsi" w:eastAsiaTheme="minorHAnsi" w:hAnsiTheme="minorHAnsi" w:cstheme="minorHAnsi"/>
              </w:rPr>
              <w:t>Kleszczyna</w:t>
            </w:r>
          </w:p>
        </w:tc>
        <w:tc>
          <w:tcPr>
            <w:tcW w:w="3402" w:type="dxa"/>
          </w:tcPr>
          <w:p w14:paraId="53DF9904" w14:textId="77777777" w:rsidR="00501C76" w:rsidRPr="0070337E" w:rsidRDefault="00501C76" w:rsidP="00501C76">
            <w:pPr>
              <w:spacing w:after="0"/>
              <w:rPr>
                <w:rFonts w:asciiTheme="minorHAnsi" w:eastAsiaTheme="minorHAnsi" w:hAnsiTheme="minorHAnsi" w:cstheme="minorHAnsi"/>
              </w:rPr>
            </w:pPr>
            <w:r w:rsidRPr="0070337E">
              <w:rPr>
                <w:rFonts w:asciiTheme="minorHAnsi" w:eastAsiaTheme="minorHAnsi" w:hAnsiTheme="minorHAnsi" w:cstheme="minorHAnsi"/>
              </w:rPr>
              <w:t xml:space="preserve">kościół ewangelicki, </w:t>
            </w:r>
          </w:p>
          <w:p w14:paraId="43FE17CD" w14:textId="77777777" w:rsidR="00501C76" w:rsidRPr="0070337E" w:rsidRDefault="00501C76" w:rsidP="00501C76">
            <w:pPr>
              <w:spacing w:after="0"/>
              <w:rPr>
                <w:rFonts w:asciiTheme="minorHAnsi" w:eastAsiaTheme="minorHAnsi" w:hAnsiTheme="minorHAnsi" w:cstheme="minorHAnsi"/>
              </w:rPr>
            </w:pPr>
            <w:r w:rsidRPr="0070337E">
              <w:rPr>
                <w:rFonts w:asciiTheme="minorHAnsi" w:eastAsiaTheme="minorHAnsi" w:hAnsiTheme="minorHAnsi" w:cstheme="minorHAnsi"/>
              </w:rPr>
              <w:t>ob. rzymskokatolicki filialny</w:t>
            </w:r>
          </w:p>
          <w:p w14:paraId="498350D0" w14:textId="05E3FC27" w:rsidR="00501C76" w:rsidRPr="0070337E" w:rsidRDefault="00501C76" w:rsidP="00501C76">
            <w:pPr>
              <w:spacing w:after="0"/>
              <w:rPr>
                <w:rFonts w:asciiTheme="minorHAnsi" w:hAnsiTheme="minorHAnsi" w:cstheme="minorHAnsi"/>
              </w:rPr>
            </w:pPr>
            <w:r w:rsidRPr="0070337E">
              <w:rPr>
                <w:rFonts w:asciiTheme="minorHAnsi" w:eastAsiaTheme="minorHAnsi" w:hAnsiTheme="minorHAnsi" w:cstheme="minorHAnsi"/>
              </w:rPr>
              <w:t>p.w. Chrystusa Króla</w:t>
            </w:r>
          </w:p>
        </w:tc>
        <w:tc>
          <w:tcPr>
            <w:tcW w:w="1843" w:type="dxa"/>
          </w:tcPr>
          <w:p w14:paraId="4DC00AD6" w14:textId="164D0E21" w:rsidR="00501C76" w:rsidRPr="0070337E" w:rsidRDefault="00501C76" w:rsidP="00501C76">
            <w:pPr>
              <w:spacing w:after="0"/>
              <w:rPr>
                <w:rFonts w:asciiTheme="minorHAnsi" w:hAnsiTheme="minorHAnsi" w:cstheme="minorHAnsi"/>
              </w:rPr>
            </w:pPr>
            <w:r w:rsidRPr="0070337E">
              <w:rPr>
                <w:rFonts w:asciiTheme="minorHAnsi" w:eastAsiaTheme="minorHAnsi" w:hAnsiTheme="minorHAnsi" w:cstheme="minorHAnsi"/>
              </w:rPr>
              <w:t>1876 – 1879 r.</w:t>
            </w:r>
          </w:p>
        </w:tc>
        <w:tc>
          <w:tcPr>
            <w:tcW w:w="2126" w:type="dxa"/>
          </w:tcPr>
          <w:p w14:paraId="2523D70A" w14:textId="77777777" w:rsidR="00501C76" w:rsidRPr="0070337E" w:rsidRDefault="00501C76" w:rsidP="00501C76">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 xml:space="preserve">501 </w:t>
            </w:r>
          </w:p>
          <w:p w14:paraId="6AFD664F" w14:textId="77777777" w:rsidR="00501C76" w:rsidRPr="0070337E" w:rsidRDefault="00501C76" w:rsidP="00501C76">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decyzja z dnia 25.11.1965 r.</w:t>
            </w:r>
          </w:p>
          <w:p w14:paraId="6F831329" w14:textId="3BE6AB76" w:rsidR="00501C76" w:rsidRPr="0070337E" w:rsidRDefault="00501C76" w:rsidP="00501C76">
            <w:pPr>
              <w:spacing w:after="0"/>
              <w:rPr>
                <w:rFonts w:asciiTheme="minorHAnsi" w:hAnsiTheme="minorHAnsi" w:cstheme="minorHAnsi"/>
              </w:rPr>
            </w:pPr>
          </w:p>
        </w:tc>
      </w:tr>
      <w:tr w:rsidR="00BF3B83" w:rsidRPr="00CF0B92" w14:paraId="0D28832C" w14:textId="77777777" w:rsidTr="005F2535">
        <w:tc>
          <w:tcPr>
            <w:tcW w:w="675" w:type="dxa"/>
          </w:tcPr>
          <w:p w14:paraId="448B99D6" w14:textId="77777777" w:rsidR="00BF3B83" w:rsidRPr="0070337E" w:rsidRDefault="00BF3B83" w:rsidP="00BF3B83">
            <w:pPr>
              <w:spacing w:after="0"/>
              <w:jc w:val="center"/>
              <w:rPr>
                <w:rFonts w:asciiTheme="minorHAnsi" w:hAnsiTheme="minorHAnsi" w:cstheme="minorHAnsi"/>
              </w:rPr>
            </w:pPr>
            <w:bookmarkStart w:id="45" w:name="_Hlk96804881"/>
            <w:r w:rsidRPr="0070337E">
              <w:rPr>
                <w:rFonts w:asciiTheme="minorHAnsi" w:hAnsiTheme="minorHAnsi" w:cstheme="minorHAnsi"/>
              </w:rPr>
              <w:t>7</w:t>
            </w:r>
          </w:p>
        </w:tc>
        <w:tc>
          <w:tcPr>
            <w:tcW w:w="1730" w:type="dxa"/>
          </w:tcPr>
          <w:p w14:paraId="3A996F6C" w14:textId="1D13BB2B" w:rsidR="00BF3B83" w:rsidRPr="0070337E" w:rsidRDefault="00BF3B83" w:rsidP="00BF3B83">
            <w:pPr>
              <w:spacing w:after="0"/>
              <w:rPr>
                <w:rFonts w:asciiTheme="minorHAnsi" w:hAnsiTheme="minorHAnsi" w:cstheme="minorHAnsi"/>
              </w:rPr>
            </w:pPr>
            <w:r w:rsidRPr="0070337E">
              <w:rPr>
                <w:rFonts w:asciiTheme="minorHAnsi" w:eastAsiaTheme="minorHAnsi" w:hAnsiTheme="minorHAnsi" w:cstheme="minorHAnsi"/>
              </w:rPr>
              <w:t>Krzywa Wieś</w:t>
            </w:r>
          </w:p>
        </w:tc>
        <w:tc>
          <w:tcPr>
            <w:tcW w:w="3402" w:type="dxa"/>
          </w:tcPr>
          <w:p w14:paraId="19002E2D" w14:textId="77777777" w:rsidR="00BF3B83" w:rsidRPr="0070337E"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 xml:space="preserve">kościół ewangelicki, </w:t>
            </w:r>
          </w:p>
          <w:p w14:paraId="36F827C0" w14:textId="77777777" w:rsidR="00BF3B83" w:rsidRPr="0070337E"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 xml:space="preserve">ob. rzymskokatolicki filialny </w:t>
            </w:r>
          </w:p>
          <w:p w14:paraId="6919BB74" w14:textId="77777777" w:rsidR="00BF3B83" w:rsidRPr="0070337E"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 xml:space="preserve">p.w. św. Małgorzaty </w:t>
            </w:r>
          </w:p>
          <w:p w14:paraId="0AECC908" w14:textId="77777777" w:rsidR="00017FC2"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z kamiennym ogrodzeniem</w:t>
            </w:r>
          </w:p>
          <w:p w14:paraId="5DE23A82" w14:textId="77777777" w:rsidR="00BF3B83"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i otoczeniem (teren przykościelny)</w:t>
            </w:r>
          </w:p>
          <w:p w14:paraId="2B54636B" w14:textId="38E90143" w:rsidR="00017FC2" w:rsidRPr="00017FC2" w:rsidRDefault="00017FC2" w:rsidP="00BF3B83">
            <w:pPr>
              <w:spacing w:after="0"/>
              <w:rPr>
                <w:rFonts w:asciiTheme="minorHAnsi" w:eastAsiaTheme="minorHAnsi" w:hAnsiTheme="minorHAnsi" w:cstheme="minorHAnsi"/>
                <w:bCs/>
                <w:iCs/>
              </w:rPr>
            </w:pPr>
          </w:p>
        </w:tc>
        <w:tc>
          <w:tcPr>
            <w:tcW w:w="1843" w:type="dxa"/>
          </w:tcPr>
          <w:p w14:paraId="5F76C9E6" w14:textId="7E31DF96" w:rsidR="00BF3B83" w:rsidRPr="0070337E" w:rsidRDefault="00BF3B83" w:rsidP="00BF3B83">
            <w:pPr>
              <w:spacing w:after="0"/>
              <w:rPr>
                <w:rFonts w:asciiTheme="minorHAnsi" w:hAnsiTheme="minorHAnsi" w:cstheme="minorHAnsi"/>
              </w:rPr>
            </w:pPr>
            <w:r w:rsidRPr="0070337E">
              <w:rPr>
                <w:rFonts w:asciiTheme="minorHAnsi" w:eastAsiaTheme="minorHAnsi" w:hAnsiTheme="minorHAnsi" w:cstheme="minorHAnsi"/>
              </w:rPr>
              <w:t>1913 – 1914 r.</w:t>
            </w:r>
          </w:p>
        </w:tc>
        <w:tc>
          <w:tcPr>
            <w:tcW w:w="2126" w:type="dxa"/>
          </w:tcPr>
          <w:p w14:paraId="5A5B8496" w14:textId="77777777" w:rsidR="00BF3B83" w:rsidRPr="0070337E" w:rsidRDefault="00BF3B83" w:rsidP="00BF3B83">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 xml:space="preserve">987/Wlkp/A </w:t>
            </w:r>
          </w:p>
          <w:p w14:paraId="03FA5B84" w14:textId="77777777" w:rsidR="00BF3B83" w:rsidRPr="0070337E" w:rsidRDefault="00BF3B83" w:rsidP="00BF3B83">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decyzja z dnia</w:t>
            </w:r>
          </w:p>
          <w:p w14:paraId="4EB19185" w14:textId="36959572" w:rsidR="00BF3B83" w:rsidRPr="0070337E" w:rsidRDefault="00BF3B83" w:rsidP="00BF3B83">
            <w:pPr>
              <w:spacing w:after="0"/>
              <w:rPr>
                <w:rFonts w:asciiTheme="minorHAnsi" w:hAnsiTheme="minorHAnsi" w:cstheme="minorHAnsi"/>
              </w:rPr>
            </w:pPr>
            <w:r w:rsidRPr="0070337E">
              <w:rPr>
                <w:rFonts w:asciiTheme="minorHAnsi" w:eastAsiaTheme="minorHAnsi" w:hAnsiTheme="minorHAnsi" w:cstheme="minorHAnsi"/>
                <w:bCs/>
                <w:iCs/>
              </w:rPr>
              <w:t>18.04.2016 r.</w:t>
            </w:r>
          </w:p>
        </w:tc>
      </w:tr>
      <w:bookmarkEnd w:id="45"/>
      <w:tr w:rsidR="00017FC2" w:rsidRPr="00CF0B92" w14:paraId="0427CAF1" w14:textId="77777777" w:rsidTr="005F2535">
        <w:tc>
          <w:tcPr>
            <w:tcW w:w="675" w:type="dxa"/>
          </w:tcPr>
          <w:p w14:paraId="2185C92B" w14:textId="05A143E4" w:rsidR="00017FC2" w:rsidRPr="0070337E" w:rsidRDefault="00017FC2" w:rsidP="00017FC2">
            <w:pPr>
              <w:spacing w:after="0"/>
              <w:jc w:val="center"/>
              <w:rPr>
                <w:rFonts w:asciiTheme="minorHAnsi" w:hAnsiTheme="minorHAnsi" w:cstheme="minorHAnsi"/>
              </w:rPr>
            </w:pPr>
            <w:r w:rsidRPr="0070337E">
              <w:rPr>
                <w:rFonts w:asciiTheme="minorHAnsi" w:hAnsiTheme="minorHAnsi" w:cstheme="minorHAnsi"/>
              </w:rPr>
              <w:t>8</w:t>
            </w:r>
          </w:p>
        </w:tc>
        <w:tc>
          <w:tcPr>
            <w:tcW w:w="1730" w:type="dxa"/>
          </w:tcPr>
          <w:p w14:paraId="24833EEE" w14:textId="2F18C261" w:rsidR="00017FC2" w:rsidRPr="0070337E" w:rsidRDefault="00017FC2" w:rsidP="00017FC2">
            <w:pPr>
              <w:spacing w:after="0"/>
              <w:rPr>
                <w:rFonts w:asciiTheme="minorHAnsi" w:hAnsiTheme="minorHAnsi" w:cstheme="minorHAnsi"/>
              </w:rPr>
            </w:pPr>
            <w:r w:rsidRPr="0070337E">
              <w:rPr>
                <w:rFonts w:asciiTheme="minorHAnsi" w:eastAsiaTheme="minorHAnsi" w:hAnsiTheme="minorHAnsi" w:cstheme="minorHAnsi"/>
              </w:rPr>
              <w:t>Nowy Dwór</w:t>
            </w:r>
          </w:p>
        </w:tc>
        <w:tc>
          <w:tcPr>
            <w:tcW w:w="3402" w:type="dxa"/>
          </w:tcPr>
          <w:p w14:paraId="5A1205CE" w14:textId="63E5CB18" w:rsidR="00017FC2" w:rsidRPr="0070337E" w:rsidRDefault="00017FC2" w:rsidP="00017FC2">
            <w:pPr>
              <w:spacing w:after="0"/>
              <w:rPr>
                <w:rFonts w:asciiTheme="minorHAnsi" w:hAnsiTheme="minorHAnsi" w:cstheme="minorHAnsi"/>
              </w:rPr>
            </w:pPr>
            <w:r w:rsidRPr="0070337E">
              <w:rPr>
                <w:rFonts w:asciiTheme="minorHAnsi" w:eastAsiaTheme="minorHAnsi" w:hAnsiTheme="minorHAnsi" w:cstheme="minorHAnsi"/>
              </w:rPr>
              <w:t>park dworski</w:t>
            </w:r>
          </w:p>
        </w:tc>
        <w:tc>
          <w:tcPr>
            <w:tcW w:w="1843" w:type="dxa"/>
          </w:tcPr>
          <w:p w14:paraId="00758569" w14:textId="01AD38FB" w:rsidR="00017FC2" w:rsidRPr="0070337E" w:rsidRDefault="00017FC2" w:rsidP="00017FC2">
            <w:pPr>
              <w:spacing w:after="0"/>
              <w:rPr>
                <w:rFonts w:asciiTheme="minorHAnsi" w:hAnsiTheme="minorHAnsi" w:cstheme="minorHAnsi"/>
              </w:rPr>
            </w:pPr>
            <w:r w:rsidRPr="0070337E">
              <w:rPr>
                <w:rFonts w:asciiTheme="minorHAnsi" w:eastAsiaTheme="minorHAnsi" w:hAnsiTheme="minorHAnsi" w:cstheme="minorHAnsi"/>
              </w:rPr>
              <w:t>2 poł. XIX w.</w:t>
            </w:r>
          </w:p>
        </w:tc>
        <w:tc>
          <w:tcPr>
            <w:tcW w:w="2126" w:type="dxa"/>
          </w:tcPr>
          <w:p w14:paraId="6D6F9FD1" w14:textId="77777777" w:rsidR="00017FC2" w:rsidRPr="0070337E" w:rsidRDefault="00017FC2" w:rsidP="00017FC2">
            <w:pPr>
              <w:spacing w:after="0"/>
              <w:jc w:val="both"/>
              <w:rPr>
                <w:rFonts w:asciiTheme="minorHAnsi" w:eastAsiaTheme="minorHAnsi" w:hAnsiTheme="minorHAnsi" w:cstheme="minorHAnsi"/>
              </w:rPr>
            </w:pPr>
            <w:r w:rsidRPr="0070337E">
              <w:rPr>
                <w:rFonts w:asciiTheme="minorHAnsi" w:eastAsiaTheme="minorHAnsi" w:hAnsiTheme="minorHAnsi" w:cstheme="minorHAnsi"/>
              </w:rPr>
              <w:t xml:space="preserve">A–418 </w:t>
            </w:r>
          </w:p>
          <w:p w14:paraId="6E52FC54" w14:textId="77777777" w:rsidR="00017FC2" w:rsidRPr="0070337E" w:rsidRDefault="00017FC2" w:rsidP="00017FC2">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decyzja z dnia</w:t>
            </w:r>
          </w:p>
          <w:p w14:paraId="00A7068D" w14:textId="77777777" w:rsidR="00017FC2" w:rsidRPr="0070337E" w:rsidRDefault="00017FC2" w:rsidP="00017FC2">
            <w:pPr>
              <w:spacing w:after="0"/>
              <w:jc w:val="both"/>
              <w:rPr>
                <w:rFonts w:asciiTheme="minorHAnsi" w:eastAsiaTheme="minorHAnsi" w:hAnsiTheme="minorHAnsi" w:cstheme="minorHAnsi"/>
              </w:rPr>
            </w:pPr>
            <w:r w:rsidRPr="0070337E">
              <w:rPr>
                <w:rFonts w:asciiTheme="minorHAnsi" w:eastAsiaTheme="minorHAnsi" w:hAnsiTheme="minorHAnsi" w:cstheme="minorHAnsi"/>
              </w:rPr>
              <w:t>12.03.1982 r.</w:t>
            </w:r>
          </w:p>
          <w:p w14:paraId="378BAAE4" w14:textId="672D8DB9" w:rsidR="00017FC2" w:rsidRPr="0070337E" w:rsidRDefault="00017FC2" w:rsidP="00017FC2">
            <w:pPr>
              <w:spacing w:after="0"/>
              <w:rPr>
                <w:rFonts w:asciiTheme="minorHAnsi" w:hAnsiTheme="minorHAnsi" w:cstheme="minorHAnsi"/>
              </w:rPr>
            </w:pPr>
          </w:p>
        </w:tc>
      </w:tr>
      <w:tr w:rsidR="00017FC2" w:rsidRPr="00CF0B92" w14:paraId="0559EFEE" w14:textId="77777777" w:rsidTr="005F2535">
        <w:tc>
          <w:tcPr>
            <w:tcW w:w="675" w:type="dxa"/>
          </w:tcPr>
          <w:p w14:paraId="2528B750" w14:textId="2EAE4C95" w:rsidR="00017FC2" w:rsidRPr="0070337E" w:rsidRDefault="00017FC2" w:rsidP="00017FC2">
            <w:pPr>
              <w:spacing w:after="0"/>
              <w:jc w:val="center"/>
              <w:rPr>
                <w:rFonts w:asciiTheme="minorHAnsi" w:hAnsiTheme="minorHAnsi" w:cstheme="minorHAnsi"/>
              </w:rPr>
            </w:pPr>
            <w:r w:rsidRPr="0070337E">
              <w:rPr>
                <w:rFonts w:asciiTheme="minorHAnsi" w:hAnsiTheme="minorHAnsi" w:cstheme="minorHAnsi"/>
              </w:rPr>
              <w:t>9</w:t>
            </w:r>
          </w:p>
        </w:tc>
        <w:tc>
          <w:tcPr>
            <w:tcW w:w="1730" w:type="dxa"/>
          </w:tcPr>
          <w:p w14:paraId="260D453E" w14:textId="14F66A18" w:rsidR="00017FC2" w:rsidRPr="0070337E" w:rsidRDefault="00017FC2" w:rsidP="00017FC2">
            <w:pPr>
              <w:spacing w:after="0"/>
              <w:rPr>
                <w:rFonts w:asciiTheme="minorHAnsi" w:eastAsiaTheme="minorHAnsi" w:hAnsiTheme="minorHAnsi" w:cstheme="minorHAnsi"/>
              </w:rPr>
            </w:pPr>
            <w:r w:rsidRPr="0070337E">
              <w:rPr>
                <w:rFonts w:asciiTheme="minorHAnsi" w:eastAsiaTheme="minorHAnsi" w:hAnsiTheme="minorHAnsi" w:cstheme="minorHAnsi"/>
              </w:rPr>
              <w:t>Radawnica</w:t>
            </w:r>
          </w:p>
        </w:tc>
        <w:tc>
          <w:tcPr>
            <w:tcW w:w="3402" w:type="dxa"/>
          </w:tcPr>
          <w:p w14:paraId="4C50D8AF" w14:textId="77777777" w:rsidR="00017FC2" w:rsidRPr="00017FC2" w:rsidRDefault="00017FC2" w:rsidP="00792535">
            <w:pPr>
              <w:pStyle w:val="Akapitzlist"/>
              <w:numPr>
                <w:ilvl w:val="0"/>
                <w:numId w:val="87"/>
              </w:numPr>
              <w:spacing w:after="0"/>
              <w:ind w:left="174" w:hanging="174"/>
              <w:rPr>
                <w:rFonts w:asciiTheme="minorHAnsi" w:eastAsiaTheme="minorHAnsi" w:hAnsiTheme="minorHAnsi" w:cstheme="minorHAnsi"/>
              </w:rPr>
            </w:pPr>
            <w:r w:rsidRPr="00017FC2">
              <w:rPr>
                <w:rFonts w:asciiTheme="minorHAnsi" w:eastAsiaTheme="minorHAnsi" w:hAnsiTheme="minorHAnsi" w:cstheme="minorHAnsi"/>
              </w:rPr>
              <w:t xml:space="preserve">kościół rzymskokatolicki </w:t>
            </w:r>
          </w:p>
          <w:p w14:paraId="18FE2CED" w14:textId="77777777" w:rsidR="00017FC2" w:rsidRDefault="00DB3761" w:rsidP="00017FC2">
            <w:pPr>
              <w:spacing w:after="0"/>
              <w:rPr>
                <w:rFonts w:asciiTheme="minorHAnsi" w:eastAsiaTheme="minorHAnsi" w:hAnsiTheme="minorHAnsi" w:cstheme="minorHAnsi"/>
              </w:rPr>
            </w:pPr>
            <w:r>
              <w:rPr>
                <w:rFonts w:asciiTheme="minorHAnsi" w:eastAsiaTheme="minorHAnsi" w:hAnsiTheme="minorHAnsi" w:cstheme="minorHAnsi"/>
              </w:rPr>
              <w:t xml:space="preserve">   </w:t>
            </w:r>
            <w:r w:rsidR="00017FC2" w:rsidRPr="0070337E">
              <w:rPr>
                <w:rFonts w:asciiTheme="minorHAnsi" w:eastAsiaTheme="minorHAnsi" w:hAnsiTheme="minorHAnsi" w:cstheme="minorHAnsi"/>
              </w:rPr>
              <w:t>parafialny p.w. św. Barbary</w:t>
            </w:r>
          </w:p>
          <w:p w14:paraId="0E073C11" w14:textId="77777777" w:rsidR="00DB3761" w:rsidRDefault="00DB3761" w:rsidP="00792535">
            <w:pPr>
              <w:pStyle w:val="Akapitzlist"/>
              <w:numPr>
                <w:ilvl w:val="0"/>
                <w:numId w:val="87"/>
              </w:numPr>
              <w:spacing w:after="0"/>
              <w:ind w:left="174" w:hanging="174"/>
              <w:rPr>
                <w:rFonts w:asciiTheme="minorHAnsi" w:eastAsiaTheme="minorHAnsi" w:hAnsiTheme="minorHAnsi" w:cstheme="minorHAnsi"/>
              </w:rPr>
            </w:pPr>
            <w:r>
              <w:rPr>
                <w:rFonts w:asciiTheme="minorHAnsi" w:eastAsiaTheme="minorHAnsi" w:hAnsiTheme="minorHAnsi" w:cstheme="minorHAnsi"/>
              </w:rPr>
              <w:t>cmentarz przykościelny</w:t>
            </w:r>
          </w:p>
          <w:p w14:paraId="4DA07456" w14:textId="77777777" w:rsidR="00DB3761" w:rsidRDefault="00DB3761" w:rsidP="00DB3761">
            <w:pPr>
              <w:spacing w:after="0"/>
              <w:rPr>
                <w:rFonts w:asciiTheme="minorHAnsi" w:eastAsiaTheme="minorHAnsi" w:hAnsiTheme="minorHAnsi" w:cstheme="minorHAnsi"/>
              </w:rPr>
            </w:pPr>
            <w:r>
              <w:rPr>
                <w:rFonts w:asciiTheme="minorHAnsi" w:eastAsiaTheme="minorHAnsi" w:hAnsiTheme="minorHAnsi" w:cstheme="minorHAnsi"/>
              </w:rPr>
              <w:t>w zespole kościoła parafialnego p.w. św. Barbary</w:t>
            </w:r>
          </w:p>
          <w:p w14:paraId="66261272" w14:textId="78436C58" w:rsidR="005F2535" w:rsidRPr="00DB3761" w:rsidRDefault="005F2535" w:rsidP="00DB3761">
            <w:pPr>
              <w:spacing w:after="0"/>
              <w:rPr>
                <w:rFonts w:asciiTheme="minorHAnsi" w:eastAsiaTheme="minorHAnsi" w:hAnsiTheme="minorHAnsi" w:cstheme="minorHAnsi"/>
              </w:rPr>
            </w:pPr>
          </w:p>
        </w:tc>
        <w:tc>
          <w:tcPr>
            <w:tcW w:w="1843" w:type="dxa"/>
          </w:tcPr>
          <w:p w14:paraId="551E93C6" w14:textId="77777777" w:rsidR="00017FC2" w:rsidRDefault="00017FC2" w:rsidP="00017FC2">
            <w:pPr>
              <w:spacing w:after="0"/>
              <w:rPr>
                <w:rFonts w:asciiTheme="minorHAnsi" w:eastAsiaTheme="minorHAnsi" w:hAnsiTheme="minorHAnsi" w:cstheme="minorHAnsi"/>
              </w:rPr>
            </w:pPr>
            <w:r w:rsidRPr="0070337E">
              <w:rPr>
                <w:rFonts w:asciiTheme="minorHAnsi" w:eastAsiaTheme="minorHAnsi" w:hAnsiTheme="minorHAnsi" w:cstheme="minorHAnsi"/>
              </w:rPr>
              <w:t>1887 – 1888 r.</w:t>
            </w:r>
          </w:p>
          <w:p w14:paraId="617809FB" w14:textId="77777777" w:rsidR="00DB3761" w:rsidRDefault="00DB3761" w:rsidP="00017FC2">
            <w:pPr>
              <w:spacing w:after="0"/>
              <w:rPr>
                <w:rFonts w:asciiTheme="minorHAnsi" w:eastAsiaTheme="minorHAnsi" w:hAnsiTheme="minorHAnsi" w:cstheme="minorHAnsi"/>
              </w:rPr>
            </w:pPr>
          </w:p>
          <w:p w14:paraId="5D9E7EB9" w14:textId="697060E3" w:rsidR="00DB3761" w:rsidRPr="0070337E" w:rsidRDefault="00DB3761" w:rsidP="00017FC2">
            <w:pPr>
              <w:spacing w:after="0"/>
              <w:rPr>
                <w:rFonts w:asciiTheme="minorHAnsi" w:eastAsiaTheme="minorHAnsi" w:hAnsiTheme="minorHAnsi" w:cstheme="minorHAnsi"/>
              </w:rPr>
            </w:pPr>
            <w:r>
              <w:rPr>
                <w:rFonts w:asciiTheme="minorHAnsi" w:eastAsiaTheme="minorHAnsi" w:hAnsiTheme="minorHAnsi" w:cstheme="minorHAnsi"/>
              </w:rPr>
              <w:t>2 poł. XIX w.</w:t>
            </w:r>
          </w:p>
        </w:tc>
        <w:tc>
          <w:tcPr>
            <w:tcW w:w="2126" w:type="dxa"/>
          </w:tcPr>
          <w:p w14:paraId="0DCA2EF8" w14:textId="77777777" w:rsidR="00017FC2" w:rsidRPr="0070337E" w:rsidRDefault="00017FC2" w:rsidP="00017FC2">
            <w:pPr>
              <w:spacing w:after="0"/>
              <w:jc w:val="both"/>
              <w:rPr>
                <w:rFonts w:asciiTheme="minorHAnsi" w:eastAsiaTheme="minorHAnsi" w:hAnsiTheme="minorHAnsi" w:cstheme="minorHAnsi"/>
                <w:bCs/>
                <w:iCs/>
              </w:rPr>
            </w:pPr>
            <w:r w:rsidRPr="0070337E">
              <w:rPr>
                <w:rFonts w:asciiTheme="minorHAnsi" w:hAnsiTheme="minorHAnsi" w:cstheme="minorHAnsi"/>
                <w:bCs/>
                <w:iCs/>
              </w:rPr>
              <w:t>515/Wlkp/A</w:t>
            </w:r>
          </w:p>
          <w:p w14:paraId="20788B2E" w14:textId="77777777" w:rsidR="00017FC2" w:rsidRPr="0070337E" w:rsidRDefault="00017FC2" w:rsidP="00017FC2">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decyzja z dnia</w:t>
            </w:r>
          </w:p>
          <w:p w14:paraId="24705AD9" w14:textId="4B802832" w:rsidR="00017FC2" w:rsidRPr="0070337E" w:rsidRDefault="00017FC2" w:rsidP="00017FC2">
            <w:pPr>
              <w:autoSpaceDE w:val="0"/>
              <w:autoSpaceDN w:val="0"/>
              <w:adjustRightInd w:val="0"/>
              <w:spacing w:after="0"/>
              <w:jc w:val="both"/>
              <w:rPr>
                <w:rFonts w:asciiTheme="minorHAnsi" w:eastAsiaTheme="minorHAnsi" w:hAnsiTheme="minorHAnsi" w:cstheme="minorHAnsi"/>
              </w:rPr>
            </w:pPr>
            <w:r w:rsidRPr="0070337E">
              <w:rPr>
                <w:rFonts w:asciiTheme="minorHAnsi" w:hAnsiTheme="minorHAnsi" w:cstheme="minorHAnsi"/>
                <w:bCs/>
                <w:iCs/>
              </w:rPr>
              <w:t xml:space="preserve"> 05.06.2007 r</w:t>
            </w:r>
            <w:r w:rsidRPr="0070337E">
              <w:rPr>
                <w:rFonts w:asciiTheme="minorHAnsi" w:eastAsiaTheme="minorHAnsi" w:hAnsiTheme="minorHAnsi" w:cstheme="minorHAnsi"/>
                <w:bCs/>
                <w:iCs/>
              </w:rPr>
              <w:t>.</w:t>
            </w:r>
          </w:p>
        </w:tc>
      </w:tr>
      <w:tr w:rsidR="00DB3761" w:rsidRPr="00CF0B92" w14:paraId="32389430" w14:textId="77777777" w:rsidTr="005F2535">
        <w:tc>
          <w:tcPr>
            <w:tcW w:w="675" w:type="dxa"/>
          </w:tcPr>
          <w:p w14:paraId="7E20255C" w14:textId="39241AB0" w:rsidR="00DB3761" w:rsidRPr="0070337E" w:rsidRDefault="00DB3761" w:rsidP="00DB3761">
            <w:pPr>
              <w:spacing w:after="0"/>
              <w:jc w:val="center"/>
              <w:rPr>
                <w:rFonts w:asciiTheme="minorHAnsi" w:hAnsiTheme="minorHAnsi" w:cstheme="minorHAnsi"/>
              </w:rPr>
            </w:pPr>
            <w:r w:rsidRPr="0070337E">
              <w:rPr>
                <w:rFonts w:asciiTheme="minorHAnsi" w:hAnsiTheme="minorHAnsi" w:cstheme="minorHAnsi"/>
              </w:rPr>
              <w:t>10</w:t>
            </w:r>
          </w:p>
        </w:tc>
        <w:tc>
          <w:tcPr>
            <w:tcW w:w="1730" w:type="dxa"/>
          </w:tcPr>
          <w:p w14:paraId="324623C6" w14:textId="2CA3CC27" w:rsidR="00DB3761" w:rsidRPr="0070337E" w:rsidRDefault="00DB3761" w:rsidP="00DB3761">
            <w:pPr>
              <w:spacing w:after="0"/>
              <w:rPr>
                <w:rFonts w:asciiTheme="minorHAnsi" w:eastAsiaTheme="minorHAnsi" w:hAnsiTheme="minorHAnsi" w:cstheme="minorHAnsi"/>
              </w:rPr>
            </w:pPr>
            <w:r w:rsidRPr="0070337E">
              <w:rPr>
                <w:rFonts w:asciiTheme="minorHAnsi" w:eastAsiaTheme="minorHAnsi" w:hAnsiTheme="minorHAnsi" w:cstheme="minorHAnsi"/>
              </w:rPr>
              <w:t>Radawnica</w:t>
            </w:r>
          </w:p>
        </w:tc>
        <w:tc>
          <w:tcPr>
            <w:tcW w:w="3402" w:type="dxa"/>
          </w:tcPr>
          <w:p w14:paraId="22DBB50F" w14:textId="77777777" w:rsidR="00DB3761" w:rsidRPr="0070337E" w:rsidRDefault="00DB3761" w:rsidP="00DB3761">
            <w:pPr>
              <w:spacing w:after="0"/>
              <w:rPr>
                <w:rFonts w:asciiTheme="minorHAnsi" w:eastAsiaTheme="minorHAnsi" w:hAnsiTheme="minorHAnsi" w:cstheme="minorHAnsi"/>
                <w:bCs/>
                <w:iCs/>
              </w:rPr>
            </w:pPr>
            <w:r w:rsidRPr="0070337E">
              <w:rPr>
                <w:rFonts w:asciiTheme="minorHAnsi" w:hAnsiTheme="minorHAnsi" w:cstheme="minorHAnsi"/>
                <w:bCs/>
                <w:iCs/>
              </w:rPr>
              <w:t xml:space="preserve">kościół ewangelicki, </w:t>
            </w:r>
          </w:p>
          <w:p w14:paraId="0E3BA887" w14:textId="77777777" w:rsidR="005F2535" w:rsidRDefault="00DB3761" w:rsidP="00DB3761">
            <w:pPr>
              <w:spacing w:after="0"/>
              <w:rPr>
                <w:rFonts w:asciiTheme="minorHAnsi" w:hAnsiTheme="minorHAnsi" w:cstheme="minorHAnsi"/>
                <w:bCs/>
                <w:iCs/>
              </w:rPr>
            </w:pPr>
            <w:r w:rsidRPr="0070337E">
              <w:rPr>
                <w:rFonts w:asciiTheme="minorHAnsi" w:eastAsiaTheme="minorHAnsi" w:hAnsiTheme="minorHAnsi" w:cstheme="minorHAnsi"/>
                <w:bCs/>
                <w:iCs/>
              </w:rPr>
              <w:t xml:space="preserve">ob. rzymskokatolicki </w:t>
            </w:r>
            <w:r w:rsidRPr="0070337E">
              <w:rPr>
                <w:rFonts w:asciiTheme="minorHAnsi" w:hAnsiTheme="minorHAnsi" w:cstheme="minorHAnsi"/>
                <w:bCs/>
                <w:iCs/>
              </w:rPr>
              <w:t>pomocniczy p.w. św. Stanisława Kostki                        z terenem przykościelnym</w:t>
            </w:r>
          </w:p>
          <w:p w14:paraId="47D72564" w14:textId="69D79352" w:rsidR="001C56BE" w:rsidRPr="007E3FFF" w:rsidRDefault="001C56BE" w:rsidP="00DB3761">
            <w:pPr>
              <w:spacing w:after="0"/>
              <w:rPr>
                <w:rFonts w:asciiTheme="minorHAnsi" w:hAnsiTheme="minorHAnsi" w:cstheme="minorHAnsi"/>
                <w:bCs/>
                <w:iCs/>
              </w:rPr>
            </w:pPr>
          </w:p>
        </w:tc>
        <w:tc>
          <w:tcPr>
            <w:tcW w:w="1843" w:type="dxa"/>
          </w:tcPr>
          <w:p w14:paraId="23C24B97" w14:textId="476708DA" w:rsidR="00DB3761" w:rsidRPr="0070337E" w:rsidRDefault="00DB3761" w:rsidP="00DB3761">
            <w:pPr>
              <w:spacing w:after="0"/>
              <w:rPr>
                <w:rFonts w:asciiTheme="minorHAnsi" w:eastAsiaTheme="minorHAnsi" w:hAnsiTheme="minorHAnsi" w:cstheme="minorHAnsi"/>
              </w:rPr>
            </w:pPr>
            <w:r w:rsidRPr="0070337E">
              <w:rPr>
                <w:rFonts w:asciiTheme="minorHAnsi" w:eastAsiaTheme="minorHAnsi" w:hAnsiTheme="minorHAnsi" w:cstheme="minorHAnsi"/>
              </w:rPr>
              <w:t>1927 – 1928 r.</w:t>
            </w:r>
          </w:p>
        </w:tc>
        <w:tc>
          <w:tcPr>
            <w:tcW w:w="2126" w:type="dxa"/>
          </w:tcPr>
          <w:p w14:paraId="3CA7FE1E" w14:textId="77777777" w:rsidR="00242C05" w:rsidRDefault="00DB3761" w:rsidP="00DB3761">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 xml:space="preserve">516/Wlkp/A </w:t>
            </w:r>
          </w:p>
          <w:p w14:paraId="56CB7E1E" w14:textId="299CA53C" w:rsidR="00DB3761" w:rsidRPr="0070337E" w:rsidRDefault="00DB3761" w:rsidP="00242C05">
            <w:pPr>
              <w:spacing w:after="0"/>
              <w:rPr>
                <w:rFonts w:asciiTheme="minorHAnsi" w:hAnsiTheme="minorHAnsi" w:cstheme="minorHAnsi"/>
                <w:bCs/>
                <w:iCs/>
              </w:rPr>
            </w:pPr>
            <w:r w:rsidRPr="0070337E">
              <w:rPr>
                <w:rFonts w:asciiTheme="minorHAnsi" w:eastAsiaTheme="minorHAnsi" w:hAnsiTheme="minorHAnsi" w:cstheme="minorHAnsi"/>
                <w:bCs/>
                <w:iCs/>
              </w:rPr>
              <w:t>decyzja</w:t>
            </w:r>
            <w:r w:rsidRPr="0070337E">
              <w:rPr>
                <w:rFonts w:asciiTheme="minorHAnsi" w:hAnsiTheme="minorHAnsi" w:cstheme="minorHAnsi"/>
                <w:bCs/>
                <w:iCs/>
              </w:rPr>
              <w:t xml:space="preserve"> z</w:t>
            </w:r>
            <w:r w:rsidR="00242C05">
              <w:rPr>
                <w:rFonts w:asciiTheme="minorHAnsi" w:hAnsiTheme="minorHAnsi" w:cstheme="minorHAnsi"/>
                <w:bCs/>
                <w:iCs/>
              </w:rPr>
              <w:t xml:space="preserve"> </w:t>
            </w:r>
            <w:r w:rsidRPr="0070337E">
              <w:rPr>
                <w:rFonts w:asciiTheme="minorHAnsi" w:hAnsiTheme="minorHAnsi" w:cstheme="minorHAnsi"/>
                <w:bCs/>
                <w:iCs/>
              </w:rPr>
              <w:t xml:space="preserve">dnia 05.06.2007 r. </w:t>
            </w:r>
          </w:p>
          <w:p w14:paraId="6FDAA6A9" w14:textId="69C65160" w:rsidR="00DB3761" w:rsidRPr="0070337E" w:rsidRDefault="00DB3761" w:rsidP="00DB3761">
            <w:pPr>
              <w:spacing w:after="0"/>
              <w:rPr>
                <w:rFonts w:asciiTheme="minorHAnsi" w:eastAsiaTheme="minorHAnsi" w:hAnsiTheme="minorHAnsi" w:cstheme="minorHAnsi"/>
              </w:rPr>
            </w:pPr>
          </w:p>
        </w:tc>
      </w:tr>
      <w:tr w:rsidR="00DB3761" w:rsidRPr="00CF0B92" w14:paraId="438E4BBD" w14:textId="77777777" w:rsidTr="005F2535">
        <w:tc>
          <w:tcPr>
            <w:tcW w:w="675" w:type="dxa"/>
          </w:tcPr>
          <w:p w14:paraId="67A1C489" w14:textId="351486D8" w:rsidR="00DB3761" w:rsidRPr="0070337E" w:rsidRDefault="00DB3761" w:rsidP="00DB3761">
            <w:pPr>
              <w:spacing w:after="0"/>
              <w:jc w:val="center"/>
              <w:rPr>
                <w:rFonts w:asciiTheme="minorHAnsi" w:hAnsiTheme="minorHAnsi" w:cstheme="minorHAnsi"/>
              </w:rPr>
            </w:pPr>
            <w:r w:rsidRPr="0070337E">
              <w:rPr>
                <w:rFonts w:asciiTheme="minorHAnsi" w:hAnsiTheme="minorHAnsi" w:cstheme="minorHAnsi"/>
              </w:rPr>
              <w:t>11</w:t>
            </w:r>
          </w:p>
        </w:tc>
        <w:tc>
          <w:tcPr>
            <w:tcW w:w="1730" w:type="dxa"/>
          </w:tcPr>
          <w:p w14:paraId="43FDBCB9" w14:textId="37BD7C14" w:rsidR="00DB3761" w:rsidRPr="0070337E" w:rsidRDefault="00242C05" w:rsidP="00DB3761">
            <w:pPr>
              <w:spacing w:after="0"/>
              <w:rPr>
                <w:rFonts w:asciiTheme="minorHAnsi" w:eastAsiaTheme="minorHAnsi" w:hAnsiTheme="minorHAnsi" w:cstheme="minorHAnsi"/>
              </w:rPr>
            </w:pPr>
            <w:r>
              <w:rPr>
                <w:rFonts w:asciiTheme="minorHAnsi" w:eastAsiaTheme="minorHAnsi" w:hAnsiTheme="minorHAnsi" w:cstheme="minorHAnsi"/>
              </w:rPr>
              <w:t>Radawnica</w:t>
            </w:r>
          </w:p>
        </w:tc>
        <w:tc>
          <w:tcPr>
            <w:tcW w:w="3402" w:type="dxa"/>
          </w:tcPr>
          <w:p w14:paraId="5FCAEBC4" w14:textId="36116B6F" w:rsidR="00DB3761" w:rsidRDefault="00242C05" w:rsidP="00792535">
            <w:pPr>
              <w:pStyle w:val="Akapitzlist"/>
              <w:numPr>
                <w:ilvl w:val="0"/>
                <w:numId w:val="87"/>
              </w:numPr>
              <w:spacing w:after="0"/>
              <w:ind w:left="174" w:hanging="174"/>
              <w:rPr>
                <w:rFonts w:asciiTheme="minorHAnsi" w:eastAsiaTheme="minorHAnsi" w:hAnsiTheme="minorHAnsi" w:cstheme="minorHAnsi"/>
              </w:rPr>
            </w:pPr>
            <w:r>
              <w:rPr>
                <w:rFonts w:asciiTheme="minorHAnsi" w:eastAsiaTheme="minorHAnsi" w:hAnsiTheme="minorHAnsi" w:cstheme="minorHAnsi"/>
              </w:rPr>
              <w:t>pałac</w:t>
            </w:r>
          </w:p>
          <w:p w14:paraId="55535AF0" w14:textId="1806464C" w:rsidR="00242C05" w:rsidRDefault="00242C05" w:rsidP="00242C05">
            <w:pPr>
              <w:pStyle w:val="Akapitzlist"/>
              <w:spacing w:after="0"/>
              <w:ind w:left="174"/>
              <w:rPr>
                <w:rFonts w:asciiTheme="minorHAnsi" w:eastAsiaTheme="minorHAnsi" w:hAnsiTheme="minorHAnsi" w:cstheme="minorHAnsi"/>
              </w:rPr>
            </w:pPr>
          </w:p>
          <w:p w14:paraId="1C8F2D80" w14:textId="77777777" w:rsidR="002348A8" w:rsidRPr="00217D95" w:rsidRDefault="002348A8" w:rsidP="00217D95">
            <w:pPr>
              <w:spacing w:after="0"/>
              <w:rPr>
                <w:rFonts w:asciiTheme="minorHAnsi" w:eastAsiaTheme="minorHAnsi" w:hAnsiTheme="minorHAnsi" w:cstheme="minorHAnsi"/>
              </w:rPr>
            </w:pPr>
          </w:p>
          <w:p w14:paraId="2E578FE5" w14:textId="77777777" w:rsidR="00242C05" w:rsidRDefault="00242C05" w:rsidP="00792535">
            <w:pPr>
              <w:pStyle w:val="Akapitzlist"/>
              <w:numPr>
                <w:ilvl w:val="0"/>
                <w:numId w:val="87"/>
              </w:numPr>
              <w:spacing w:after="0"/>
              <w:ind w:left="174" w:hanging="174"/>
              <w:rPr>
                <w:rFonts w:asciiTheme="minorHAnsi" w:eastAsiaTheme="minorHAnsi" w:hAnsiTheme="minorHAnsi" w:cstheme="minorHAnsi"/>
              </w:rPr>
            </w:pPr>
            <w:r>
              <w:rPr>
                <w:rFonts w:asciiTheme="minorHAnsi" w:eastAsiaTheme="minorHAnsi" w:hAnsiTheme="minorHAnsi" w:cstheme="minorHAnsi"/>
              </w:rPr>
              <w:t>park</w:t>
            </w:r>
          </w:p>
          <w:p w14:paraId="783DE6D6" w14:textId="3C1F507B" w:rsidR="00242C05" w:rsidRPr="00242C05" w:rsidRDefault="00242C05" w:rsidP="00242C05">
            <w:pPr>
              <w:spacing w:after="0"/>
              <w:rPr>
                <w:rFonts w:asciiTheme="minorHAnsi" w:eastAsiaTheme="minorHAnsi" w:hAnsiTheme="minorHAnsi" w:cstheme="minorHAnsi"/>
              </w:rPr>
            </w:pPr>
            <w:r>
              <w:rPr>
                <w:rFonts w:asciiTheme="minorHAnsi" w:eastAsiaTheme="minorHAnsi" w:hAnsiTheme="minorHAnsi" w:cstheme="minorHAnsi"/>
              </w:rPr>
              <w:t>w zespole pałacowo - parkowym</w:t>
            </w:r>
          </w:p>
        </w:tc>
        <w:tc>
          <w:tcPr>
            <w:tcW w:w="1843" w:type="dxa"/>
          </w:tcPr>
          <w:p w14:paraId="2F7099DE" w14:textId="77777777" w:rsidR="005F2535" w:rsidRDefault="00242C05" w:rsidP="00DB3761">
            <w:pPr>
              <w:spacing w:after="0"/>
              <w:rPr>
                <w:rFonts w:asciiTheme="minorHAnsi" w:eastAsiaTheme="minorHAnsi" w:hAnsiTheme="minorHAnsi" w:cstheme="minorHAnsi"/>
              </w:rPr>
            </w:pPr>
            <w:r>
              <w:rPr>
                <w:rFonts w:asciiTheme="minorHAnsi" w:eastAsiaTheme="minorHAnsi" w:hAnsiTheme="minorHAnsi" w:cstheme="minorHAnsi"/>
              </w:rPr>
              <w:t>ok.</w:t>
            </w:r>
            <w:r w:rsidR="005F2535">
              <w:rPr>
                <w:rFonts w:asciiTheme="minorHAnsi" w:eastAsiaTheme="minorHAnsi" w:hAnsiTheme="minorHAnsi" w:cstheme="minorHAnsi"/>
              </w:rPr>
              <w:t xml:space="preserve"> </w:t>
            </w:r>
            <w:r>
              <w:rPr>
                <w:rFonts w:asciiTheme="minorHAnsi" w:eastAsiaTheme="minorHAnsi" w:hAnsiTheme="minorHAnsi" w:cstheme="minorHAnsi"/>
              </w:rPr>
              <w:t xml:space="preserve">1775 r., </w:t>
            </w:r>
          </w:p>
          <w:p w14:paraId="42D1DBF7" w14:textId="5B7714F9" w:rsidR="00DB3761" w:rsidRDefault="00242C05" w:rsidP="00DB3761">
            <w:pPr>
              <w:spacing w:after="0"/>
              <w:rPr>
                <w:rFonts w:asciiTheme="minorHAnsi" w:eastAsiaTheme="minorHAnsi" w:hAnsiTheme="minorHAnsi" w:cstheme="minorHAnsi"/>
              </w:rPr>
            </w:pPr>
            <w:r>
              <w:rPr>
                <w:rFonts w:asciiTheme="minorHAnsi" w:eastAsiaTheme="minorHAnsi" w:hAnsiTheme="minorHAnsi" w:cstheme="minorHAnsi"/>
              </w:rPr>
              <w:t>poł.</w:t>
            </w:r>
            <w:r w:rsidR="005F2535">
              <w:rPr>
                <w:rFonts w:asciiTheme="minorHAnsi" w:eastAsiaTheme="minorHAnsi" w:hAnsiTheme="minorHAnsi" w:cstheme="minorHAnsi"/>
              </w:rPr>
              <w:t xml:space="preserve"> </w:t>
            </w:r>
            <w:r>
              <w:rPr>
                <w:rFonts w:asciiTheme="minorHAnsi" w:eastAsiaTheme="minorHAnsi" w:hAnsiTheme="minorHAnsi" w:cstheme="minorHAnsi"/>
              </w:rPr>
              <w:t>XIX w.</w:t>
            </w:r>
          </w:p>
          <w:p w14:paraId="026C83BB" w14:textId="77777777" w:rsidR="002348A8" w:rsidRDefault="002348A8" w:rsidP="00DB3761">
            <w:pPr>
              <w:spacing w:after="0"/>
              <w:rPr>
                <w:rFonts w:asciiTheme="minorHAnsi" w:eastAsiaTheme="minorHAnsi" w:hAnsiTheme="minorHAnsi" w:cstheme="minorHAnsi"/>
              </w:rPr>
            </w:pPr>
          </w:p>
          <w:p w14:paraId="79CD9394" w14:textId="6F8F7A15" w:rsidR="005F2535" w:rsidRPr="0070337E" w:rsidRDefault="00217D95" w:rsidP="00DB3761">
            <w:pPr>
              <w:spacing w:after="0"/>
              <w:rPr>
                <w:rFonts w:asciiTheme="minorHAnsi" w:eastAsiaTheme="minorHAnsi" w:hAnsiTheme="minorHAnsi" w:cstheme="minorHAnsi"/>
              </w:rPr>
            </w:pPr>
            <w:r>
              <w:rPr>
                <w:rFonts w:asciiTheme="minorHAnsi" w:eastAsiaTheme="minorHAnsi" w:hAnsiTheme="minorHAnsi" w:cstheme="minorHAnsi"/>
              </w:rPr>
              <w:t>X</w:t>
            </w:r>
            <w:r w:rsidR="005F2535">
              <w:rPr>
                <w:rFonts w:asciiTheme="minorHAnsi" w:eastAsiaTheme="minorHAnsi" w:hAnsiTheme="minorHAnsi" w:cstheme="minorHAnsi"/>
              </w:rPr>
              <w:t>VIII – pocz. XX w.</w:t>
            </w:r>
          </w:p>
        </w:tc>
        <w:tc>
          <w:tcPr>
            <w:tcW w:w="2126" w:type="dxa"/>
          </w:tcPr>
          <w:p w14:paraId="7825C157" w14:textId="77777777" w:rsidR="002348A8" w:rsidRDefault="005F2535" w:rsidP="005F2535">
            <w:pPr>
              <w:autoSpaceDE w:val="0"/>
              <w:autoSpaceDN w:val="0"/>
              <w:adjustRightInd w:val="0"/>
              <w:spacing w:after="0"/>
              <w:jc w:val="both"/>
              <w:rPr>
                <w:rFonts w:asciiTheme="minorHAnsi" w:eastAsiaTheme="minorHAnsi" w:hAnsiTheme="minorHAnsi" w:cstheme="minorHAnsi"/>
              </w:rPr>
            </w:pPr>
            <w:r w:rsidRPr="005F2535">
              <w:rPr>
                <w:rFonts w:asciiTheme="minorHAnsi" w:eastAsiaTheme="minorHAnsi" w:hAnsiTheme="minorHAnsi" w:cstheme="minorHAnsi"/>
              </w:rPr>
              <w:t>503</w:t>
            </w:r>
            <w:r>
              <w:rPr>
                <w:rFonts w:asciiTheme="minorHAnsi" w:eastAsiaTheme="minorHAnsi" w:hAnsiTheme="minorHAnsi" w:cstheme="minorHAnsi"/>
              </w:rPr>
              <w:t xml:space="preserve"> </w:t>
            </w:r>
          </w:p>
          <w:p w14:paraId="447FC167" w14:textId="2BEE8309" w:rsidR="005F2535" w:rsidRPr="005F2535" w:rsidRDefault="005F2535" w:rsidP="005F2535">
            <w:pPr>
              <w:autoSpaceDE w:val="0"/>
              <w:autoSpaceDN w:val="0"/>
              <w:adjustRightInd w:val="0"/>
              <w:spacing w:after="0"/>
              <w:jc w:val="both"/>
              <w:rPr>
                <w:rFonts w:asciiTheme="minorHAnsi" w:eastAsiaTheme="minorHAnsi" w:hAnsiTheme="minorHAnsi" w:cstheme="minorHAnsi"/>
              </w:rPr>
            </w:pPr>
            <w:r w:rsidRPr="005F2535">
              <w:rPr>
                <w:rFonts w:asciiTheme="minorHAnsi" w:eastAsiaTheme="minorHAnsi" w:hAnsiTheme="minorHAnsi" w:cstheme="minorHAnsi"/>
              </w:rPr>
              <w:t>decyzja z dnia</w:t>
            </w:r>
          </w:p>
          <w:p w14:paraId="24692C48" w14:textId="62DB6ED4" w:rsidR="002348A8" w:rsidRPr="005F2535" w:rsidRDefault="005F2535" w:rsidP="005F2535">
            <w:pPr>
              <w:autoSpaceDE w:val="0"/>
              <w:autoSpaceDN w:val="0"/>
              <w:adjustRightInd w:val="0"/>
              <w:spacing w:after="0"/>
              <w:jc w:val="both"/>
              <w:rPr>
                <w:rFonts w:asciiTheme="minorHAnsi" w:eastAsiaTheme="minorHAnsi" w:hAnsiTheme="minorHAnsi" w:cstheme="minorHAnsi"/>
              </w:rPr>
            </w:pPr>
            <w:r w:rsidRPr="005F2535">
              <w:rPr>
                <w:rFonts w:asciiTheme="minorHAnsi" w:eastAsiaTheme="minorHAnsi" w:hAnsiTheme="minorHAnsi" w:cstheme="minorHAnsi"/>
              </w:rPr>
              <w:t>25.11.1965 r.</w:t>
            </w:r>
          </w:p>
          <w:p w14:paraId="73B77713"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503</w:t>
            </w:r>
          </w:p>
          <w:p w14:paraId="606014ED"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decyzja z dnia</w:t>
            </w:r>
          </w:p>
          <w:p w14:paraId="610FC035"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25.11.1965 r.</w:t>
            </w:r>
          </w:p>
          <w:p w14:paraId="344D919D"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oraz</w:t>
            </w:r>
          </w:p>
          <w:p w14:paraId="1ED7FE24"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A-419</w:t>
            </w:r>
          </w:p>
          <w:p w14:paraId="5F3D7734"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decyzja z dnia</w:t>
            </w:r>
          </w:p>
          <w:p w14:paraId="5EA38E13" w14:textId="5412F4B5" w:rsidR="00DB3761" w:rsidRPr="0070337E"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12.03.1982 r.</w:t>
            </w:r>
          </w:p>
        </w:tc>
      </w:tr>
      <w:tr w:rsidR="00217D95" w:rsidRPr="00CF0B92" w14:paraId="2737B29C" w14:textId="77777777" w:rsidTr="005F2535">
        <w:tc>
          <w:tcPr>
            <w:tcW w:w="675" w:type="dxa"/>
          </w:tcPr>
          <w:p w14:paraId="1DEE32E8" w14:textId="4050F46D"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t>12</w:t>
            </w:r>
          </w:p>
        </w:tc>
        <w:tc>
          <w:tcPr>
            <w:tcW w:w="1730" w:type="dxa"/>
          </w:tcPr>
          <w:p w14:paraId="5623BD7B" w14:textId="232C4D69"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Skic</w:t>
            </w:r>
          </w:p>
        </w:tc>
        <w:tc>
          <w:tcPr>
            <w:tcW w:w="3402" w:type="dxa"/>
          </w:tcPr>
          <w:p w14:paraId="3428F14D" w14:textId="75A28863"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park dworski</w:t>
            </w:r>
          </w:p>
        </w:tc>
        <w:tc>
          <w:tcPr>
            <w:tcW w:w="1843" w:type="dxa"/>
          </w:tcPr>
          <w:p w14:paraId="21BDD3BE" w14:textId="77573699"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2 poł. XIX w.</w:t>
            </w:r>
          </w:p>
        </w:tc>
        <w:tc>
          <w:tcPr>
            <w:tcW w:w="2126" w:type="dxa"/>
          </w:tcPr>
          <w:p w14:paraId="67D67681"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hAnsiTheme="minorHAnsi" w:cstheme="minorHAnsi"/>
              </w:rPr>
              <w:t>A</w:t>
            </w:r>
            <w:r w:rsidRPr="0070337E">
              <w:rPr>
                <w:rFonts w:asciiTheme="minorHAnsi" w:eastAsiaTheme="minorHAnsi" w:hAnsiTheme="minorHAnsi" w:cstheme="minorHAnsi"/>
              </w:rPr>
              <w:t>–</w:t>
            </w:r>
            <w:r w:rsidRPr="0070337E">
              <w:rPr>
                <w:rFonts w:asciiTheme="minorHAnsi" w:hAnsiTheme="minorHAnsi" w:cstheme="minorHAnsi"/>
              </w:rPr>
              <w:t>520</w:t>
            </w:r>
          </w:p>
          <w:p w14:paraId="298D147F"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decyzja z dnia</w:t>
            </w:r>
            <w:r w:rsidRPr="0070337E">
              <w:rPr>
                <w:rFonts w:asciiTheme="minorHAnsi" w:hAnsiTheme="minorHAnsi" w:cstheme="minorHAnsi"/>
              </w:rPr>
              <w:t xml:space="preserve"> </w:t>
            </w:r>
          </w:p>
          <w:p w14:paraId="26163570" w14:textId="77777777" w:rsidR="00217D95" w:rsidRDefault="00217D95" w:rsidP="00217D95">
            <w:pPr>
              <w:autoSpaceDE w:val="0"/>
              <w:autoSpaceDN w:val="0"/>
              <w:adjustRightInd w:val="0"/>
              <w:spacing w:after="0"/>
              <w:jc w:val="both"/>
              <w:rPr>
                <w:rFonts w:asciiTheme="minorHAnsi" w:hAnsiTheme="minorHAnsi" w:cstheme="minorHAnsi"/>
              </w:rPr>
            </w:pPr>
            <w:r w:rsidRPr="0070337E">
              <w:rPr>
                <w:rFonts w:asciiTheme="minorHAnsi" w:hAnsiTheme="minorHAnsi" w:cstheme="minorHAnsi"/>
              </w:rPr>
              <w:t>22.04.1985 r.</w:t>
            </w:r>
          </w:p>
          <w:p w14:paraId="0A70DF6B" w14:textId="6505AEF7" w:rsidR="007E3FFF" w:rsidRPr="0070337E" w:rsidRDefault="007E3FFF" w:rsidP="00217D95">
            <w:pPr>
              <w:autoSpaceDE w:val="0"/>
              <w:autoSpaceDN w:val="0"/>
              <w:adjustRightInd w:val="0"/>
              <w:spacing w:after="0"/>
              <w:jc w:val="both"/>
              <w:rPr>
                <w:rFonts w:asciiTheme="minorHAnsi" w:eastAsiaTheme="minorHAnsi" w:hAnsiTheme="minorHAnsi" w:cstheme="minorHAnsi"/>
              </w:rPr>
            </w:pPr>
          </w:p>
        </w:tc>
      </w:tr>
      <w:tr w:rsidR="00217D95" w:rsidRPr="00CF0B92" w14:paraId="28870648" w14:textId="77777777" w:rsidTr="005F2535">
        <w:tc>
          <w:tcPr>
            <w:tcW w:w="675" w:type="dxa"/>
          </w:tcPr>
          <w:p w14:paraId="65326DAD" w14:textId="19BB7D7B"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t>13</w:t>
            </w:r>
          </w:p>
        </w:tc>
        <w:tc>
          <w:tcPr>
            <w:tcW w:w="1730" w:type="dxa"/>
          </w:tcPr>
          <w:p w14:paraId="5AA681C7" w14:textId="63EB0063"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Sławianowo</w:t>
            </w:r>
          </w:p>
        </w:tc>
        <w:tc>
          <w:tcPr>
            <w:tcW w:w="3402" w:type="dxa"/>
          </w:tcPr>
          <w:p w14:paraId="497ACA9C" w14:textId="77777777"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kościół rzymskokatolicki</w:t>
            </w:r>
          </w:p>
          <w:p w14:paraId="40CD99C4" w14:textId="06BB9D44"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parafialny p.w. św. Jakuba Apostoła</w:t>
            </w:r>
          </w:p>
        </w:tc>
        <w:tc>
          <w:tcPr>
            <w:tcW w:w="1843" w:type="dxa"/>
          </w:tcPr>
          <w:p w14:paraId="2A90D251" w14:textId="668CDDF7"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1806 r.</w:t>
            </w:r>
          </w:p>
        </w:tc>
        <w:tc>
          <w:tcPr>
            <w:tcW w:w="2126" w:type="dxa"/>
          </w:tcPr>
          <w:p w14:paraId="452C49A3"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hAnsiTheme="minorHAnsi" w:cstheme="minorHAnsi"/>
              </w:rPr>
              <w:t xml:space="preserve">186 </w:t>
            </w:r>
          </w:p>
          <w:p w14:paraId="31DDAB16" w14:textId="77777777" w:rsidR="00217D95" w:rsidRDefault="00217D95" w:rsidP="00217D95">
            <w:pPr>
              <w:spacing w:after="0"/>
              <w:rPr>
                <w:rFonts w:asciiTheme="minorHAnsi" w:hAnsiTheme="minorHAnsi" w:cstheme="minorHAnsi"/>
              </w:rPr>
            </w:pPr>
            <w:r w:rsidRPr="0070337E">
              <w:rPr>
                <w:rFonts w:asciiTheme="minorHAnsi" w:hAnsiTheme="minorHAnsi" w:cstheme="minorHAnsi"/>
              </w:rPr>
              <w:t xml:space="preserve">decyzja z dnia 02.04.1959 r. </w:t>
            </w:r>
          </w:p>
          <w:p w14:paraId="10E1264D" w14:textId="3D0CDF42" w:rsidR="007E3FFF" w:rsidRPr="00217D95" w:rsidRDefault="007E3FFF" w:rsidP="00217D95">
            <w:pPr>
              <w:spacing w:after="0"/>
              <w:rPr>
                <w:rFonts w:asciiTheme="minorHAnsi" w:hAnsiTheme="minorHAnsi" w:cstheme="minorHAnsi"/>
              </w:rPr>
            </w:pPr>
          </w:p>
        </w:tc>
      </w:tr>
      <w:tr w:rsidR="00217D95" w:rsidRPr="00CF0B92" w14:paraId="7B6F5613" w14:textId="77777777" w:rsidTr="005F2535">
        <w:tc>
          <w:tcPr>
            <w:tcW w:w="675" w:type="dxa"/>
          </w:tcPr>
          <w:p w14:paraId="32BE35B6" w14:textId="7B5342DE"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lastRenderedPageBreak/>
              <w:t>14</w:t>
            </w:r>
          </w:p>
        </w:tc>
        <w:tc>
          <w:tcPr>
            <w:tcW w:w="1730" w:type="dxa"/>
          </w:tcPr>
          <w:p w14:paraId="461F4F59" w14:textId="360032B1"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Sławianowo</w:t>
            </w:r>
          </w:p>
        </w:tc>
        <w:tc>
          <w:tcPr>
            <w:tcW w:w="3402" w:type="dxa"/>
          </w:tcPr>
          <w:p w14:paraId="3A33E711" w14:textId="40A593BB"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park dworski</w:t>
            </w:r>
          </w:p>
        </w:tc>
        <w:tc>
          <w:tcPr>
            <w:tcW w:w="1843" w:type="dxa"/>
          </w:tcPr>
          <w:p w14:paraId="743459EE" w14:textId="5DB5A063"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XIX</w:t>
            </w:r>
            <w:r>
              <w:rPr>
                <w:rFonts w:asciiTheme="minorHAnsi" w:eastAsiaTheme="minorHAnsi" w:hAnsiTheme="minorHAnsi" w:cstheme="minorHAnsi"/>
              </w:rPr>
              <w:t xml:space="preserve">/XX </w:t>
            </w:r>
            <w:r w:rsidRPr="0070337E">
              <w:rPr>
                <w:rFonts w:asciiTheme="minorHAnsi" w:eastAsiaTheme="minorHAnsi" w:hAnsiTheme="minorHAnsi" w:cstheme="minorHAnsi"/>
              </w:rPr>
              <w:t>w.</w:t>
            </w:r>
          </w:p>
        </w:tc>
        <w:tc>
          <w:tcPr>
            <w:tcW w:w="2126" w:type="dxa"/>
          </w:tcPr>
          <w:p w14:paraId="36DB8925"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A–</w:t>
            </w:r>
            <w:r w:rsidRPr="0070337E">
              <w:rPr>
                <w:rFonts w:asciiTheme="minorHAnsi" w:hAnsiTheme="minorHAnsi" w:cstheme="minorHAnsi"/>
              </w:rPr>
              <w:t xml:space="preserve">521 </w:t>
            </w:r>
          </w:p>
          <w:p w14:paraId="1F292842"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decyzja z dnia</w:t>
            </w:r>
          </w:p>
          <w:p w14:paraId="397649AE" w14:textId="77777777" w:rsidR="00217D95" w:rsidRDefault="00217D95" w:rsidP="00217D95">
            <w:pPr>
              <w:autoSpaceDE w:val="0"/>
              <w:autoSpaceDN w:val="0"/>
              <w:adjustRightInd w:val="0"/>
              <w:spacing w:after="0"/>
              <w:jc w:val="both"/>
              <w:rPr>
                <w:rFonts w:asciiTheme="minorHAnsi" w:hAnsiTheme="minorHAnsi" w:cstheme="minorHAnsi"/>
              </w:rPr>
            </w:pPr>
            <w:r w:rsidRPr="0070337E">
              <w:rPr>
                <w:rFonts w:asciiTheme="minorHAnsi" w:hAnsiTheme="minorHAnsi" w:cstheme="minorHAnsi"/>
              </w:rPr>
              <w:t>22.04.1985 r.</w:t>
            </w:r>
          </w:p>
          <w:p w14:paraId="176AE8BD" w14:textId="1FF9491B" w:rsidR="007E3FFF" w:rsidRPr="0070337E" w:rsidRDefault="007E3FFF" w:rsidP="00217D95">
            <w:pPr>
              <w:autoSpaceDE w:val="0"/>
              <w:autoSpaceDN w:val="0"/>
              <w:adjustRightInd w:val="0"/>
              <w:spacing w:after="0"/>
              <w:jc w:val="both"/>
              <w:rPr>
                <w:rFonts w:asciiTheme="minorHAnsi" w:eastAsiaTheme="minorHAnsi" w:hAnsiTheme="minorHAnsi" w:cstheme="minorHAnsi"/>
              </w:rPr>
            </w:pPr>
          </w:p>
        </w:tc>
      </w:tr>
      <w:tr w:rsidR="00217D95" w:rsidRPr="00CF0B92" w14:paraId="76EC98D6" w14:textId="77777777" w:rsidTr="005F2535">
        <w:tc>
          <w:tcPr>
            <w:tcW w:w="675" w:type="dxa"/>
          </w:tcPr>
          <w:p w14:paraId="1F40FA3E" w14:textId="627ACAF5"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t>15</w:t>
            </w:r>
          </w:p>
        </w:tc>
        <w:tc>
          <w:tcPr>
            <w:tcW w:w="1730" w:type="dxa"/>
          </w:tcPr>
          <w:p w14:paraId="1ACCD47F" w14:textId="6CF96339"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Stawnica</w:t>
            </w:r>
          </w:p>
        </w:tc>
        <w:tc>
          <w:tcPr>
            <w:tcW w:w="3402" w:type="dxa"/>
          </w:tcPr>
          <w:p w14:paraId="3F00D9EA" w14:textId="36608236"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park dworski</w:t>
            </w:r>
          </w:p>
        </w:tc>
        <w:tc>
          <w:tcPr>
            <w:tcW w:w="1843" w:type="dxa"/>
          </w:tcPr>
          <w:p w14:paraId="1EB4AE51" w14:textId="2F7018E0"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3 ćw. XIX w.</w:t>
            </w:r>
          </w:p>
        </w:tc>
        <w:tc>
          <w:tcPr>
            <w:tcW w:w="2126" w:type="dxa"/>
          </w:tcPr>
          <w:p w14:paraId="7A77193F"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A</w:t>
            </w:r>
            <w:r w:rsidRPr="0070337E">
              <w:rPr>
                <w:rFonts w:asciiTheme="minorHAnsi" w:hAnsiTheme="minorHAnsi" w:cstheme="minorHAnsi"/>
              </w:rPr>
              <w:t xml:space="preserve">– 460 </w:t>
            </w:r>
          </w:p>
          <w:p w14:paraId="461077DA"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decyzja z dnia</w:t>
            </w:r>
          </w:p>
          <w:p w14:paraId="275ED752" w14:textId="77777777" w:rsidR="00217D95" w:rsidRDefault="00217D95" w:rsidP="00217D95">
            <w:pPr>
              <w:autoSpaceDE w:val="0"/>
              <w:autoSpaceDN w:val="0"/>
              <w:adjustRightInd w:val="0"/>
              <w:spacing w:after="0"/>
              <w:jc w:val="both"/>
              <w:rPr>
                <w:rFonts w:asciiTheme="minorHAnsi" w:hAnsiTheme="minorHAnsi" w:cstheme="minorHAnsi"/>
              </w:rPr>
            </w:pPr>
            <w:r w:rsidRPr="0070337E">
              <w:rPr>
                <w:rFonts w:asciiTheme="minorHAnsi" w:hAnsiTheme="minorHAnsi" w:cstheme="minorHAnsi"/>
              </w:rPr>
              <w:t>11.10.1983 r.</w:t>
            </w:r>
          </w:p>
          <w:p w14:paraId="149017C5" w14:textId="09F56CE2" w:rsidR="007E3FFF" w:rsidRPr="0070337E" w:rsidRDefault="007E3FFF" w:rsidP="00217D95">
            <w:pPr>
              <w:autoSpaceDE w:val="0"/>
              <w:autoSpaceDN w:val="0"/>
              <w:adjustRightInd w:val="0"/>
              <w:spacing w:after="0"/>
              <w:jc w:val="both"/>
              <w:rPr>
                <w:rFonts w:asciiTheme="minorHAnsi" w:eastAsiaTheme="minorHAnsi" w:hAnsiTheme="minorHAnsi" w:cstheme="minorHAnsi"/>
              </w:rPr>
            </w:pPr>
          </w:p>
        </w:tc>
      </w:tr>
      <w:tr w:rsidR="00217D95" w:rsidRPr="00CF0B92" w14:paraId="26ED6FE7" w14:textId="77777777" w:rsidTr="005F2535">
        <w:tc>
          <w:tcPr>
            <w:tcW w:w="675" w:type="dxa"/>
          </w:tcPr>
          <w:p w14:paraId="04AB763A" w14:textId="065E7443"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t>16</w:t>
            </w:r>
          </w:p>
        </w:tc>
        <w:tc>
          <w:tcPr>
            <w:tcW w:w="1730" w:type="dxa"/>
          </w:tcPr>
          <w:p w14:paraId="40E32F71" w14:textId="061FC37B" w:rsidR="00217D95" w:rsidRPr="0070337E" w:rsidRDefault="00217D95" w:rsidP="00217D95">
            <w:pPr>
              <w:spacing w:after="0"/>
              <w:rPr>
                <w:rFonts w:asciiTheme="minorHAnsi" w:eastAsiaTheme="minorHAnsi" w:hAnsiTheme="minorHAnsi" w:cstheme="minorHAnsi"/>
              </w:rPr>
            </w:pPr>
            <w:r>
              <w:rPr>
                <w:rFonts w:asciiTheme="minorHAnsi" w:eastAsiaTheme="minorHAnsi" w:hAnsiTheme="minorHAnsi" w:cstheme="minorHAnsi"/>
              </w:rPr>
              <w:t>Zalesie</w:t>
            </w:r>
          </w:p>
        </w:tc>
        <w:tc>
          <w:tcPr>
            <w:tcW w:w="3402" w:type="dxa"/>
          </w:tcPr>
          <w:p w14:paraId="363DDF22" w14:textId="55604E09" w:rsidR="00F22CDF" w:rsidRDefault="00F22CDF" w:rsidP="00F22CDF">
            <w:pPr>
              <w:autoSpaceDE w:val="0"/>
              <w:autoSpaceDN w:val="0"/>
              <w:adjustRightInd w:val="0"/>
              <w:spacing w:after="0"/>
              <w:rPr>
                <w:rFonts w:asciiTheme="minorHAnsi" w:hAnsiTheme="minorHAnsi" w:cstheme="minorHAnsi"/>
              </w:rPr>
            </w:pPr>
            <w:r>
              <w:rPr>
                <w:rFonts w:asciiTheme="minorHAnsi" w:hAnsiTheme="minorHAnsi" w:cstheme="minorHAnsi"/>
              </w:rPr>
              <w:t xml:space="preserve">kościół ewangelicki, </w:t>
            </w:r>
          </w:p>
          <w:p w14:paraId="3C3B52D3" w14:textId="77777777" w:rsidR="00F22CDF" w:rsidRDefault="00F22CDF" w:rsidP="00F22CDF">
            <w:pPr>
              <w:autoSpaceDE w:val="0"/>
              <w:autoSpaceDN w:val="0"/>
              <w:adjustRightInd w:val="0"/>
              <w:spacing w:after="0"/>
              <w:rPr>
                <w:rFonts w:asciiTheme="minorHAnsi" w:hAnsiTheme="minorHAnsi" w:cstheme="minorHAnsi"/>
              </w:rPr>
            </w:pPr>
            <w:r>
              <w:rPr>
                <w:rFonts w:asciiTheme="minorHAnsi" w:hAnsiTheme="minorHAnsi" w:cstheme="minorHAnsi"/>
              </w:rPr>
              <w:t xml:space="preserve">ob. rzymskokatolicki filialny </w:t>
            </w:r>
          </w:p>
          <w:p w14:paraId="5F5504F6" w14:textId="77777777" w:rsidR="00F22CDF" w:rsidRDefault="00F22CDF" w:rsidP="00F22CDF">
            <w:pPr>
              <w:autoSpaceDE w:val="0"/>
              <w:autoSpaceDN w:val="0"/>
              <w:adjustRightInd w:val="0"/>
              <w:spacing w:after="0"/>
              <w:rPr>
                <w:rFonts w:asciiTheme="minorHAnsi" w:hAnsiTheme="minorHAnsi" w:cstheme="minorHAnsi"/>
              </w:rPr>
            </w:pPr>
            <w:r>
              <w:rPr>
                <w:rFonts w:asciiTheme="minorHAnsi" w:hAnsiTheme="minorHAnsi" w:cstheme="minorHAnsi"/>
              </w:rPr>
              <w:t xml:space="preserve">p.w. Najświętszego Serca </w:t>
            </w:r>
          </w:p>
          <w:p w14:paraId="669FC782" w14:textId="6A9E8B5B" w:rsidR="00217D95" w:rsidRPr="0070337E" w:rsidRDefault="00F22CDF" w:rsidP="00F22CDF">
            <w:pPr>
              <w:autoSpaceDE w:val="0"/>
              <w:autoSpaceDN w:val="0"/>
              <w:adjustRightInd w:val="0"/>
              <w:spacing w:after="0"/>
              <w:rPr>
                <w:rFonts w:asciiTheme="minorHAnsi" w:hAnsiTheme="minorHAnsi" w:cstheme="minorHAnsi"/>
              </w:rPr>
            </w:pPr>
            <w:r>
              <w:rPr>
                <w:rFonts w:asciiTheme="minorHAnsi" w:hAnsiTheme="minorHAnsi" w:cstheme="minorHAnsi"/>
              </w:rPr>
              <w:t>Pana Jezusa</w:t>
            </w:r>
          </w:p>
        </w:tc>
        <w:tc>
          <w:tcPr>
            <w:tcW w:w="1843" w:type="dxa"/>
          </w:tcPr>
          <w:p w14:paraId="1AB5AEAE" w14:textId="2C59DD2C" w:rsidR="00217D95" w:rsidRPr="0070337E" w:rsidRDefault="00F22CDF" w:rsidP="00217D95">
            <w:pPr>
              <w:spacing w:after="0"/>
              <w:rPr>
                <w:rFonts w:asciiTheme="minorHAnsi" w:eastAsiaTheme="minorHAnsi" w:hAnsiTheme="minorHAnsi" w:cstheme="minorHAnsi"/>
              </w:rPr>
            </w:pPr>
            <w:r>
              <w:rPr>
                <w:rFonts w:asciiTheme="minorHAnsi" w:eastAsiaTheme="minorHAnsi" w:hAnsiTheme="minorHAnsi" w:cstheme="minorHAnsi"/>
              </w:rPr>
              <w:t>1884 r.</w:t>
            </w:r>
          </w:p>
        </w:tc>
        <w:tc>
          <w:tcPr>
            <w:tcW w:w="2126" w:type="dxa"/>
          </w:tcPr>
          <w:p w14:paraId="39FA6D18" w14:textId="77777777" w:rsidR="00217D95" w:rsidRDefault="00217D95" w:rsidP="00217D95">
            <w:pPr>
              <w:spacing w:after="0"/>
              <w:jc w:val="both"/>
              <w:rPr>
                <w:rFonts w:asciiTheme="minorHAnsi" w:eastAsiaTheme="minorHAnsi" w:hAnsiTheme="minorHAnsi" w:cstheme="minorHAnsi"/>
              </w:rPr>
            </w:pPr>
            <w:r>
              <w:rPr>
                <w:rFonts w:asciiTheme="minorHAnsi" w:eastAsiaTheme="minorHAnsi" w:hAnsiTheme="minorHAnsi" w:cstheme="minorHAnsi"/>
              </w:rPr>
              <w:t>1089/Wlkp/A</w:t>
            </w:r>
          </w:p>
          <w:p w14:paraId="33F1DF25" w14:textId="3923638D" w:rsidR="00860159" w:rsidRDefault="00860159" w:rsidP="00217D95">
            <w:pPr>
              <w:spacing w:after="0"/>
              <w:jc w:val="both"/>
              <w:rPr>
                <w:rFonts w:asciiTheme="minorHAnsi" w:eastAsiaTheme="minorHAnsi" w:hAnsiTheme="minorHAnsi" w:cstheme="minorHAnsi"/>
              </w:rPr>
            </w:pPr>
            <w:r>
              <w:rPr>
                <w:rFonts w:asciiTheme="minorHAnsi" w:eastAsiaTheme="minorHAnsi" w:hAnsiTheme="minorHAnsi" w:cstheme="minorHAnsi"/>
              </w:rPr>
              <w:t>decyzja z dnia</w:t>
            </w:r>
          </w:p>
          <w:p w14:paraId="46FB04A1" w14:textId="7075BC27" w:rsidR="00860159" w:rsidRPr="0070337E" w:rsidRDefault="00860159" w:rsidP="00217D95">
            <w:pPr>
              <w:spacing w:after="0"/>
              <w:jc w:val="both"/>
              <w:rPr>
                <w:rFonts w:asciiTheme="minorHAnsi" w:eastAsiaTheme="minorHAnsi" w:hAnsiTheme="minorHAnsi" w:cstheme="minorHAnsi"/>
              </w:rPr>
            </w:pPr>
            <w:r>
              <w:rPr>
                <w:rFonts w:asciiTheme="minorHAnsi" w:eastAsiaTheme="minorHAnsi" w:hAnsiTheme="minorHAnsi" w:cstheme="minorHAnsi"/>
              </w:rPr>
              <w:t>03.06.2020 r.</w:t>
            </w:r>
          </w:p>
        </w:tc>
      </w:tr>
      <w:bookmarkEnd w:id="43"/>
    </w:tbl>
    <w:p w14:paraId="0DB40D87" w14:textId="77777777" w:rsidR="00CE3F81" w:rsidRPr="00D17023" w:rsidRDefault="00CE3F81" w:rsidP="007E3FFF">
      <w:pPr>
        <w:jc w:val="both"/>
        <w:rPr>
          <w:rFonts w:cs="Calibri"/>
          <w:sz w:val="12"/>
          <w:szCs w:val="12"/>
        </w:rPr>
      </w:pPr>
    </w:p>
    <w:p w14:paraId="4F77B8E7" w14:textId="1E83C013" w:rsidR="00CE3F81" w:rsidRPr="00096740" w:rsidRDefault="00CE3F81" w:rsidP="007E3FFF">
      <w:pPr>
        <w:jc w:val="both"/>
        <w:rPr>
          <w:rFonts w:cs="Calibri"/>
          <w:b/>
          <w:bCs/>
          <w:sz w:val="24"/>
          <w:szCs w:val="24"/>
        </w:rPr>
      </w:pPr>
      <w:r w:rsidRPr="00096740">
        <w:rPr>
          <w:rFonts w:cs="Calibri"/>
          <w:b/>
          <w:bCs/>
          <w:sz w:val="24"/>
          <w:szCs w:val="24"/>
        </w:rPr>
        <w:t xml:space="preserve">Prace prowadzone przy zabytkach nieruchomych wpisanych do rejestru zabytków – budynkach, cmentarzach, założeniach parkowych </w:t>
      </w:r>
      <w:r w:rsidR="00F22CDF">
        <w:rPr>
          <w:rFonts w:cs="Calibri"/>
          <w:b/>
          <w:bCs/>
          <w:sz w:val="24"/>
          <w:szCs w:val="24"/>
        </w:rPr>
        <w:t xml:space="preserve">- </w:t>
      </w:r>
      <w:r w:rsidRPr="00096740">
        <w:rPr>
          <w:rFonts w:cs="Calibri"/>
          <w:b/>
          <w:bCs/>
          <w:sz w:val="24"/>
          <w:szCs w:val="24"/>
        </w:rPr>
        <w:t>wymagają uzyskania pozwolenia Wielkopolskiego Wojewódzkiego Konserwatora Zabytków.</w:t>
      </w:r>
    </w:p>
    <w:p w14:paraId="094C75ED" w14:textId="3547CA06" w:rsidR="00D17023" w:rsidRDefault="00D17023" w:rsidP="00A56AA7">
      <w:pPr>
        <w:rPr>
          <w:rFonts w:ascii="Times New Roman" w:hAnsi="Times New Roman"/>
          <w:sz w:val="12"/>
          <w:szCs w:val="12"/>
        </w:rPr>
      </w:pPr>
    </w:p>
    <w:p w14:paraId="1E1E17D5" w14:textId="77777777" w:rsidR="00B27978" w:rsidRPr="00BE053B" w:rsidRDefault="00B27978" w:rsidP="00A56AA7">
      <w:pPr>
        <w:rPr>
          <w:rFonts w:ascii="Times New Roman" w:hAnsi="Times New Roman"/>
          <w:sz w:val="12"/>
          <w:szCs w:val="12"/>
        </w:rPr>
      </w:pPr>
    </w:p>
    <w:p w14:paraId="167F3BF0" w14:textId="77777777" w:rsidR="00CE3F81" w:rsidRDefault="00CE3F81" w:rsidP="00E95C98">
      <w:pPr>
        <w:pStyle w:val="Nagwek3"/>
        <w:ind w:left="709" w:hanging="709"/>
        <w:jc w:val="both"/>
        <w:rPr>
          <w:rFonts w:ascii="Calibri" w:hAnsi="Calibri" w:cs="Calibri"/>
          <w:szCs w:val="24"/>
        </w:rPr>
      </w:pPr>
      <w:bookmarkStart w:id="46" w:name="_Toc105659558"/>
      <w:r w:rsidRPr="00E00AC6">
        <w:rPr>
          <w:rFonts w:ascii="Calibri" w:hAnsi="Calibri" w:cs="Calibri"/>
        </w:rPr>
        <w:t xml:space="preserve">Zabytki nieruchome </w:t>
      </w:r>
      <w:r>
        <w:rPr>
          <w:rFonts w:ascii="Calibri" w:hAnsi="Calibri" w:cs="Calibri"/>
        </w:rPr>
        <w:t>ujęte w gminnej ewidencji zabytków</w:t>
      </w:r>
      <w:bookmarkEnd w:id="46"/>
      <w:r>
        <w:rPr>
          <w:rFonts w:ascii="Calibri" w:hAnsi="Calibri" w:cs="Calibri"/>
        </w:rPr>
        <w:t xml:space="preserve"> </w:t>
      </w:r>
    </w:p>
    <w:p w14:paraId="2A2B183E" w14:textId="77777777" w:rsidR="00CE3F81" w:rsidRPr="00D17023" w:rsidRDefault="00CE3F81" w:rsidP="00A56AA7">
      <w:pPr>
        <w:rPr>
          <w:sz w:val="8"/>
          <w:szCs w:val="8"/>
        </w:rPr>
      </w:pPr>
    </w:p>
    <w:p w14:paraId="524DC2E3" w14:textId="1448B9A7" w:rsidR="00CE3F81" w:rsidRPr="00E00AC6" w:rsidRDefault="00CE3F81" w:rsidP="00DA3B97">
      <w:pPr>
        <w:spacing w:after="0"/>
        <w:ind w:firstLine="567"/>
        <w:jc w:val="both"/>
        <w:rPr>
          <w:rFonts w:cs="Calibri"/>
          <w:sz w:val="24"/>
          <w:szCs w:val="24"/>
        </w:rPr>
      </w:pPr>
      <w:r w:rsidRPr="00E00AC6">
        <w:rPr>
          <w:rFonts w:cs="Calibri"/>
          <w:sz w:val="24"/>
          <w:szCs w:val="24"/>
        </w:rPr>
        <w:t>Zgodnie z art. 21 ustawy z dnia 23 lipca 2003 r. o ochronie zabytków i opiece nad zabytkami (t.j. Dz. U. z 202</w:t>
      </w:r>
      <w:r w:rsidR="00F22CDF">
        <w:rPr>
          <w:rFonts w:cs="Calibri"/>
          <w:sz w:val="24"/>
          <w:szCs w:val="24"/>
        </w:rPr>
        <w:t>2</w:t>
      </w:r>
      <w:r>
        <w:rPr>
          <w:rFonts w:cs="Calibri"/>
          <w:sz w:val="24"/>
          <w:szCs w:val="24"/>
        </w:rPr>
        <w:t xml:space="preserve"> </w:t>
      </w:r>
      <w:r w:rsidRPr="00E00AC6">
        <w:rPr>
          <w:rFonts w:cs="Calibri"/>
          <w:sz w:val="24"/>
          <w:szCs w:val="24"/>
        </w:rPr>
        <w:t xml:space="preserve">r. poz. </w:t>
      </w:r>
      <w:r w:rsidR="00F22CDF">
        <w:rPr>
          <w:rFonts w:cs="Calibri"/>
          <w:sz w:val="24"/>
          <w:szCs w:val="24"/>
        </w:rPr>
        <w:t>840</w:t>
      </w:r>
      <w:r w:rsidRPr="00E00AC6">
        <w:rPr>
          <w:rFonts w:cs="Calibri"/>
          <w:sz w:val="24"/>
          <w:szCs w:val="24"/>
        </w:rPr>
        <w:t>) gminna ewidencja zabytków jest podstawą do</w:t>
      </w:r>
      <w:r>
        <w:rPr>
          <w:rFonts w:cs="Calibri"/>
          <w:sz w:val="24"/>
          <w:szCs w:val="24"/>
        </w:rPr>
        <w:t> </w:t>
      </w:r>
      <w:r w:rsidRPr="00E00AC6">
        <w:rPr>
          <w:rFonts w:cs="Calibri"/>
          <w:sz w:val="24"/>
          <w:szCs w:val="24"/>
        </w:rPr>
        <w:t xml:space="preserve">sporządzenia gminnego programu opieki nad zabytkami. </w:t>
      </w:r>
    </w:p>
    <w:p w14:paraId="0C3A596E" w14:textId="77777777" w:rsidR="00CE3F81" w:rsidRPr="00E00AC6" w:rsidRDefault="00CE3F81" w:rsidP="005B4484">
      <w:pPr>
        <w:pStyle w:val="Zwykytekst1"/>
        <w:tabs>
          <w:tab w:val="left" w:pos="567"/>
          <w:tab w:val="left" w:pos="993"/>
        </w:tabs>
        <w:ind w:firstLine="567"/>
        <w:jc w:val="both"/>
        <w:rPr>
          <w:rFonts w:ascii="Calibri" w:hAnsi="Calibri" w:cs="Calibri"/>
          <w:sz w:val="24"/>
          <w:szCs w:val="24"/>
        </w:rPr>
      </w:pPr>
      <w:r w:rsidRPr="00E00AC6">
        <w:rPr>
          <w:rFonts w:ascii="Calibri" w:hAnsi="Calibri" w:cs="Calibri"/>
          <w:sz w:val="24"/>
          <w:szCs w:val="24"/>
        </w:rPr>
        <w:t xml:space="preserve">Ujęcie obiektu w gminnej ewidencji zabytków nie jest formą prawnej ochrony zabytków. Jednakże cytowana wyżej ustawa o ochronie zabytków i opiece nad zabytkami (art. 19) nakłada obowiązek uwzględnienia w miejscowym planie zagospodarowania przestrzennego oraz decyzji o ustaleniu lokalizacji inwestycji celu publicznego, decyzji o warunkach zabudowy czy decyzji o zezwoleniu na realizację inwestycji drogowej, ochrony zabytków nieruchomych, m. in. znajdujących się w gminnej ewidencji zabytków. </w:t>
      </w:r>
    </w:p>
    <w:p w14:paraId="35859812" w14:textId="361CAF99" w:rsidR="00CE3F81" w:rsidRDefault="00CE3F81" w:rsidP="005B4484">
      <w:pPr>
        <w:pStyle w:val="Zwykytekst1"/>
        <w:tabs>
          <w:tab w:val="left" w:pos="567"/>
          <w:tab w:val="left" w:pos="993"/>
        </w:tabs>
        <w:ind w:firstLine="567"/>
        <w:jc w:val="both"/>
        <w:rPr>
          <w:rFonts w:ascii="Calibri" w:hAnsi="Calibri" w:cs="Calibri"/>
          <w:sz w:val="24"/>
          <w:szCs w:val="24"/>
        </w:rPr>
      </w:pPr>
      <w:r w:rsidRPr="00E00AC6">
        <w:rPr>
          <w:rFonts w:ascii="Calibri" w:hAnsi="Calibri" w:cs="Calibri"/>
          <w:sz w:val="24"/>
          <w:szCs w:val="24"/>
        </w:rPr>
        <w:t>Ponadto dla obiektu znajdującego się w gminnej ewidencji zabytków istnieje obowiązek uzgodnienia przez właściwy organ architektoniczno - budowlany z organem ochrony zabytków decyzji o ustaleniu lokalizacji inwestycji celu publicznego oraz decyzji o warunkach zabudowy  -  zgodnie art. 53 i 60 ustawy z dnia 27 marca 2003 r. o planowaniu i zagospodarowaniu przestrzennym (t.j. Dz. U. z 202</w:t>
      </w:r>
      <w:r w:rsidR="004E5DFD">
        <w:rPr>
          <w:rFonts w:ascii="Calibri" w:hAnsi="Calibri" w:cs="Calibri"/>
          <w:sz w:val="24"/>
          <w:szCs w:val="24"/>
        </w:rPr>
        <w:t>2</w:t>
      </w:r>
      <w:r w:rsidRPr="00E00AC6">
        <w:rPr>
          <w:rFonts w:ascii="Calibri" w:hAnsi="Calibri" w:cs="Calibri"/>
          <w:sz w:val="24"/>
          <w:szCs w:val="24"/>
        </w:rPr>
        <w:t xml:space="preserve"> r. poz. </w:t>
      </w:r>
      <w:r w:rsidR="004E5DFD">
        <w:rPr>
          <w:rFonts w:ascii="Calibri" w:hAnsi="Calibri" w:cs="Calibri"/>
          <w:sz w:val="24"/>
          <w:szCs w:val="24"/>
        </w:rPr>
        <w:t>503</w:t>
      </w:r>
      <w:r w:rsidRPr="00E00AC6">
        <w:rPr>
          <w:rFonts w:ascii="Calibri" w:hAnsi="Calibri" w:cs="Calibri"/>
          <w:sz w:val="24"/>
          <w:szCs w:val="24"/>
        </w:rPr>
        <w:t>) oraz uzgodnienia pozwolenia na budowę i</w:t>
      </w:r>
      <w:r w:rsidR="006538D7">
        <w:rPr>
          <w:rFonts w:ascii="Calibri" w:hAnsi="Calibri" w:cs="Calibri"/>
          <w:sz w:val="24"/>
          <w:szCs w:val="24"/>
        </w:rPr>
        <w:t> </w:t>
      </w:r>
      <w:r w:rsidRPr="00E00AC6">
        <w:rPr>
          <w:rFonts w:ascii="Calibri" w:hAnsi="Calibri" w:cs="Calibri"/>
          <w:sz w:val="24"/>
          <w:szCs w:val="24"/>
        </w:rPr>
        <w:t>rozbiórkę - zgodnie z art. 39 ustawy z dnia 7 lipca 1994 r. Prawo budowlane (t.j. Dz. U. z</w:t>
      </w:r>
      <w:r w:rsidR="006538D7">
        <w:rPr>
          <w:rFonts w:ascii="Calibri" w:hAnsi="Calibri" w:cs="Calibri"/>
          <w:sz w:val="24"/>
          <w:szCs w:val="24"/>
        </w:rPr>
        <w:t> </w:t>
      </w:r>
      <w:r w:rsidRPr="00E00AC6">
        <w:rPr>
          <w:rFonts w:ascii="Calibri" w:hAnsi="Calibri" w:cs="Calibri"/>
          <w:sz w:val="24"/>
          <w:szCs w:val="24"/>
        </w:rPr>
        <w:t>202</w:t>
      </w:r>
      <w:r w:rsidR="00C97904">
        <w:rPr>
          <w:rFonts w:ascii="Calibri" w:hAnsi="Calibri" w:cs="Calibri"/>
          <w:sz w:val="24"/>
          <w:szCs w:val="24"/>
        </w:rPr>
        <w:t>1</w:t>
      </w:r>
      <w:r w:rsidR="006538D7">
        <w:rPr>
          <w:rFonts w:ascii="Calibri" w:hAnsi="Calibri" w:cs="Calibri"/>
          <w:sz w:val="24"/>
          <w:szCs w:val="24"/>
        </w:rPr>
        <w:t> </w:t>
      </w:r>
      <w:r w:rsidRPr="00E00AC6">
        <w:rPr>
          <w:rFonts w:ascii="Calibri" w:hAnsi="Calibri" w:cs="Calibri"/>
          <w:sz w:val="24"/>
          <w:szCs w:val="24"/>
        </w:rPr>
        <w:t xml:space="preserve">r. poz. </w:t>
      </w:r>
      <w:r w:rsidR="00C97904">
        <w:rPr>
          <w:rFonts w:ascii="Calibri" w:hAnsi="Calibri" w:cs="Calibri"/>
          <w:sz w:val="24"/>
          <w:szCs w:val="24"/>
        </w:rPr>
        <w:t>2351</w:t>
      </w:r>
      <w:r w:rsidR="00D17023">
        <w:rPr>
          <w:rFonts w:ascii="Calibri" w:hAnsi="Calibri" w:cs="Calibri"/>
          <w:sz w:val="24"/>
          <w:szCs w:val="24"/>
        </w:rPr>
        <w:t xml:space="preserve"> </w:t>
      </w:r>
      <w:r w:rsidRPr="00E00AC6">
        <w:rPr>
          <w:rFonts w:ascii="Calibri" w:hAnsi="Calibri" w:cs="Calibri"/>
          <w:sz w:val="24"/>
          <w:szCs w:val="24"/>
        </w:rPr>
        <w:t>ze zm.).</w:t>
      </w:r>
    </w:p>
    <w:p w14:paraId="6127AC79" w14:textId="1F0AA79E" w:rsidR="00CE3F81" w:rsidRPr="007D7319" w:rsidRDefault="00746CE6" w:rsidP="005B4484">
      <w:pPr>
        <w:pStyle w:val="Zwykytekst1"/>
        <w:tabs>
          <w:tab w:val="left" w:pos="567"/>
          <w:tab w:val="left" w:pos="993"/>
        </w:tabs>
        <w:ind w:firstLine="567"/>
        <w:jc w:val="both"/>
        <w:rPr>
          <w:rFonts w:ascii="Calibri" w:hAnsi="Calibri" w:cs="Calibri"/>
          <w:b/>
          <w:bCs/>
          <w:sz w:val="24"/>
          <w:szCs w:val="24"/>
        </w:rPr>
      </w:pPr>
      <w:r w:rsidRPr="007D7319">
        <w:rPr>
          <w:rFonts w:ascii="Calibri" w:hAnsi="Calibri" w:cs="Calibri"/>
          <w:b/>
          <w:bCs/>
          <w:sz w:val="24"/>
          <w:szCs w:val="24"/>
        </w:rPr>
        <w:t xml:space="preserve">Gminna ewidencja zabytków nieruchomych </w:t>
      </w:r>
      <w:r w:rsidR="00DB2319">
        <w:rPr>
          <w:rFonts w:ascii="Calibri" w:hAnsi="Calibri" w:cs="Calibri"/>
          <w:b/>
          <w:bCs/>
          <w:sz w:val="24"/>
          <w:szCs w:val="24"/>
        </w:rPr>
        <w:t>gminy Złotów została wykonana w 2012 </w:t>
      </w:r>
      <w:r w:rsidR="00F978D6" w:rsidRPr="007D7319">
        <w:rPr>
          <w:rFonts w:ascii="Calibri" w:hAnsi="Calibri" w:cs="Calibri"/>
          <w:b/>
          <w:bCs/>
          <w:sz w:val="24"/>
          <w:szCs w:val="24"/>
        </w:rPr>
        <w:t>r.</w:t>
      </w:r>
    </w:p>
    <w:p w14:paraId="6873BFE1" w14:textId="77777777" w:rsidR="00160ACF" w:rsidRPr="00511E4A" w:rsidRDefault="00160ACF" w:rsidP="00160ACF">
      <w:pPr>
        <w:pStyle w:val="Zwykytekst1"/>
        <w:tabs>
          <w:tab w:val="left" w:pos="567"/>
          <w:tab w:val="left" w:pos="993"/>
        </w:tabs>
        <w:ind w:firstLine="567"/>
        <w:jc w:val="both"/>
        <w:rPr>
          <w:rFonts w:ascii="Calibri" w:hAnsi="Calibri" w:cs="Calibri"/>
          <w:sz w:val="24"/>
          <w:szCs w:val="24"/>
        </w:rPr>
      </w:pPr>
      <w:r w:rsidRPr="00511E4A">
        <w:rPr>
          <w:rFonts w:ascii="Calibri" w:hAnsi="Calibri" w:cs="Calibri"/>
          <w:sz w:val="24"/>
          <w:szCs w:val="24"/>
        </w:rPr>
        <w:t xml:space="preserve">Ogólne wytyczne konserwatorskie, które powinny być uwzględniane przy remontach ww. budynków to: </w:t>
      </w:r>
    </w:p>
    <w:p w14:paraId="3B94F986" w14:textId="77777777" w:rsidR="00160ACF" w:rsidRPr="00511E4A" w:rsidRDefault="00160ACF" w:rsidP="00385BC5">
      <w:pPr>
        <w:pStyle w:val="Zwykytekst1"/>
        <w:numPr>
          <w:ilvl w:val="0"/>
          <w:numId w:val="64"/>
        </w:numPr>
        <w:tabs>
          <w:tab w:val="left" w:pos="567"/>
          <w:tab w:val="left" w:pos="993"/>
        </w:tabs>
        <w:ind w:hanging="436"/>
        <w:jc w:val="both"/>
        <w:rPr>
          <w:rFonts w:ascii="Calibri" w:hAnsi="Calibri" w:cs="Calibri"/>
          <w:sz w:val="24"/>
          <w:szCs w:val="24"/>
        </w:rPr>
      </w:pPr>
      <w:r w:rsidRPr="00511E4A">
        <w:rPr>
          <w:rFonts w:ascii="Calibri" w:hAnsi="Calibri" w:cs="Calibri"/>
          <w:sz w:val="24"/>
          <w:szCs w:val="24"/>
        </w:rPr>
        <w:t xml:space="preserve">zachowanie ich bryły, gabarytów i proporcji, </w:t>
      </w:r>
    </w:p>
    <w:p w14:paraId="5D355AE7" w14:textId="77777777" w:rsidR="00160ACF" w:rsidRPr="00511E4A" w:rsidRDefault="00160ACF" w:rsidP="00385BC5">
      <w:pPr>
        <w:pStyle w:val="Zwykytekst1"/>
        <w:numPr>
          <w:ilvl w:val="0"/>
          <w:numId w:val="64"/>
        </w:numPr>
        <w:tabs>
          <w:tab w:val="left" w:pos="567"/>
          <w:tab w:val="left" w:pos="993"/>
        </w:tabs>
        <w:ind w:left="567" w:hanging="283"/>
        <w:jc w:val="both"/>
        <w:rPr>
          <w:rFonts w:ascii="Calibri" w:hAnsi="Calibri" w:cs="Calibri"/>
          <w:sz w:val="24"/>
          <w:szCs w:val="24"/>
        </w:rPr>
      </w:pPr>
      <w:r w:rsidRPr="00511E4A">
        <w:rPr>
          <w:rFonts w:ascii="Calibri" w:hAnsi="Calibri" w:cs="Calibri"/>
          <w:sz w:val="24"/>
          <w:szCs w:val="24"/>
        </w:rPr>
        <w:t>zachowanie historycznego wyglądu elewacji, w tym rozmieszczenia i kształtu otworów okiennych i drzwiowych oraz dekoracji architektonicznej,</w:t>
      </w:r>
    </w:p>
    <w:p w14:paraId="62ED25DC" w14:textId="77777777" w:rsidR="00160ACF" w:rsidRPr="00511E4A" w:rsidRDefault="00160ACF" w:rsidP="00385BC5">
      <w:pPr>
        <w:pStyle w:val="Zwykytekst1"/>
        <w:numPr>
          <w:ilvl w:val="0"/>
          <w:numId w:val="64"/>
        </w:numPr>
        <w:tabs>
          <w:tab w:val="left" w:pos="567"/>
          <w:tab w:val="left" w:pos="993"/>
        </w:tabs>
        <w:ind w:left="567" w:hanging="283"/>
        <w:jc w:val="both"/>
        <w:rPr>
          <w:rFonts w:ascii="Calibri" w:hAnsi="Calibri" w:cs="Calibri"/>
          <w:sz w:val="24"/>
          <w:szCs w:val="24"/>
        </w:rPr>
      </w:pPr>
      <w:r w:rsidRPr="00511E4A">
        <w:rPr>
          <w:rFonts w:ascii="Calibri" w:hAnsi="Calibri" w:cs="Calibri"/>
          <w:sz w:val="24"/>
          <w:szCs w:val="24"/>
        </w:rPr>
        <w:t>zachowanie w możliwie największym zakresie historyczny</w:t>
      </w:r>
      <w:r>
        <w:rPr>
          <w:rFonts w:ascii="Calibri" w:hAnsi="Calibri" w:cs="Calibri"/>
          <w:sz w:val="24"/>
          <w:szCs w:val="24"/>
        </w:rPr>
        <w:t>ch</w:t>
      </w:r>
      <w:r w:rsidRPr="00511E4A">
        <w:rPr>
          <w:rFonts w:ascii="Calibri" w:hAnsi="Calibri" w:cs="Calibri"/>
          <w:sz w:val="24"/>
          <w:szCs w:val="24"/>
        </w:rPr>
        <w:t xml:space="preserve"> elementów zarówno konstrukcyjnych, jak i wykończeniowych, w tym oryginalnych elementów wystroju wnętrza (klatki schodowe, posadzki, polichromie, sztukaterie),</w:t>
      </w:r>
    </w:p>
    <w:p w14:paraId="2C09E97D" w14:textId="4F2B2F0A" w:rsidR="00160ACF" w:rsidRDefault="00160ACF" w:rsidP="00385BC5">
      <w:pPr>
        <w:pStyle w:val="Zwykytekst1"/>
        <w:numPr>
          <w:ilvl w:val="0"/>
          <w:numId w:val="64"/>
        </w:numPr>
        <w:tabs>
          <w:tab w:val="left" w:pos="567"/>
          <w:tab w:val="left" w:pos="993"/>
        </w:tabs>
        <w:ind w:left="567" w:hanging="283"/>
        <w:jc w:val="both"/>
        <w:rPr>
          <w:rFonts w:ascii="Calibri" w:hAnsi="Calibri" w:cs="Calibri"/>
          <w:sz w:val="24"/>
          <w:szCs w:val="24"/>
        </w:rPr>
      </w:pPr>
      <w:r w:rsidRPr="00511E4A">
        <w:rPr>
          <w:rFonts w:ascii="Calibri" w:hAnsi="Calibri" w:cs="Calibri"/>
          <w:sz w:val="24"/>
          <w:szCs w:val="24"/>
        </w:rPr>
        <w:t>stosowanie tradycyjnych materiałów budowlanych.</w:t>
      </w:r>
    </w:p>
    <w:p w14:paraId="46B86042" w14:textId="77777777" w:rsidR="00160ACF" w:rsidRPr="00160ACF" w:rsidRDefault="00160ACF" w:rsidP="00160ACF">
      <w:pPr>
        <w:pStyle w:val="Zwykytekst1"/>
        <w:tabs>
          <w:tab w:val="left" w:pos="567"/>
          <w:tab w:val="left" w:pos="993"/>
        </w:tabs>
        <w:ind w:left="567"/>
        <w:jc w:val="both"/>
        <w:rPr>
          <w:rFonts w:ascii="Calibri" w:hAnsi="Calibri" w:cs="Calibri"/>
          <w:sz w:val="24"/>
          <w:szCs w:val="24"/>
        </w:rPr>
      </w:pPr>
    </w:p>
    <w:p w14:paraId="5DBF56BF" w14:textId="53FF382B" w:rsidR="00671BCD" w:rsidRPr="006538D7" w:rsidRDefault="00671BCD" w:rsidP="005B4484">
      <w:pPr>
        <w:pStyle w:val="Zwykytekst1"/>
        <w:tabs>
          <w:tab w:val="left" w:pos="567"/>
          <w:tab w:val="left" w:pos="993"/>
        </w:tabs>
        <w:ind w:firstLine="567"/>
        <w:jc w:val="both"/>
        <w:rPr>
          <w:rFonts w:ascii="Calibri" w:hAnsi="Calibri" w:cs="Calibri"/>
          <w:b/>
          <w:bCs/>
          <w:sz w:val="24"/>
          <w:szCs w:val="24"/>
        </w:rPr>
      </w:pPr>
      <w:r w:rsidRPr="006538D7">
        <w:rPr>
          <w:rFonts w:ascii="Calibri" w:hAnsi="Calibri" w:cs="Calibri"/>
          <w:b/>
          <w:bCs/>
          <w:sz w:val="24"/>
          <w:szCs w:val="24"/>
        </w:rPr>
        <w:lastRenderedPageBreak/>
        <w:t>Roboty budowlane, prace remontowe, konserwatorskie, restauratorskie przy</w:t>
      </w:r>
      <w:r w:rsidR="005067C9" w:rsidRPr="006538D7">
        <w:rPr>
          <w:rFonts w:ascii="Calibri" w:hAnsi="Calibri" w:cs="Calibri"/>
          <w:b/>
          <w:bCs/>
          <w:sz w:val="24"/>
          <w:szCs w:val="24"/>
        </w:rPr>
        <w:t> </w:t>
      </w:r>
      <w:r w:rsidRPr="006538D7">
        <w:rPr>
          <w:rFonts w:ascii="Calibri" w:hAnsi="Calibri" w:cs="Calibri"/>
          <w:b/>
          <w:bCs/>
          <w:sz w:val="24"/>
          <w:szCs w:val="24"/>
        </w:rPr>
        <w:t>zabytkach nieruchomych ujętych w gminnej ewidencji zabytków wymagają uzgodnienia</w:t>
      </w:r>
      <w:r w:rsidR="00FA2D25" w:rsidRPr="006538D7">
        <w:rPr>
          <w:rFonts w:ascii="Calibri" w:hAnsi="Calibri" w:cs="Calibri"/>
          <w:b/>
          <w:bCs/>
          <w:sz w:val="24"/>
          <w:szCs w:val="24"/>
        </w:rPr>
        <w:t xml:space="preserve"> </w:t>
      </w:r>
      <w:r w:rsidRPr="006538D7">
        <w:rPr>
          <w:rFonts w:ascii="Calibri" w:hAnsi="Calibri" w:cs="Calibri"/>
          <w:b/>
          <w:bCs/>
          <w:sz w:val="24"/>
          <w:szCs w:val="24"/>
        </w:rPr>
        <w:t>z</w:t>
      </w:r>
      <w:r w:rsidR="009203D5">
        <w:rPr>
          <w:rFonts w:ascii="Calibri" w:hAnsi="Calibri" w:cs="Calibri"/>
          <w:b/>
          <w:bCs/>
          <w:sz w:val="24"/>
          <w:szCs w:val="24"/>
        </w:rPr>
        <w:t xml:space="preserve"> wojewódzkim konserwatorem zabytków</w:t>
      </w:r>
      <w:r w:rsidR="00FA2D25" w:rsidRPr="006538D7">
        <w:rPr>
          <w:rFonts w:ascii="Calibri" w:hAnsi="Calibri" w:cs="Calibri"/>
          <w:b/>
          <w:bCs/>
          <w:sz w:val="24"/>
          <w:szCs w:val="24"/>
        </w:rPr>
        <w:t xml:space="preserve">. </w:t>
      </w:r>
    </w:p>
    <w:p w14:paraId="1FD5B38E" w14:textId="46D5186D" w:rsidR="0053140A" w:rsidRDefault="0053140A" w:rsidP="009E5F7A">
      <w:pPr>
        <w:pStyle w:val="Zwykytekst1"/>
        <w:tabs>
          <w:tab w:val="left" w:pos="567"/>
          <w:tab w:val="left" w:pos="993"/>
        </w:tabs>
        <w:jc w:val="both"/>
        <w:rPr>
          <w:rFonts w:ascii="Calibri" w:hAnsi="Calibri" w:cs="Calibri"/>
          <w:sz w:val="24"/>
          <w:szCs w:val="24"/>
        </w:rPr>
      </w:pPr>
    </w:p>
    <w:p w14:paraId="7816E2F0" w14:textId="77777777" w:rsidR="003255C1" w:rsidRDefault="003255C1" w:rsidP="009E5F7A">
      <w:pPr>
        <w:pStyle w:val="Zwykytekst1"/>
        <w:tabs>
          <w:tab w:val="left" w:pos="567"/>
          <w:tab w:val="left" w:pos="993"/>
        </w:tabs>
        <w:jc w:val="both"/>
        <w:rPr>
          <w:rFonts w:ascii="Calibri" w:hAnsi="Calibri" w:cs="Calibri"/>
          <w:sz w:val="24"/>
          <w:szCs w:val="24"/>
        </w:rPr>
      </w:pPr>
    </w:p>
    <w:p w14:paraId="23A0EE5F" w14:textId="77777777" w:rsidR="007E3FFF" w:rsidRDefault="007E3FFF" w:rsidP="009E5F7A">
      <w:pPr>
        <w:pStyle w:val="Zwykytekst1"/>
        <w:tabs>
          <w:tab w:val="left" w:pos="567"/>
          <w:tab w:val="left" w:pos="993"/>
        </w:tabs>
        <w:jc w:val="both"/>
        <w:rPr>
          <w:rFonts w:ascii="Calibri" w:hAnsi="Calibri" w:cs="Calibri"/>
          <w:sz w:val="24"/>
          <w:szCs w:val="24"/>
        </w:rPr>
      </w:pPr>
    </w:p>
    <w:p w14:paraId="04024A42" w14:textId="028FD54A" w:rsidR="00CE3F81" w:rsidRDefault="00CE3F81" w:rsidP="0042489C">
      <w:pPr>
        <w:pStyle w:val="Zwykytekst1"/>
        <w:tabs>
          <w:tab w:val="left" w:pos="567"/>
          <w:tab w:val="left" w:pos="993"/>
        </w:tabs>
        <w:jc w:val="center"/>
        <w:rPr>
          <w:rFonts w:ascii="Calibri" w:hAnsi="Calibri" w:cs="Calibri"/>
          <w:b/>
          <w:bCs/>
          <w:sz w:val="24"/>
          <w:szCs w:val="24"/>
        </w:rPr>
      </w:pPr>
      <w:r w:rsidRPr="00837729">
        <w:rPr>
          <w:rFonts w:ascii="Calibri" w:hAnsi="Calibri" w:cs="Calibri"/>
          <w:b/>
          <w:bCs/>
          <w:sz w:val="24"/>
          <w:szCs w:val="24"/>
        </w:rPr>
        <w:t xml:space="preserve">WYKAZ OBIEKTÓW UJĘTYCH W GMINNEJ EWIDENCJI ZABYTKÓW </w:t>
      </w:r>
      <w:r w:rsidR="00260A24">
        <w:rPr>
          <w:rFonts w:ascii="Calibri" w:hAnsi="Calibri" w:cs="Calibri"/>
          <w:b/>
          <w:bCs/>
          <w:sz w:val="24"/>
          <w:szCs w:val="24"/>
        </w:rPr>
        <w:t>GMINY ZŁOTÓW</w:t>
      </w:r>
    </w:p>
    <w:p w14:paraId="66E77F85" w14:textId="77777777" w:rsidR="00CE3F81" w:rsidRDefault="00CE3F81" w:rsidP="00837729">
      <w:pPr>
        <w:pStyle w:val="Zwykytekst1"/>
        <w:tabs>
          <w:tab w:val="left" w:pos="567"/>
          <w:tab w:val="left" w:pos="993"/>
        </w:tabs>
        <w:jc w:val="center"/>
        <w:rPr>
          <w:rFonts w:ascii="Calibri" w:hAnsi="Calibri" w:cs="Calibri"/>
          <w:b/>
          <w:bCs/>
          <w:sz w:val="24"/>
          <w:szCs w:val="24"/>
        </w:rPr>
      </w:pPr>
    </w:p>
    <w:p w14:paraId="1B523B6A" w14:textId="4A4C3C0A" w:rsidR="00160ACF" w:rsidRDefault="00CE3F81" w:rsidP="0034525E">
      <w:pPr>
        <w:rPr>
          <w:rFonts w:cs="Calibri"/>
          <w:bCs/>
          <w:iCs/>
          <w:sz w:val="18"/>
          <w:szCs w:val="18"/>
        </w:rPr>
      </w:pPr>
      <w:r w:rsidRPr="00F550FA">
        <w:rPr>
          <w:rFonts w:cs="Calibri"/>
          <w:bCs/>
          <w:iCs/>
          <w:sz w:val="18"/>
          <w:szCs w:val="18"/>
        </w:rPr>
        <w:t>* obiekty wpisane do rejestru zabytków zostały podkreślone</w:t>
      </w:r>
    </w:p>
    <w:p w14:paraId="518CF927" w14:textId="3809C73F" w:rsidR="00F550FA" w:rsidRDefault="00F550FA" w:rsidP="00434FE7">
      <w:pPr>
        <w:overflowPunct w:val="0"/>
        <w:autoSpaceDE w:val="0"/>
        <w:autoSpaceDN w:val="0"/>
        <w:adjustRightInd w:val="0"/>
        <w:spacing w:after="0"/>
        <w:jc w:val="both"/>
        <w:textAlignment w:val="baseline"/>
        <w:rPr>
          <w:sz w:val="8"/>
          <w:szCs w:val="8"/>
          <w:u w:val="single"/>
        </w:rPr>
      </w:pPr>
    </w:p>
    <w:p w14:paraId="6A2D8BFC" w14:textId="3ECE3D8B" w:rsidR="00F371CE" w:rsidRDefault="00F371CE" w:rsidP="00434FE7">
      <w:pPr>
        <w:overflowPunct w:val="0"/>
        <w:autoSpaceDE w:val="0"/>
        <w:autoSpaceDN w:val="0"/>
        <w:adjustRightInd w:val="0"/>
        <w:spacing w:after="0"/>
        <w:jc w:val="both"/>
        <w:textAlignment w:val="baseline"/>
        <w:rPr>
          <w:sz w:val="8"/>
          <w:szCs w:val="8"/>
          <w:u w:val="single"/>
        </w:rPr>
      </w:pPr>
    </w:p>
    <w:p w14:paraId="282BD1B7" w14:textId="0783FAC7" w:rsidR="00260A24" w:rsidRPr="00260A24" w:rsidRDefault="00950F07" w:rsidP="00950F07">
      <w:pPr>
        <w:overflowPunct w:val="0"/>
        <w:autoSpaceDE w:val="0"/>
        <w:autoSpaceDN w:val="0"/>
        <w:adjustRightInd w:val="0"/>
        <w:spacing w:after="0"/>
        <w:jc w:val="both"/>
        <w:textAlignment w:val="baseline"/>
        <w:rPr>
          <w:b/>
          <w:sz w:val="24"/>
          <w:szCs w:val="24"/>
        </w:rPr>
      </w:pPr>
      <w:r>
        <w:rPr>
          <w:b/>
          <w:sz w:val="24"/>
          <w:szCs w:val="24"/>
        </w:rPr>
        <w:t xml:space="preserve"> </w:t>
      </w:r>
      <w:r w:rsidR="00260A24" w:rsidRPr="00260A24">
        <w:rPr>
          <w:b/>
          <w:sz w:val="24"/>
          <w:szCs w:val="24"/>
        </w:rPr>
        <w:t>BŁUGOWO</w:t>
      </w:r>
    </w:p>
    <w:p w14:paraId="34191DAB" w14:textId="0649B2C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KOŚCIOŁA PAR</w:t>
      </w:r>
      <w:r w:rsidR="00185AC2">
        <w:rPr>
          <w:sz w:val="24"/>
          <w:szCs w:val="24"/>
        </w:rPr>
        <w:t>AFIALNEGO</w:t>
      </w:r>
      <w:r w:rsidRPr="00260A24">
        <w:rPr>
          <w:sz w:val="24"/>
          <w:szCs w:val="24"/>
        </w:rPr>
        <w:t xml:space="preserve"> P.W. ŚW.</w:t>
      </w:r>
      <w:r w:rsidR="00185AC2">
        <w:rPr>
          <w:sz w:val="24"/>
          <w:szCs w:val="24"/>
        </w:rPr>
        <w:t xml:space="preserve"> </w:t>
      </w:r>
      <w:r w:rsidRPr="00260A24">
        <w:rPr>
          <w:sz w:val="24"/>
          <w:szCs w:val="24"/>
        </w:rPr>
        <w:t>JAKUBA APOSTOŁA</w:t>
      </w:r>
    </w:p>
    <w:p w14:paraId="4293E7D6" w14:textId="52C1999E" w:rsidR="00260A24" w:rsidRPr="00433CEF" w:rsidRDefault="00260A24" w:rsidP="00792535">
      <w:pPr>
        <w:pStyle w:val="Akapitzlist"/>
        <w:numPr>
          <w:ilvl w:val="0"/>
          <w:numId w:val="89"/>
        </w:numPr>
        <w:overflowPunct w:val="0"/>
        <w:autoSpaceDE w:val="0"/>
        <w:autoSpaceDN w:val="0"/>
        <w:adjustRightInd w:val="0"/>
        <w:spacing w:after="0"/>
        <w:ind w:left="1276" w:hanging="283"/>
        <w:jc w:val="both"/>
        <w:textAlignment w:val="baseline"/>
        <w:rPr>
          <w:sz w:val="24"/>
          <w:szCs w:val="24"/>
          <w:u w:val="single"/>
        </w:rPr>
      </w:pPr>
      <w:r w:rsidRPr="00433CEF">
        <w:rPr>
          <w:sz w:val="24"/>
          <w:szCs w:val="24"/>
          <w:u w:val="single"/>
        </w:rPr>
        <w:t xml:space="preserve">kościół, mur., 1864 – 1869 r. </w:t>
      </w:r>
    </w:p>
    <w:p w14:paraId="3F31D7DB" w14:textId="77777777" w:rsidR="00260A24" w:rsidRPr="007E4456" w:rsidRDefault="00260A24" w:rsidP="00792535">
      <w:pPr>
        <w:pStyle w:val="Akapitzlist"/>
        <w:numPr>
          <w:ilvl w:val="0"/>
          <w:numId w:val="89"/>
        </w:numPr>
        <w:overflowPunct w:val="0"/>
        <w:autoSpaceDE w:val="0"/>
        <w:autoSpaceDN w:val="0"/>
        <w:adjustRightInd w:val="0"/>
        <w:spacing w:after="0"/>
        <w:ind w:left="1276" w:hanging="283"/>
        <w:jc w:val="both"/>
        <w:textAlignment w:val="baseline"/>
        <w:rPr>
          <w:sz w:val="24"/>
          <w:szCs w:val="24"/>
        </w:rPr>
      </w:pPr>
      <w:r w:rsidRPr="007E4456">
        <w:rPr>
          <w:sz w:val="24"/>
          <w:szCs w:val="24"/>
        </w:rPr>
        <w:t>budynek gospodarczy, mur., pocz. XX w.</w:t>
      </w:r>
    </w:p>
    <w:p w14:paraId="7632C199" w14:textId="4AE6AFA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nr 31, mur., 1 ćw. XX w. </w:t>
      </w:r>
    </w:p>
    <w:p w14:paraId="143A1102" w14:textId="0376210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8, mur., ok.</w:t>
      </w:r>
      <w:r w:rsidR="007E4456">
        <w:rPr>
          <w:sz w:val="24"/>
          <w:szCs w:val="24"/>
        </w:rPr>
        <w:t xml:space="preserve"> </w:t>
      </w:r>
      <w:r w:rsidRPr="00260A24">
        <w:rPr>
          <w:sz w:val="24"/>
          <w:szCs w:val="24"/>
        </w:rPr>
        <w:t>1900 r.</w:t>
      </w:r>
    </w:p>
    <w:p w14:paraId="12AB281C" w14:textId="7B4F1D3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10, mur., pocz. XX w.</w:t>
      </w:r>
    </w:p>
    <w:p w14:paraId="4B2E7E5B" w14:textId="0FEC17D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22, mur., 1931 r.</w:t>
      </w:r>
    </w:p>
    <w:p w14:paraId="51B24E23" w14:textId="6B4D520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23, mur., ok.</w:t>
      </w:r>
      <w:r w:rsidR="007E4456">
        <w:rPr>
          <w:sz w:val="24"/>
          <w:szCs w:val="24"/>
        </w:rPr>
        <w:t xml:space="preserve"> </w:t>
      </w:r>
      <w:r w:rsidRPr="00260A24">
        <w:rPr>
          <w:sz w:val="24"/>
          <w:szCs w:val="24"/>
        </w:rPr>
        <w:t>1900 r.</w:t>
      </w:r>
    </w:p>
    <w:p w14:paraId="406C6FD4" w14:textId="2FEB46A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28, mur., 1914 r.</w:t>
      </w:r>
    </w:p>
    <w:p w14:paraId="1B0AED10" w14:textId="39F140E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37, mur., 1902 r.</w:t>
      </w:r>
    </w:p>
    <w:p w14:paraId="0D353883" w14:textId="546C388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38, mur., l. 30 – te XX w.</w:t>
      </w:r>
    </w:p>
    <w:p w14:paraId="4DC5A7D2"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KATOLICKI, poł. XIX w. </w:t>
      </w:r>
    </w:p>
    <w:p w14:paraId="32C3FFE7" w14:textId="77777777" w:rsidR="00260A24" w:rsidRPr="00260A24" w:rsidRDefault="00260A24" w:rsidP="007E4456">
      <w:pPr>
        <w:overflowPunct w:val="0"/>
        <w:autoSpaceDE w:val="0"/>
        <w:autoSpaceDN w:val="0"/>
        <w:adjustRightInd w:val="0"/>
        <w:spacing w:after="0"/>
        <w:ind w:left="1048"/>
        <w:jc w:val="both"/>
        <w:textAlignment w:val="baseline"/>
        <w:rPr>
          <w:b/>
          <w:sz w:val="24"/>
          <w:szCs w:val="24"/>
        </w:rPr>
      </w:pPr>
    </w:p>
    <w:p w14:paraId="243D07E1" w14:textId="77777777" w:rsidR="00260A24" w:rsidRPr="00260A24" w:rsidRDefault="00260A24" w:rsidP="007E4456">
      <w:pPr>
        <w:overflowPunct w:val="0"/>
        <w:autoSpaceDE w:val="0"/>
        <w:autoSpaceDN w:val="0"/>
        <w:adjustRightInd w:val="0"/>
        <w:spacing w:after="0"/>
        <w:ind w:left="142"/>
        <w:jc w:val="both"/>
        <w:textAlignment w:val="baseline"/>
        <w:rPr>
          <w:b/>
          <w:sz w:val="24"/>
          <w:szCs w:val="24"/>
        </w:rPr>
      </w:pPr>
      <w:r w:rsidRPr="00260A24">
        <w:rPr>
          <w:b/>
          <w:sz w:val="24"/>
          <w:szCs w:val="24"/>
        </w:rPr>
        <w:t>BLĘKWIT</w:t>
      </w:r>
    </w:p>
    <w:p w14:paraId="5463F6BD"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KAPLICA, mur., ok. poł. XIX w.</w:t>
      </w:r>
    </w:p>
    <w:p w14:paraId="19FD8CC0" w14:textId="0A3D073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SZK</w:t>
      </w:r>
      <w:r w:rsidR="007E4456">
        <w:rPr>
          <w:sz w:val="24"/>
          <w:szCs w:val="24"/>
        </w:rPr>
        <w:t>OŁY</w:t>
      </w:r>
      <w:r w:rsidRPr="00260A24">
        <w:rPr>
          <w:sz w:val="24"/>
          <w:szCs w:val="24"/>
        </w:rPr>
        <w:t xml:space="preserve"> </w:t>
      </w:r>
    </w:p>
    <w:p w14:paraId="2F0D5E4B" w14:textId="46FB0FAC" w:rsidR="00260A24" w:rsidRDefault="00260A24" w:rsidP="00792535">
      <w:pPr>
        <w:pStyle w:val="Akapitzlist"/>
        <w:numPr>
          <w:ilvl w:val="0"/>
          <w:numId w:val="90"/>
        </w:numPr>
        <w:tabs>
          <w:tab w:val="left" w:pos="1276"/>
        </w:tabs>
        <w:overflowPunct w:val="0"/>
        <w:autoSpaceDE w:val="0"/>
        <w:autoSpaceDN w:val="0"/>
        <w:adjustRightInd w:val="0"/>
        <w:spacing w:after="0"/>
        <w:ind w:firstLine="273"/>
        <w:jc w:val="both"/>
        <w:textAlignment w:val="baseline"/>
        <w:rPr>
          <w:sz w:val="24"/>
          <w:szCs w:val="24"/>
        </w:rPr>
      </w:pPr>
      <w:r w:rsidRPr="007E4456">
        <w:rPr>
          <w:sz w:val="24"/>
          <w:szCs w:val="24"/>
        </w:rPr>
        <w:t xml:space="preserve">szkoła, ob. dom </w:t>
      </w:r>
      <w:r w:rsidR="007E4456" w:rsidRPr="007E4456">
        <w:rPr>
          <w:sz w:val="24"/>
          <w:szCs w:val="24"/>
        </w:rPr>
        <w:t>n</w:t>
      </w:r>
      <w:r w:rsidRPr="007E4456">
        <w:rPr>
          <w:sz w:val="24"/>
          <w:szCs w:val="24"/>
        </w:rPr>
        <w:t>r 22, mur. 1 ćw. XX w.</w:t>
      </w:r>
    </w:p>
    <w:p w14:paraId="2EE73418" w14:textId="2255098F" w:rsidR="00260A24" w:rsidRPr="007E4456" w:rsidRDefault="00260A24" w:rsidP="00792535">
      <w:pPr>
        <w:pStyle w:val="Akapitzlist"/>
        <w:numPr>
          <w:ilvl w:val="0"/>
          <w:numId w:val="90"/>
        </w:numPr>
        <w:tabs>
          <w:tab w:val="left" w:pos="1276"/>
        </w:tabs>
        <w:overflowPunct w:val="0"/>
        <w:autoSpaceDE w:val="0"/>
        <w:autoSpaceDN w:val="0"/>
        <w:adjustRightInd w:val="0"/>
        <w:spacing w:after="0"/>
        <w:ind w:firstLine="273"/>
        <w:jc w:val="both"/>
        <w:textAlignment w:val="baseline"/>
        <w:rPr>
          <w:sz w:val="24"/>
          <w:szCs w:val="24"/>
        </w:rPr>
      </w:pPr>
      <w:r w:rsidRPr="007E4456">
        <w:rPr>
          <w:sz w:val="24"/>
          <w:szCs w:val="24"/>
        </w:rPr>
        <w:t>bud</w:t>
      </w:r>
      <w:r w:rsidR="007E4456" w:rsidRPr="007E4456">
        <w:rPr>
          <w:sz w:val="24"/>
          <w:szCs w:val="24"/>
        </w:rPr>
        <w:t>ynek</w:t>
      </w:r>
      <w:r w:rsidRPr="007E4456">
        <w:rPr>
          <w:sz w:val="24"/>
          <w:szCs w:val="24"/>
        </w:rPr>
        <w:t xml:space="preserve"> gosp</w:t>
      </w:r>
      <w:r w:rsidR="007E4456" w:rsidRPr="007E4456">
        <w:rPr>
          <w:sz w:val="24"/>
          <w:szCs w:val="24"/>
        </w:rPr>
        <w:t>odarczy</w:t>
      </w:r>
      <w:r w:rsidRPr="007E4456">
        <w:rPr>
          <w:sz w:val="24"/>
          <w:szCs w:val="24"/>
        </w:rPr>
        <w:t>, mur., pocz. XX w.</w:t>
      </w:r>
    </w:p>
    <w:p w14:paraId="76C6562E" w14:textId="631EED3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REMIZA, mur./drew</w:t>
      </w:r>
      <w:r w:rsidR="0002199B">
        <w:rPr>
          <w:sz w:val="24"/>
          <w:szCs w:val="24"/>
        </w:rPr>
        <w:t>no</w:t>
      </w:r>
      <w:r w:rsidRPr="00260A24">
        <w:rPr>
          <w:sz w:val="24"/>
          <w:szCs w:val="24"/>
        </w:rPr>
        <w:t>, l. 20 – te XX w.</w:t>
      </w:r>
    </w:p>
    <w:p w14:paraId="31E51E45"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MŁYN, mur., 1920 r.</w:t>
      </w:r>
    </w:p>
    <w:p w14:paraId="3DC704C6" w14:textId="5B8501B5" w:rsid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7E4456">
        <w:rPr>
          <w:sz w:val="24"/>
          <w:szCs w:val="24"/>
        </w:rPr>
        <w:t>n</w:t>
      </w:r>
      <w:r w:rsidRPr="00260A24">
        <w:rPr>
          <w:sz w:val="24"/>
          <w:szCs w:val="24"/>
        </w:rPr>
        <w:t>r 1</w:t>
      </w:r>
    </w:p>
    <w:p w14:paraId="170EF341" w14:textId="1BF24574" w:rsidR="00260A24" w:rsidRDefault="00260A24" w:rsidP="00792535">
      <w:pPr>
        <w:pStyle w:val="Akapitzlist"/>
        <w:numPr>
          <w:ilvl w:val="0"/>
          <w:numId w:val="91"/>
        </w:numPr>
        <w:overflowPunct w:val="0"/>
        <w:autoSpaceDE w:val="0"/>
        <w:autoSpaceDN w:val="0"/>
        <w:adjustRightInd w:val="0"/>
        <w:spacing w:after="0"/>
        <w:jc w:val="both"/>
        <w:textAlignment w:val="baseline"/>
        <w:rPr>
          <w:sz w:val="24"/>
          <w:szCs w:val="24"/>
        </w:rPr>
      </w:pPr>
      <w:r w:rsidRPr="007E4456">
        <w:rPr>
          <w:sz w:val="24"/>
          <w:szCs w:val="24"/>
        </w:rPr>
        <w:t>dom, dawna młynarzówka, mur., 1910 – 1920 r.</w:t>
      </w:r>
    </w:p>
    <w:p w14:paraId="3396B77E" w14:textId="3F701385" w:rsidR="00260A24" w:rsidRPr="007E4456" w:rsidRDefault="00260A24" w:rsidP="00792535">
      <w:pPr>
        <w:pStyle w:val="Akapitzlist"/>
        <w:numPr>
          <w:ilvl w:val="0"/>
          <w:numId w:val="91"/>
        </w:numPr>
        <w:overflowPunct w:val="0"/>
        <w:autoSpaceDE w:val="0"/>
        <w:autoSpaceDN w:val="0"/>
        <w:adjustRightInd w:val="0"/>
        <w:spacing w:after="0"/>
        <w:jc w:val="both"/>
        <w:textAlignment w:val="baseline"/>
        <w:rPr>
          <w:sz w:val="24"/>
          <w:szCs w:val="24"/>
        </w:rPr>
      </w:pPr>
      <w:r w:rsidRPr="007E4456">
        <w:rPr>
          <w:sz w:val="24"/>
          <w:szCs w:val="24"/>
        </w:rPr>
        <w:t>zabudowania gospodarcze, mur., l. 20 – te XX w.</w:t>
      </w:r>
    </w:p>
    <w:p w14:paraId="380A1D10" w14:textId="53ABCD8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2, mur./</w:t>
      </w:r>
      <w:r w:rsidR="007E4456">
        <w:rPr>
          <w:sz w:val="24"/>
          <w:szCs w:val="24"/>
        </w:rPr>
        <w:t>ryglowy</w:t>
      </w:r>
      <w:r w:rsidRPr="00260A24">
        <w:rPr>
          <w:sz w:val="24"/>
          <w:szCs w:val="24"/>
        </w:rPr>
        <w:t>, pocz. XX w.</w:t>
      </w:r>
    </w:p>
    <w:p w14:paraId="7709C2CE" w14:textId="355F8A6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DOM</w:t>
      </w:r>
      <w:r w:rsidR="0002199B">
        <w:rPr>
          <w:sz w:val="24"/>
          <w:szCs w:val="24"/>
        </w:rPr>
        <w:t xml:space="preserve"> n</w:t>
      </w:r>
      <w:r w:rsidRPr="00260A24">
        <w:rPr>
          <w:sz w:val="24"/>
          <w:szCs w:val="24"/>
        </w:rPr>
        <w:t>r 8, mur./</w:t>
      </w:r>
      <w:r w:rsidR="0002199B">
        <w:rPr>
          <w:sz w:val="24"/>
          <w:szCs w:val="24"/>
        </w:rPr>
        <w:t>ryglowy/</w:t>
      </w:r>
      <w:r w:rsidRPr="00260A24">
        <w:rPr>
          <w:sz w:val="24"/>
          <w:szCs w:val="24"/>
        </w:rPr>
        <w:t xml:space="preserve"> drewn</w:t>
      </w:r>
      <w:r w:rsidR="0002199B">
        <w:rPr>
          <w:sz w:val="24"/>
          <w:szCs w:val="24"/>
        </w:rPr>
        <w:t>o</w:t>
      </w:r>
      <w:r w:rsidRPr="00260A24">
        <w:rPr>
          <w:sz w:val="24"/>
          <w:szCs w:val="24"/>
        </w:rPr>
        <w:t xml:space="preserve">, pocz. XX w. </w:t>
      </w:r>
    </w:p>
    <w:p w14:paraId="4C834A6D" w14:textId="2D442DA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9, mur., pocz. XX w.</w:t>
      </w:r>
    </w:p>
    <w:p w14:paraId="63CB1F85" w14:textId="776796C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 xml:space="preserve">r 15, mur., l. 20, 30 - te XX w. </w:t>
      </w:r>
    </w:p>
    <w:p w14:paraId="02852F0D" w14:textId="46B0F89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18, mur.</w:t>
      </w:r>
      <w:r w:rsidR="0002199B">
        <w:rPr>
          <w:sz w:val="24"/>
          <w:szCs w:val="24"/>
        </w:rPr>
        <w:t>,</w:t>
      </w:r>
      <w:r w:rsidRPr="00260A24">
        <w:rPr>
          <w:sz w:val="24"/>
          <w:szCs w:val="24"/>
        </w:rPr>
        <w:t xml:space="preserve"> 1 ćw. XX w. </w:t>
      </w:r>
    </w:p>
    <w:p w14:paraId="4A6AB141" w14:textId="08A4E44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25, mur., l. 20, 30 - te XX w.</w:t>
      </w:r>
    </w:p>
    <w:p w14:paraId="7A1EF8E8" w14:textId="6205E2E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27, mur., pocz. XX w.</w:t>
      </w:r>
    </w:p>
    <w:p w14:paraId="113FDB83" w14:textId="586A41B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31</w:t>
      </w:r>
      <w:r w:rsidR="002050B2">
        <w:rPr>
          <w:sz w:val="24"/>
          <w:szCs w:val="24"/>
        </w:rPr>
        <w:t>-</w:t>
      </w:r>
      <w:r w:rsidRPr="00260A24">
        <w:rPr>
          <w:sz w:val="24"/>
          <w:szCs w:val="24"/>
        </w:rPr>
        <w:t>32, mur., l. 20, 30 - te XX w.</w:t>
      </w:r>
    </w:p>
    <w:p w14:paraId="59D4F48C" w14:textId="25B2799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33, mur., l. 20, 30 - te XX w.</w:t>
      </w:r>
    </w:p>
    <w:p w14:paraId="59B69565" w14:textId="0B644D9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38, mur., l. 20, 30 - te XX w.</w:t>
      </w:r>
    </w:p>
    <w:p w14:paraId="4C8E2B2B" w14:textId="0E3E165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41, mur.</w:t>
      </w:r>
      <w:r w:rsidR="0002199B">
        <w:rPr>
          <w:sz w:val="24"/>
          <w:szCs w:val="24"/>
        </w:rPr>
        <w:t>,</w:t>
      </w:r>
      <w:r w:rsidRPr="00260A24">
        <w:rPr>
          <w:sz w:val="24"/>
          <w:szCs w:val="24"/>
        </w:rPr>
        <w:t xml:space="preserve"> 1 ćw. XX w. </w:t>
      </w:r>
    </w:p>
    <w:p w14:paraId="051AE48B" w14:textId="7EEC051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45, mur.</w:t>
      </w:r>
      <w:r w:rsidR="0002199B">
        <w:rPr>
          <w:sz w:val="24"/>
          <w:szCs w:val="24"/>
        </w:rPr>
        <w:t>,</w:t>
      </w:r>
      <w:r w:rsidRPr="00260A24">
        <w:rPr>
          <w:sz w:val="24"/>
          <w:szCs w:val="24"/>
        </w:rPr>
        <w:t xml:space="preserve"> ok. 1910 r. </w:t>
      </w:r>
    </w:p>
    <w:p w14:paraId="73BE6CC1" w14:textId="1B749D7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02199B">
        <w:rPr>
          <w:sz w:val="24"/>
          <w:szCs w:val="24"/>
        </w:rPr>
        <w:t>n</w:t>
      </w:r>
      <w:r w:rsidRPr="00260A24">
        <w:rPr>
          <w:sz w:val="24"/>
          <w:szCs w:val="24"/>
        </w:rPr>
        <w:t>r 47</w:t>
      </w:r>
    </w:p>
    <w:p w14:paraId="6B5F1428" w14:textId="3D59C9FD" w:rsidR="00260A24" w:rsidRDefault="00260A24" w:rsidP="00792535">
      <w:pPr>
        <w:pStyle w:val="Akapitzlist"/>
        <w:numPr>
          <w:ilvl w:val="0"/>
          <w:numId w:val="92"/>
        </w:numPr>
        <w:overflowPunct w:val="0"/>
        <w:autoSpaceDE w:val="0"/>
        <w:autoSpaceDN w:val="0"/>
        <w:adjustRightInd w:val="0"/>
        <w:spacing w:after="0"/>
        <w:ind w:firstLine="273"/>
        <w:jc w:val="both"/>
        <w:textAlignment w:val="baseline"/>
        <w:rPr>
          <w:sz w:val="24"/>
          <w:szCs w:val="24"/>
        </w:rPr>
      </w:pPr>
      <w:r w:rsidRPr="0002199B">
        <w:rPr>
          <w:sz w:val="24"/>
          <w:szCs w:val="24"/>
        </w:rPr>
        <w:t>dom, mur., pocz. XX w.</w:t>
      </w:r>
      <w:r w:rsidR="0002199B">
        <w:rPr>
          <w:sz w:val="24"/>
          <w:szCs w:val="24"/>
        </w:rPr>
        <w:t xml:space="preserve">, </w:t>
      </w:r>
      <w:r w:rsidRPr="0002199B">
        <w:rPr>
          <w:sz w:val="24"/>
          <w:szCs w:val="24"/>
        </w:rPr>
        <w:t>przebudowany</w:t>
      </w:r>
    </w:p>
    <w:p w14:paraId="0237FFDE" w14:textId="0E0C764E" w:rsidR="007E3FFF" w:rsidRPr="003255C1" w:rsidRDefault="00260A24" w:rsidP="002050B2">
      <w:pPr>
        <w:pStyle w:val="Akapitzlist"/>
        <w:numPr>
          <w:ilvl w:val="0"/>
          <w:numId w:val="92"/>
        </w:numPr>
        <w:overflowPunct w:val="0"/>
        <w:autoSpaceDE w:val="0"/>
        <w:autoSpaceDN w:val="0"/>
        <w:adjustRightInd w:val="0"/>
        <w:spacing w:after="0"/>
        <w:ind w:firstLine="273"/>
        <w:jc w:val="both"/>
        <w:textAlignment w:val="baseline"/>
        <w:rPr>
          <w:sz w:val="24"/>
          <w:szCs w:val="24"/>
        </w:rPr>
      </w:pPr>
      <w:r w:rsidRPr="0002199B">
        <w:rPr>
          <w:sz w:val="24"/>
          <w:szCs w:val="24"/>
        </w:rPr>
        <w:t>bud</w:t>
      </w:r>
      <w:r w:rsidR="0002199B">
        <w:rPr>
          <w:sz w:val="24"/>
          <w:szCs w:val="24"/>
        </w:rPr>
        <w:t>ynek</w:t>
      </w:r>
      <w:r w:rsidRPr="0002199B">
        <w:rPr>
          <w:sz w:val="24"/>
          <w:szCs w:val="24"/>
        </w:rPr>
        <w:t xml:space="preserve"> gospodarczy, mur.</w:t>
      </w:r>
      <w:r w:rsidR="00740CF5">
        <w:rPr>
          <w:sz w:val="24"/>
          <w:szCs w:val="24"/>
        </w:rPr>
        <w:t>,</w:t>
      </w:r>
      <w:r w:rsidRPr="0002199B">
        <w:rPr>
          <w:sz w:val="24"/>
          <w:szCs w:val="24"/>
        </w:rPr>
        <w:t xml:space="preserve"> pocz. XX w. </w:t>
      </w:r>
    </w:p>
    <w:p w14:paraId="5AB98BDD" w14:textId="7C77279F" w:rsidR="00260A24" w:rsidRPr="00260A24" w:rsidRDefault="00260A24" w:rsidP="002050B2">
      <w:pPr>
        <w:overflowPunct w:val="0"/>
        <w:autoSpaceDE w:val="0"/>
        <w:autoSpaceDN w:val="0"/>
        <w:adjustRightInd w:val="0"/>
        <w:spacing w:after="0"/>
        <w:jc w:val="both"/>
        <w:textAlignment w:val="baseline"/>
        <w:rPr>
          <w:b/>
          <w:sz w:val="24"/>
          <w:szCs w:val="24"/>
        </w:rPr>
      </w:pPr>
      <w:r w:rsidRPr="00260A24">
        <w:rPr>
          <w:b/>
          <w:sz w:val="24"/>
          <w:szCs w:val="24"/>
        </w:rPr>
        <w:lastRenderedPageBreak/>
        <w:t>BIELAWA</w:t>
      </w:r>
    </w:p>
    <w:p w14:paraId="1B37751B" w14:textId="7F67C50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ZAŁOŻENIE DWORSKO-PARKOWE</w:t>
      </w:r>
    </w:p>
    <w:p w14:paraId="39943BCA" w14:textId="6D4FCE2F" w:rsidR="00260A24" w:rsidRDefault="00260A24" w:rsidP="00792535">
      <w:pPr>
        <w:pStyle w:val="Akapitzlist"/>
        <w:numPr>
          <w:ilvl w:val="0"/>
          <w:numId w:val="93"/>
        </w:numPr>
        <w:overflowPunct w:val="0"/>
        <w:autoSpaceDE w:val="0"/>
        <w:autoSpaceDN w:val="0"/>
        <w:adjustRightInd w:val="0"/>
        <w:spacing w:after="0"/>
        <w:ind w:firstLine="273"/>
        <w:jc w:val="both"/>
        <w:textAlignment w:val="baseline"/>
        <w:rPr>
          <w:sz w:val="24"/>
          <w:szCs w:val="24"/>
        </w:rPr>
      </w:pPr>
      <w:r w:rsidRPr="002050B2">
        <w:rPr>
          <w:sz w:val="24"/>
          <w:szCs w:val="24"/>
        </w:rPr>
        <w:t>dwór, mur., k. XIX w.</w:t>
      </w:r>
    </w:p>
    <w:p w14:paraId="06C689F4" w14:textId="77777777" w:rsidR="00260A24" w:rsidRPr="002050B2" w:rsidRDefault="00260A24" w:rsidP="00792535">
      <w:pPr>
        <w:pStyle w:val="Akapitzlist"/>
        <w:numPr>
          <w:ilvl w:val="0"/>
          <w:numId w:val="93"/>
        </w:numPr>
        <w:overflowPunct w:val="0"/>
        <w:autoSpaceDE w:val="0"/>
        <w:autoSpaceDN w:val="0"/>
        <w:adjustRightInd w:val="0"/>
        <w:spacing w:after="0"/>
        <w:ind w:firstLine="273"/>
        <w:jc w:val="both"/>
        <w:textAlignment w:val="baseline"/>
        <w:rPr>
          <w:sz w:val="24"/>
          <w:szCs w:val="24"/>
        </w:rPr>
      </w:pPr>
      <w:r w:rsidRPr="002050B2">
        <w:rPr>
          <w:sz w:val="24"/>
          <w:szCs w:val="24"/>
        </w:rPr>
        <w:t>park dworski, k. XIX w.</w:t>
      </w:r>
    </w:p>
    <w:p w14:paraId="09A719C1"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6A93B8DC" w14:textId="77777777" w:rsidR="00260A24" w:rsidRPr="00260A24" w:rsidRDefault="00260A24" w:rsidP="002050B2">
      <w:pPr>
        <w:overflowPunct w:val="0"/>
        <w:autoSpaceDE w:val="0"/>
        <w:autoSpaceDN w:val="0"/>
        <w:adjustRightInd w:val="0"/>
        <w:spacing w:after="0"/>
        <w:jc w:val="both"/>
        <w:textAlignment w:val="baseline"/>
        <w:rPr>
          <w:b/>
          <w:sz w:val="24"/>
          <w:szCs w:val="24"/>
        </w:rPr>
      </w:pPr>
      <w:r w:rsidRPr="00260A24">
        <w:rPr>
          <w:b/>
          <w:sz w:val="24"/>
          <w:szCs w:val="24"/>
        </w:rPr>
        <w:t>BUNTOWO</w:t>
      </w:r>
    </w:p>
    <w:p w14:paraId="4027AF28" w14:textId="5622679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 – FOLWARCZNO – PARKOWY</w:t>
      </w:r>
    </w:p>
    <w:p w14:paraId="4D776633" w14:textId="42262A19"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dwór, mur., XIX/XX w.</w:t>
      </w:r>
    </w:p>
    <w:p w14:paraId="7898961B" w14:textId="294123AF"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budynek gospodarczy, mur./drewno, 1 ćw. XX w.</w:t>
      </w:r>
    </w:p>
    <w:p w14:paraId="10C37303" w14:textId="31D84455"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 xml:space="preserve">spichlerz, </w:t>
      </w:r>
      <w:r w:rsidR="002050B2">
        <w:rPr>
          <w:sz w:val="24"/>
          <w:szCs w:val="24"/>
        </w:rPr>
        <w:t>ryglowy</w:t>
      </w:r>
      <w:r w:rsidRPr="002050B2">
        <w:rPr>
          <w:sz w:val="24"/>
          <w:szCs w:val="24"/>
        </w:rPr>
        <w:t>, 1853 r</w:t>
      </w:r>
      <w:r w:rsidR="002050B2">
        <w:rPr>
          <w:sz w:val="24"/>
          <w:szCs w:val="24"/>
        </w:rPr>
        <w:t>.</w:t>
      </w:r>
    </w:p>
    <w:p w14:paraId="351FEE77" w14:textId="6A46C889"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 xml:space="preserve">stodoła, </w:t>
      </w:r>
      <w:r w:rsidR="002050B2">
        <w:rPr>
          <w:sz w:val="24"/>
          <w:szCs w:val="24"/>
        </w:rPr>
        <w:t>ryglowy</w:t>
      </w:r>
      <w:r w:rsidRPr="002050B2">
        <w:rPr>
          <w:sz w:val="24"/>
          <w:szCs w:val="24"/>
        </w:rPr>
        <w:t>, 1853 r.</w:t>
      </w:r>
    </w:p>
    <w:p w14:paraId="250C23CC" w14:textId="42A2CEB9"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kurnik, mur., k. XIX w.</w:t>
      </w:r>
    </w:p>
    <w:p w14:paraId="5DC61768" w14:textId="150FC6E7"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obora, mur., k. XIX w.</w:t>
      </w:r>
    </w:p>
    <w:p w14:paraId="137CE9DE" w14:textId="33B961DB" w:rsidR="00260A24" w:rsidRPr="002050B2"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lang w:val="de-DE"/>
        </w:rPr>
        <w:t>transformator, mur., l. 20, 30 – te XX w.</w:t>
      </w:r>
    </w:p>
    <w:p w14:paraId="3A24B181" w14:textId="1EA1F5DF"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owczarnia z oborą, mur., k. XIX w.</w:t>
      </w:r>
    </w:p>
    <w:p w14:paraId="2CBA831F" w14:textId="77777777" w:rsidR="00260A24" w:rsidRPr="002050B2"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 xml:space="preserve">domy mieszkalne pracowników folwarcznych </w:t>
      </w:r>
    </w:p>
    <w:p w14:paraId="0A450D43" w14:textId="1BEC65C4" w:rsidR="00260A24"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dom nr 39, mur., 1935 r</w:t>
      </w:r>
      <w:r w:rsidR="002050B2">
        <w:rPr>
          <w:sz w:val="24"/>
          <w:szCs w:val="24"/>
        </w:rPr>
        <w:t>.</w:t>
      </w:r>
    </w:p>
    <w:p w14:paraId="161A8461" w14:textId="3ED2CF34" w:rsidR="00260A24"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 xml:space="preserve">dom nr 40, mur., l. 20 – te XX w. </w:t>
      </w:r>
    </w:p>
    <w:p w14:paraId="2D66FD5A" w14:textId="7B8C1B59" w:rsidR="002050B2"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dom nr 41, mur.</w:t>
      </w:r>
      <w:r w:rsidR="002050B2">
        <w:rPr>
          <w:sz w:val="24"/>
          <w:szCs w:val="24"/>
        </w:rPr>
        <w:t>,</w:t>
      </w:r>
      <w:r w:rsidRPr="002050B2">
        <w:rPr>
          <w:sz w:val="24"/>
          <w:szCs w:val="24"/>
        </w:rPr>
        <w:t xml:space="preserve"> l. 20 – te XX w.</w:t>
      </w:r>
    </w:p>
    <w:p w14:paraId="6D0C022E" w14:textId="7578C024" w:rsidR="00260A24"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dom nr 42, mur.</w:t>
      </w:r>
      <w:r w:rsidR="002050B2">
        <w:rPr>
          <w:sz w:val="24"/>
          <w:szCs w:val="24"/>
        </w:rPr>
        <w:t>,</w:t>
      </w:r>
      <w:r w:rsidRPr="002050B2">
        <w:rPr>
          <w:sz w:val="24"/>
          <w:szCs w:val="24"/>
        </w:rPr>
        <w:t xml:space="preserve"> 1912 r.</w:t>
      </w:r>
    </w:p>
    <w:p w14:paraId="00BC8A63" w14:textId="3055128F" w:rsidR="00260A24"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 xml:space="preserve">dom nr 43, </w:t>
      </w:r>
      <w:r w:rsidR="002050B2">
        <w:rPr>
          <w:sz w:val="24"/>
          <w:szCs w:val="24"/>
        </w:rPr>
        <w:t>m</w:t>
      </w:r>
      <w:r w:rsidRPr="002050B2">
        <w:rPr>
          <w:sz w:val="24"/>
          <w:szCs w:val="24"/>
        </w:rPr>
        <w:t>ur.</w:t>
      </w:r>
      <w:r w:rsidR="00BF1D25">
        <w:rPr>
          <w:sz w:val="24"/>
          <w:szCs w:val="24"/>
        </w:rPr>
        <w:t>,</w:t>
      </w:r>
      <w:r w:rsidRPr="002050B2">
        <w:rPr>
          <w:sz w:val="24"/>
          <w:szCs w:val="24"/>
        </w:rPr>
        <w:t xml:space="preserve"> 1 ćw. XX w.</w:t>
      </w:r>
    </w:p>
    <w:p w14:paraId="5C15AC30" w14:textId="77777777" w:rsidR="00260A24" w:rsidRPr="00433CEF"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u w:val="single"/>
        </w:rPr>
      </w:pPr>
      <w:r w:rsidRPr="00433CEF">
        <w:rPr>
          <w:sz w:val="24"/>
          <w:szCs w:val="24"/>
          <w:u w:val="single"/>
        </w:rPr>
        <w:t>park dworski, 2 poł. XIX w.</w:t>
      </w:r>
    </w:p>
    <w:p w14:paraId="467B9E6E"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ob. dom nr 1, mur., pocz. XX w.</w:t>
      </w:r>
    </w:p>
    <w:p w14:paraId="0F79C3F8"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SZKOŁY</w:t>
      </w:r>
    </w:p>
    <w:p w14:paraId="4D5FCB0C" w14:textId="029A2216" w:rsidR="00260A24" w:rsidRDefault="00260A24" w:rsidP="00792535">
      <w:pPr>
        <w:pStyle w:val="Akapitzlist"/>
        <w:numPr>
          <w:ilvl w:val="0"/>
          <w:numId w:val="95"/>
        </w:numPr>
        <w:overflowPunct w:val="0"/>
        <w:autoSpaceDE w:val="0"/>
        <w:autoSpaceDN w:val="0"/>
        <w:adjustRightInd w:val="0"/>
        <w:spacing w:after="0"/>
        <w:ind w:firstLine="273"/>
        <w:jc w:val="both"/>
        <w:textAlignment w:val="baseline"/>
        <w:rPr>
          <w:sz w:val="24"/>
          <w:szCs w:val="24"/>
        </w:rPr>
      </w:pPr>
      <w:r w:rsidRPr="00BF1D25">
        <w:rPr>
          <w:sz w:val="24"/>
          <w:szCs w:val="24"/>
        </w:rPr>
        <w:t>szkoła, ob. świetlica wiejska, mur./</w:t>
      </w:r>
      <w:r w:rsidR="00BF1D25">
        <w:rPr>
          <w:sz w:val="24"/>
          <w:szCs w:val="24"/>
        </w:rPr>
        <w:t>ryglowy</w:t>
      </w:r>
      <w:r w:rsidRPr="00BF1D25">
        <w:rPr>
          <w:sz w:val="24"/>
          <w:szCs w:val="24"/>
        </w:rPr>
        <w:t>, l. 20 – te XX w.</w:t>
      </w:r>
    </w:p>
    <w:p w14:paraId="6EFD6FE9" w14:textId="77ECCB53" w:rsidR="00260A24" w:rsidRPr="00BF1D25" w:rsidRDefault="00260A24" w:rsidP="00792535">
      <w:pPr>
        <w:pStyle w:val="Akapitzlist"/>
        <w:numPr>
          <w:ilvl w:val="0"/>
          <w:numId w:val="95"/>
        </w:numPr>
        <w:overflowPunct w:val="0"/>
        <w:autoSpaceDE w:val="0"/>
        <w:autoSpaceDN w:val="0"/>
        <w:adjustRightInd w:val="0"/>
        <w:spacing w:after="0"/>
        <w:ind w:firstLine="273"/>
        <w:jc w:val="both"/>
        <w:textAlignment w:val="baseline"/>
        <w:rPr>
          <w:sz w:val="24"/>
          <w:szCs w:val="24"/>
        </w:rPr>
      </w:pPr>
      <w:r w:rsidRPr="00BF1D25">
        <w:rPr>
          <w:sz w:val="24"/>
          <w:szCs w:val="24"/>
        </w:rPr>
        <w:t>dom nauczyciela, ob. dom nr 3, mur./</w:t>
      </w:r>
      <w:r w:rsidR="00BF1D25" w:rsidRPr="00BF1D25">
        <w:rPr>
          <w:sz w:val="24"/>
          <w:szCs w:val="24"/>
        </w:rPr>
        <w:t>ryglowy</w:t>
      </w:r>
      <w:r w:rsidRPr="00BF1D25">
        <w:rPr>
          <w:sz w:val="24"/>
          <w:szCs w:val="24"/>
        </w:rPr>
        <w:t xml:space="preserve">, l. 20 – te XX w. </w:t>
      </w:r>
    </w:p>
    <w:p w14:paraId="0BBB34B6" w14:textId="4CF5891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BF1D25">
        <w:rPr>
          <w:sz w:val="24"/>
          <w:szCs w:val="24"/>
        </w:rPr>
        <w:t>n</w:t>
      </w:r>
      <w:r w:rsidRPr="00260A24">
        <w:rPr>
          <w:sz w:val="24"/>
          <w:szCs w:val="24"/>
        </w:rPr>
        <w:t>r 4</w:t>
      </w:r>
    </w:p>
    <w:p w14:paraId="27E1CF5C" w14:textId="3A9666BF" w:rsidR="00260A24" w:rsidRDefault="00260A24" w:rsidP="00792535">
      <w:pPr>
        <w:pStyle w:val="Akapitzlist"/>
        <w:numPr>
          <w:ilvl w:val="0"/>
          <w:numId w:val="96"/>
        </w:numPr>
        <w:overflowPunct w:val="0"/>
        <w:autoSpaceDE w:val="0"/>
        <w:autoSpaceDN w:val="0"/>
        <w:adjustRightInd w:val="0"/>
        <w:spacing w:after="0"/>
        <w:ind w:firstLine="273"/>
        <w:jc w:val="both"/>
        <w:textAlignment w:val="baseline"/>
        <w:rPr>
          <w:sz w:val="24"/>
          <w:szCs w:val="24"/>
        </w:rPr>
      </w:pPr>
      <w:r w:rsidRPr="00BF1D25">
        <w:rPr>
          <w:sz w:val="24"/>
          <w:szCs w:val="24"/>
        </w:rPr>
        <w:t>dom, mur., l.30</w:t>
      </w:r>
      <w:r w:rsidR="00BF1D25" w:rsidRPr="00BF1D25">
        <w:rPr>
          <w:sz w:val="24"/>
          <w:szCs w:val="24"/>
        </w:rPr>
        <w:t xml:space="preserve"> </w:t>
      </w:r>
      <w:r w:rsidRPr="00BF1D25">
        <w:rPr>
          <w:sz w:val="24"/>
          <w:szCs w:val="24"/>
        </w:rPr>
        <w:t>-</w:t>
      </w:r>
      <w:r w:rsidR="00BF1D25" w:rsidRPr="00BF1D25">
        <w:rPr>
          <w:sz w:val="24"/>
          <w:szCs w:val="24"/>
        </w:rPr>
        <w:t xml:space="preserve"> </w:t>
      </w:r>
      <w:r w:rsidRPr="00BF1D25">
        <w:rPr>
          <w:sz w:val="24"/>
          <w:szCs w:val="24"/>
        </w:rPr>
        <w:t>te XX w.</w:t>
      </w:r>
    </w:p>
    <w:p w14:paraId="1CDCBA77" w14:textId="77777777" w:rsidR="00260A24" w:rsidRPr="00BF1D25" w:rsidRDefault="00260A24" w:rsidP="00792535">
      <w:pPr>
        <w:pStyle w:val="Akapitzlist"/>
        <w:numPr>
          <w:ilvl w:val="0"/>
          <w:numId w:val="96"/>
        </w:numPr>
        <w:overflowPunct w:val="0"/>
        <w:autoSpaceDE w:val="0"/>
        <w:autoSpaceDN w:val="0"/>
        <w:adjustRightInd w:val="0"/>
        <w:spacing w:after="0"/>
        <w:ind w:firstLine="273"/>
        <w:jc w:val="both"/>
        <w:textAlignment w:val="baseline"/>
        <w:rPr>
          <w:sz w:val="24"/>
          <w:szCs w:val="24"/>
        </w:rPr>
      </w:pPr>
      <w:r w:rsidRPr="00BF1D25">
        <w:rPr>
          <w:sz w:val="24"/>
          <w:szCs w:val="24"/>
        </w:rPr>
        <w:t>obora, mur., 1935 r.</w:t>
      </w:r>
    </w:p>
    <w:p w14:paraId="5AEA29FE" w14:textId="5102A0B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19, mur., 1903 r.</w:t>
      </w:r>
    </w:p>
    <w:p w14:paraId="6459C90B" w14:textId="2AB1D8D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20, mur./</w:t>
      </w:r>
      <w:r w:rsidR="00BF1D25">
        <w:rPr>
          <w:sz w:val="24"/>
          <w:szCs w:val="24"/>
        </w:rPr>
        <w:t>ryglowy</w:t>
      </w:r>
      <w:r w:rsidRPr="00260A24">
        <w:rPr>
          <w:sz w:val="24"/>
          <w:szCs w:val="24"/>
        </w:rPr>
        <w:t>, ok. poł. XIX w.</w:t>
      </w:r>
    </w:p>
    <w:p w14:paraId="638287AE" w14:textId="6ED827B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w:t>
      </w:r>
      <w:r w:rsidR="00BF1D25">
        <w:rPr>
          <w:sz w:val="24"/>
          <w:szCs w:val="24"/>
        </w:rPr>
        <w:t>I</w:t>
      </w:r>
      <w:r w:rsidRPr="00260A24">
        <w:rPr>
          <w:sz w:val="24"/>
          <w:szCs w:val="24"/>
        </w:rPr>
        <w:t>, nieczynny, poł.</w:t>
      </w:r>
      <w:r w:rsidR="00BF1D25">
        <w:rPr>
          <w:sz w:val="24"/>
          <w:szCs w:val="24"/>
        </w:rPr>
        <w:t xml:space="preserve"> </w:t>
      </w:r>
      <w:r w:rsidRPr="00260A24">
        <w:rPr>
          <w:sz w:val="24"/>
          <w:szCs w:val="24"/>
        </w:rPr>
        <w:t>XIX</w:t>
      </w:r>
      <w:r w:rsidR="00BF1D25">
        <w:rPr>
          <w:sz w:val="24"/>
          <w:szCs w:val="24"/>
        </w:rPr>
        <w:t xml:space="preserve"> w.</w:t>
      </w:r>
    </w:p>
    <w:p w14:paraId="219C1280"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7B7E8EBD" w14:textId="4C9B152E" w:rsidR="00260A24" w:rsidRPr="00260A24" w:rsidRDefault="00260A24" w:rsidP="00BF1D25">
      <w:pPr>
        <w:overflowPunct w:val="0"/>
        <w:autoSpaceDE w:val="0"/>
        <w:autoSpaceDN w:val="0"/>
        <w:adjustRightInd w:val="0"/>
        <w:spacing w:after="0"/>
        <w:jc w:val="both"/>
        <w:textAlignment w:val="baseline"/>
        <w:rPr>
          <w:b/>
          <w:sz w:val="24"/>
          <w:szCs w:val="24"/>
        </w:rPr>
      </w:pPr>
      <w:r w:rsidRPr="00260A24">
        <w:rPr>
          <w:b/>
          <w:sz w:val="24"/>
          <w:szCs w:val="24"/>
        </w:rPr>
        <w:t>DZIER</w:t>
      </w:r>
      <w:r w:rsidR="00BF1D25">
        <w:rPr>
          <w:b/>
          <w:sz w:val="24"/>
          <w:szCs w:val="24"/>
        </w:rPr>
        <w:t>Z</w:t>
      </w:r>
      <w:r w:rsidRPr="00260A24">
        <w:rPr>
          <w:b/>
          <w:sz w:val="24"/>
          <w:szCs w:val="24"/>
        </w:rPr>
        <w:t>ĄŻENKO</w:t>
      </w:r>
    </w:p>
    <w:p w14:paraId="4136EB7C" w14:textId="2F0892E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rPr>
        <w:t xml:space="preserve"> </w:t>
      </w:r>
      <w:r w:rsidRPr="00260A24">
        <w:rPr>
          <w:sz w:val="24"/>
          <w:szCs w:val="24"/>
          <w:u w:val="single"/>
        </w:rPr>
        <w:t>WIATRAK, mur., 1888</w:t>
      </w:r>
      <w:r w:rsidR="00BF1D25" w:rsidRPr="00433CEF">
        <w:rPr>
          <w:sz w:val="24"/>
          <w:szCs w:val="24"/>
          <w:u w:val="single"/>
        </w:rPr>
        <w:t xml:space="preserve"> r</w:t>
      </w:r>
      <w:r w:rsidRPr="00260A24">
        <w:rPr>
          <w:sz w:val="24"/>
          <w:szCs w:val="24"/>
          <w:u w:val="single"/>
        </w:rPr>
        <w:t>.</w:t>
      </w:r>
    </w:p>
    <w:p w14:paraId="72F4D394"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565C54F" w14:textId="34C32D33" w:rsidR="00260A24" w:rsidRPr="00260A24" w:rsidRDefault="00260A24" w:rsidP="00BF1D25">
      <w:pPr>
        <w:overflowPunct w:val="0"/>
        <w:autoSpaceDE w:val="0"/>
        <w:autoSpaceDN w:val="0"/>
        <w:adjustRightInd w:val="0"/>
        <w:spacing w:after="0"/>
        <w:jc w:val="both"/>
        <w:textAlignment w:val="baseline"/>
        <w:rPr>
          <w:b/>
          <w:sz w:val="24"/>
          <w:szCs w:val="24"/>
        </w:rPr>
      </w:pPr>
      <w:r w:rsidRPr="00260A24">
        <w:rPr>
          <w:b/>
          <w:sz w:val="24"/>
          <w:szCs w:val="24"/>
        </w:rPr>
        <w:t>DZIER</w:t>
      </w:r>
      <w:r w:rsidR="00BF1D25">
        <w:rPr>
          <w:b/>
          <w:sz w:val="24"/>
          <w:szCs w:val="24"/>
        </w:rPr>
        <w:t>Z</w:t>
      </w:r>
      <w:r w:rsidRPr="00260A24">
        <w:rPr>
          <w:b/>
          <w:sz w:val="24"/>
          <w:szCs w:val="24"/>
        </w:rPr>
        <w:t>ĄŻNO</w:t>
      </w:r>
      <w:r w:rsidR="005964F9">
        <w:rPr>
          <w:b/>
          <w:sz w:val="24"/>
          <w:szCs w:val="24"/>
        </w:rPr>
        <w:t xml:space="preserve"> (NOWE DZIERZĄŻNO)</w:t>
      </w:r>
    </w:p>
    <w:p w14:paraId="1C4F3AF2" w14:textId="47D7555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w:t>
      </w:r>
      <w:r w:rsidR="00BF1D25">
        <w:rPr>
          <w:sz w:val="24"/>
          <w:szCs w:val="24"/>
        </w:rPr>
        <w:t>I</w:t>
      </w:r>
      <w:r w:rsidRPr="00260A24">
        <w:rPr>
          <w:sz w:val="24"/>
          <w:szCs w:val="24"/>
        </w:rPr>
        <w:t>, nieczynny, poł.</w:t>
      </w:r>
      <w:r w:rsidR="00BF1D25">
        <w:rPr>
          <w:sz w:val="24"/>
          <w:szCs w:val="24"/>
        </w:rPr>
        <w:t xml:space="preserve"> </w:t>
      </w:r>
      <w:r w:rsidRPr="00260A24">
        <w:rPr>
          <w:sz w:val="24"/>
          <w:szCs w:val="24"/>
        </w:rPr>
        <w:t>XIX</w:t>
      </w:r>
      <w:r w:rsidR="00BF1D25">
        <w:rPr>
          <w:sz w:val="24"/>
          <w:szCs w:val="24"/>
        </w:rPr>
        <w:t xml:space="preserve"> w</w:t>
      </w:r>
      <w:r w:rsidRPr="00260A24">
        <w:rPr>
          <w:sz w:val="24"/>
          <w:szCs w:val="24"/>
        </w:rPr>
        <w:t>.</w:t>
      </w:r>
    </w:p>
    <w:p w14:paraId="26952830"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43337DD9" w14:textId="77777777" w:rsidR="00260A24" w:rsidRPr="00260A24" w:rsidRDefault="00260A24" w:rsidP="00BF1D25">
      <w:pPr>
        <w:overflowPunct w:val="0"/>
        <w:autoSpaceDE w:val="0"/>
        <w:autoSpaceDN w:val="0"/>
        <w:adjustRightInd w:val="0"/>
        <w:spacing w:after="0"/>
        <w:jc w:val="both"/>
        <w:textAlignment w:val="baseline"/>
        <w:rPr>
          <w:b/>
          <w:sz w:val="24"/>
          <w:szCs w:val="24"/>
        </w:rPr>
      </w:pPr>
      <w:r w:rsidRPr="00260A24">
        <w:rPr>
          <w:b/>
          <w:sz w:val="24"/>
          <w:szCs w:val="24"/>
        </w:rPr>
        <w:t>FRANCISZKOWO</w:t>
      </w:r>
    </w:p>
    <w:p w14:paraId="296FC174" w14:textId="7F7B95E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4, mur., 1929 r.</w:t>
      </w:r>
    </w:p>
    <w:p w14:paraId="3F5D4DE4" w14:textId="2363F68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12, mur., 1932 r.</w:t>
      </w:r>
    </w:p>
    <w:p w14:paraId="7981F9FE" w14:textId="7DDDC9F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13, mur., 1932 r.</w:t>
      </w:r>
    </w:p>
    <w:p w14:paraId="0A608122" w14:textId="44BBE0A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14, mur., 1 ćw. XX w.</w:t>
      </w:r>
    </w:p>
    <w:p w14:paraId="3346B292" w14:textId="7AA29CE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15, mur., 1 ćw. XX w.</w:t>
      </w:r>
    </w:p>
    <w:p w14:paraId="3A3D4DE0"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ZERSPÓŁ DWORSKO – PARKOWY </w:t>
      </w:r>
    </w:p>
    <w:p w14:paraId="5CE1651D" w14:textId="73AC2733" w:rsidR="00260A24" w:rsidRDefault="00260A24" w:rsidP="00792535">
      <w:pPr>
        <w:pStyle w:val="Akapitzlist"/>
        <w:numPr>
          <w:ilvl w:val="0"/>
          <w:numId w:val="97"/>
        </w:numPr>
        <w:overflowPunct w:val="0"/>
        <w:autoSpaceDE w:val="0"/>
        <w:autoSpaceDN w:val="0"/>
        <w:adjustRightInd w:val="0"/>
        <w:spacing w:after="0"/>
        <w:ind w:firstLine="273"/>
        <w:jc w:val="both"/>
        <w:textAlignment w:val="baseline"/>
        <w:rPr>
          <w:sz w:val="24"/>
          <w:szCs w:val="24"/>
        </w:rPr>
      </w:pPr>
      <w:r w:rsidRPr="00BF1D25">
        <w:rPr>
          <w:sz w:val="24"/>
          <w:szCs w:val="24"/>
        </w:rPr>
        <w:t xml:space="preserve">budynek gospodarczy, mur., k. XIX w. </w:t>
      </w:r>
    </w:p>
    <w:p w14:paraId="26BDEDFF" w14:textId="35A8215B" w:rsidR="00AF6499" w:rsidRPr="003255C1" w:rsidRDefault="00260A24" w:rsidP="00BF1D25">
      <w:pPr>
        <w:pStyle w:val="Akapitzlist"/>
        <w:numPr>
          <w:ilvl w:val="0"/>
          <w:numId w:val="97"/>
        </w:numPr>
        <w:overflowPunct w:val="0"/>
        <w:autoSpaceDE w:val="0"/>
        <w:autoSpaceDN w:val="0"/>
        <w:adjustRightInd w:val="0"/>
        <w:spacing w:after="0"/>
        <w:ind w:firstLine="273"/>
        <w:jc w:val="both"/>
        <w:textAlignment w:val="baseline"/>
        <w:rPr>
          <w:sz w:val="24"/>
          <w:szCs w:val="24"/>
        </w:rPr>
      </w:pPr>
      <w:r w:rsidRPr="00BF1D25">
        <w:rPr>
          <w:sz w:val="24"/>
          <w:szCs w:val="24"/>
        </w:rPr>
        <w:t xml:space="preserve">park krajobrazowy, 2 poł. XIX w. </w:t>
      </w:r>
    </w:p>
    <w:p w14:paraId="11C7EB1C" w14:textId="16E33D93" w:rsidR="00260A24" w:rsidRPr="00260A24" w:rsidRDefault="00260A24" w:rsidP="00BF1D25">
      <w:pPr>
        <w:overflowPunct w:val="0"/>
        <w:autoSpaceDE w:val="0"/>
        <w:autoSpaceDN w:val="0"/>
        <w:adjustRightInd w:val="0"/>
        <w:spacing w:after="0"/>
        <w:jc w:val="both"/>
        <w:textAlignment w:val="baseline"/>
        <w:rPr>
          <w:b/>
          <w:sz w:val="24"/>
          <w:szCs w:val="24"/>
        </w:rPr>
      </w:pPr>
      <w:r w:rsidRPr="00260A24">
        <w:rPr>
          <w:b/>
          <w:sz w:val="24"/>
          <w:szCs w:val="24"/>
        </w:rPr>
        <w:lastRenderedPageBreak/>
        <w:t>GÓRZNA</w:t>
      </w:r>
    </w:p>
    <w:p w14:paraId="3D935907" w14:textId="545B31F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KOŚCIÓŁ </w:t>
      </w:r>
      <w:r w:rsidR="00072E1E">
        <w:rPr>
          <w:sz w:val="24"/>
          <w:szCs w:val="24"/>
        </w:rPr>
        <w:t>FILIALNY P.W. MB NIEUSTAJĄCEJ POMOCY</w:t>
      </w:r>
      <w:r w:rsidRPr="00260A24">
        <w:rPr>
          <w:sz w:val="24"/>
          <w:szCs w:val="24"/>
        </w:rPr>
        <w:t>, mur., 1939 r.</w:t>
      </w:r>
    </w:p>
    <w:p w14:paraId="58CB42C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KOŚCIÓŁ EWANGELICKI, ob. sala gimnastyczna, mur., 2 poł. XIX w.</w:t>
      </w:r>
    </w:p>
    <w:p w14:paraId="08CE8379" w14:textId="07F6493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świetlica wiejska </w:t>
      </w:r>
      <w:r w:rsidR="00072E1E">
        <w:rPr>
          <w:sz w:val="24"/>
          <w:szCs w:val="24"/>
        </w:rPr>
        <w:t>n</w:t>
      </w:r>
      <w:r w:rsidRPr="00260A24">
        <w:rPr>
          <w:sz w:val="24"/>
          <w:szCs w:val="24"/>
        </w:rPr>
        <w:t>r 12, mur., ok.</w:t>
      </w:r>
      <w:r w:rsidR="00072E1E">
        <w:rPr>
          <w:sz w:val="24"/>
          <w:szCs w:val="24"/>
        </w:rPr>
        <w:t xml:space="preserve"> </w:t>
      </w:r>
      <w:r w:rsidRPr="00260A24">
        <w:rPr>
          <w:sz w:val="24"/>
          <w:szCs w:val="24"/>
        </w:rPr>
        <w:t>1900 r.</w:t>
      </w:r>
    </w:p>
    <w:p w14:paraId="759679FE" w14:textId="439325F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POCZTA, ob. </w:t>
      </w:r>
      <w:r w:rsidR="00072E1E">
        <w:rPr>
          <w:sz w:val="24"/>
          <w:szCs w:val="24"/>
        </w:rPr>
        <w:t>dom</w:t>
      </w:r>
      <w:r w:rsidRPr="00260A24">
        <w:rPr>
          <w:sz w:val="24"/>
          <w:szCs w:val="24"/>
        </w:rPr>
        <w:t xml:space="preserve"> nr 84, mur., pocz. XX w.</w:t>
      </w:r>
    </w:p>
    <w:p w14:paraId="28D2F897"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40978150" w14:textId="7DCFBE23" w:rsidR="00260A24" w:rsidRDefault="00260A24" w:rsidP="00792535">
      <w:pPr>
        <w:pStyle w:val="Akapitzlist"/>
        <w:numPr>
          <w:ilvl w:val="0"/>
          <w:numId w:val="98"/>
        </w:numPr>
        <w:overflowPunct w:val="0"/>
        <w:autoSpaceDE w:val="0"/>
        <w:autoSpaceDN w:val="0"/>
        <w:adjustRightInd w:val="0"/>
        <w:spacing w:after="0"/>
        <w:ind w:firstLine="273"/>
        <w:jc w:val="both"/>
        <w:textAlignment w:val="baseline"/>
        <w:rPr>
          <w:sz w:val="24"/>
          <w:szCs w:val="24"/>
        </w:rPr>
      </w:pPr>
      <w:r w:rsidRPr="00072E1E">
        <w:rPr>
          <w:sz w:val="24"/>
          <w:szCs w:val="24"/>
        </w:rPr>
        <w:t>stajnia ze stodołą, ob. budynek mieszkalno-gosp</w:t>
      </w:r>
      <w:r w:rsidR="00072E1E">
        <w:rPr>
          <w:sz w:val="24"/>
          <w:szCs w:val="24"/>
        </w:rPr>
        <w:t>.</w:t>
      </w:r>
      <w:r w:rsidRPr="00072E1E">
        <w:rPr>
          <w:sz w:val="24"/>
          <w:szCs w:val="24"/>
        </w:rPr>
        <w:t xml:space="preserve"> </w:t>
      </w:r>
      <w:r w:rsidR="00072E1E">
        <w:rPr>
          <w:sz w:val="24"/>
          <w:szCs w:val="24"/>
        </w:rPr>
        <w:t>n</w:t>
      </w:r>
      <w:r w:rsidRPr="00072E1E">
        <w:rPr>
          <w:sz w:val="24"/>
          <w:szCs w:val="24"/>
        </w:rPr>
        <w:t>r 74 – 75, mur., 4 ćw. XIX w.</w:t>
      </w:r>
    </w:p>
    <w:p w14:paraId="0F48A658" w14:textId="3C7EB842" w:rsidR="00260A24" w:rsidRDefault="00260A24" w:rsidP="00792535">
      <w:pPr>
        <w:pStyle w:val="Akapitzlist"/>
        <w:numPr>
          <w:ilvl w:val="0"/>
          <w:numId w:val="98"/>
        </w:numPr>
        <w:overflowPunct w:val="0"/>
        <w:autoSpaceDE w:val="0"/>
        <w:autoSpaceDN w:val="0"/>
        <w:adjustRightInd w:val="0"/>
        <w:spacing w:after="0"/>
        <w:ind w:firstLine="273"/>
        <w:jc w:val="both"/>
        <w:textAlignment w:val="baseline"/>
        <w:rPr>
          <w:sz w:val="24"/>
          <w:szCs w:val="24"/>
        </w:rPr>
      </w:pPr>
      <w:r w:rsidRPr="00072E1E">
        <w:rPr>
          <w:sz w:val="24"/>
          <w:szCs w:val="24"/>
        </w:rPr>
        <w:t>budynek inwentarski ze stodołą, ob. mieszkalno-gosp</w:t>
      </w:r>
      <w:r w:rsidR="00072E1E">
        <w:rPr>
          <w:sz w:val="24"/>
          <w:szCs w:val="24"/>
        </w:rPr>
        <w:t>.</w:t>
      </w:r>
      <w:r w:rsidRPr="00072E1E">
        <w:rPr>
          <w:sz w:val="24"/>
          <w:szCs w:val="24"/>
        </w:rPr>
        <w:t xml:space="preserve"> </w:t>
      </w:r>
      <w:r w:rsidR="00072E1E">
        <w:rPr>
          <w:sz w:val="24"/>
          <w:szCs w:val="24"/>
        </w:rPr>
        <w:t>n</w:t>
      </w:r>
      <w:r w:rsidRPr="00072E1E">
        <w:rPr>
          <w:sz w:val="24"/>
          <w:szCs w:val="24"/>
        </w:rPr>
        <w:t xml:space="preserve">r 72 – 73, mur., 1910 r. </w:t>
      </w:r>
    </w:p>
    <w:p w14:paraId="71222DFF" w14:textId="449AE87A" w:rsidR="00260A24" w:rsidRDefault="00260A24" w:rsidP="00792535">
      <w:pPr>
        <w:pStyle w:val="Akapitzlist"/>
        <w:numPr>
          <w:ilvl w:val="0"/>
          <w:numId w:val="98"/>
        </w:numPr>
        <w:overflowPunct w:val="0"/>
        <w:autoSpaceDE w:val="0"/>
        <w:autoSpaceDN w:val="0"/>
        <w:adjustRightInd w:val="0"/>
        <w:spacing w:after="0"/>
        <w:ind w:firstLine="273"/>
        <w:jc w:val="both"/>
        <w:textAlignment w:val="baseline"/>
        <w:rPr>
          <w:sz w:val="24"/>
          <w:szCs w:val="24"/>
        </w:rPr>
      </w:pPr>
      <w:r w:rsidRPr="00072E1E">
        <w:rPr>
          <w:sz w:val="24"/>
          <w:szCs w:val="24"/>
        </w:rPr>
        <w:t xml:space="preserve">stodoła, ob. budynek mieszkalny </w:t>
      </w:r>
      <w:r w:rsidR="00072E1E">
        <w:rPr>
          <w:sz w:val="24"/>
          <w:szCs w:val="24"/>
        </w:rPr>
        <w:t>n</w:t>
      </w:r>
      <w:r w:rsidRPr="00072E1E">
        <w:rPr>
          <w:sz w:val="24"/>
          <w:szCs w:val="24"/>
        </w:rPr>
        <w:t>r 36, mur., pocz. XX w.</w:t>
      </w:r>
    </w:p>
    <w:p w14:paraId="474B7A09" w14:textId="16716093" w:rsidR="00260A24" w:rsidRPr="00072E1E" w:rsidRDefault="00260A24" w:rsidP="00792535">
      <w:pPr>
        <w:pStyle w:val="Akapitzlist"/>
        <w:numPr>
          <w:ilvl w:val="0"/>
          <w:numId w:val="98"/>
        </w:numPr>
        <w:overflowPunct w:val="0"/>
        <w:autoSpaceDE w:val="0"/>
        <w:autoSpaceDN w:val="0"/>
        <w:adjustRightInd w:val="0"/>
        <w:spacing w:after="0"/>
        <w:ind w:firstLine="273"/>
        <w:jc w:val="both"/>
        <w:textAlignment w:val="baseline"/>
        <w:rPr>
          <w:sz w:val="24"/>
          <w:szCs w:val="24"/>
        </w:rPr>
      </w:pPr>
      <w:r w:rsidRPr="00072E1E">
        <w:rPr>
          <w:sz w:val="24"/>
          <w:szCs w:val="24"/>
        </w:rPr>
        <w:t xml:space="preserve">dom </w:t>
      </w:r>
      <w:r w:rsidR="00072E1E">
        <w:rPr>
          <w:sz w:val="24"/>
          <w:szCs w:val="24"/>
        </w:rPr>
        <w:t>nr</w:t>
      </w:r>
      <w:r w:rsidRPr="00072E1E">
        <w:rPr>
          <w:sz w:val="24"/>
          <w:szCs w:val="24"/>
        </w:rPr>
        <w:t xml:space="preserve"> 40, mur., 1 ćw. XX w.</w:t>
      </w:r>
    </w:p>
    <w:p w14:paraId="35958269" w14:textId="1406FBF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72E1E">
        <w:rPr>
          <w:sz w:val="24"/>
          <w:szCs w:val="24"/>
        </w:rPr>
        <w:t>n</w:t>
      </w:r>
      <w:r w:rsidRPr="00260A24">
        <w:rPr>
          <w:sz w:val="24"/>
          <w:szCs w:val="24"/>
        </w:rPr>
        <w:t>r 9, mur., pocz. XX w.</w:t>
      </w:r>
    </w:p>
    <w:p w14:paraId="43B8D980" w14:textId="24ED2B4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72E1E">
        <w:rPr>
          <w:sz w:val="24"/>
          <w:szCs w:val="24"/>
        </w:rPr>
        <w:t>n</w:t>
      </w:r>
      <w:r w:rsidRPr="00260A24">
        <w:rPr>
          <w:sz w:val="24"/>
          <w:szCs w:val="24"/>
        </w:rPr>
        <w:t>r 10, mur., pocz. XX w.</w:t>
      </w:r>
    </w:p>
    <w:p w14:paraId="257CD7CC" w14:textId="0BD4F57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72E1E">
        <w:rPr>
          <w:sz w:val="24"/>
          <w:szCs w:val="24"/>
        </w:rPr>
        <w:t>n</w:t>
      </w:r>
      <w:r w:rsidRPr="00260A24">
        <w:rPr>
          <w:sz w:val="24"/>
          <w:szCs w:val="24"/>
        </w:rPr>
        <w:t>r 11, mur., pocz. XX w.</w:t>
      </w:r>
    </w:p>
    <w:p w14:paraId="416F6DD9" w14:textId="2E6FC56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72E1E">
        <w:rPr>
          <w:sz w:val="24"/>
          <w:szCs w:val="24"/>
        </w:rPr>
        <w:t>n</w:t>
      </w:r>
      <w:r w:rsidRPr="00260A24">
        <w:rPr>
          <w:sz w:val="24"/>
          <w:szCs w:val="24"/>
        </w:rPr>
        <w:t>r 82 – 83, mur., pocz. XX w.</w:t>
      </w:r>
    </w:p>
    <w:p w14:paraId="6AD5F545" w14:textId="75832A1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F2975">
        <w:rPr>
          <w:sz w:val="24"/>
          <w:szCs w:val="24"/>
        </w:rPr>
        <w:t>n</w:t>
      </w:r>
      <w:r w:rsidRPr="00260A24">
        <w:rPr>
          <w:sz w:val="24"/>
          <w:szCs w:val="24"/>
        </w:rPr>
        <w:t>r 87, mur., pocz. XX w.</w:t>
      </w:r>
    </w:p>
    <w:p w14:paraId="2D2F574C" w14:textId="6DFA9CA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0F2975">
        <w:rPr>
          <w:sz w:val="24"/>
          <w:szCs w:val="24"/>
        </w:rPr>
        <w:t>nr</w:t>
      </w:r>
      <w:r w:rsidRPr="00260A24">
        <w:rPr>
          <w:sz w:val="24"/>
          <w:szCs w:val="24"/>
        </w:rPr>
        <w:t xml:space="preserve"> 102 </w:t>
      </w:r>
    </w:p>
    <w:p w14:paraId="0C34C293" w14:textId="6FFD76A9" w:rsidR="00260A24" w:rsidRDefault="00260A24" w:rsidP="00792535">
      <w:pPr>
        <w:pStyle w:val="Akapitzlist"/>
        <w:numPr>
          <w:ilvl w:val="0"/>
          <w:numId w:val="99"/>
        </w:numPr>
        <w:overflowPunct w:val="0"/>
        <w:autoSpaceDE w:val="0"/>
        <w:autoSpaceDN w:val="0"/>
        <w:adjustRightInd w:val="0"/>
        <w:spacing w:after="0"/>
        <w:ind w:firstLine="273"/>
        <w:jc w:val="both"/>
        <w:textAlignment w:val="baseline"/>
        <w:rPr>
          <w:sz w:val="24"/>
          <w:szCs w:val="24"/>
        </w:rPr>
      </w:pPr>
      <w:r w:rsidRPr="000F2975">
        <w:rPr>
          <w:sz w:val="24"/>
          <w:szCs w:val="24"/>
        </w:rPr>
        <w:t>dom, mur., pocz. XX w.</w:t>
      </w:r>
    </w:p>
    <w:p w14:paraId="5F192B36" w14:textId="77777777" w:rsidR="00260A24" w:rsidRPr="000F2975" w:rsidRDefault="00260A24" w:rsidP="00792535">
      <w:pPr>
        <w:pStyle w:val="Akapitzlist"/>
        <w:numPr>
          <w:ilvl w:val="0"/>
          <w:numId w:val="99"/>
        </w:numPr>
        <w:overflowPunct w:val="0"/>
        <w:autoSpaceDE w:val="0"/>
        <w:autoSpaceDN w:val="0"/>
        <w:adjustRightInd w:val="0"/>
        <w:spacing w:after="0"/>
        <w:ind w:firstLine="273"/>
        <w:jc w:val="both"/>
        <w:textAlignment w:val="baseline"/>
        <w:rPr>
          <w:sz w:val="24"/>
          <w:szCs w:val="24"/>
        </w:rPr>
      </w:pPr>
      <w:r w:rsidRPr="000F2975">
        <w:rPr>
          <w:sz w:val="24"/>
          <w:szCs w:val="24"/>
        </w:rPr>
        <w:t>budynek gospodarczy, mur., pocz. XX w.</w:t>
      </w:r>
    </w:p>
    <w:p w14:paraId="639B9E17" w14:textId="6B8A366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KATOLICKI, czynny, 1841</w:t>
      </w:r>
      <w:r w:rsidR="000F2975">
        <w:rPr>
          <w:sz w:val="24"/>
          <w:szCs w:val="24"/>
        </w:rPr>
        <w:t xml:space="preserve"> r</w:t>
      </w:r>
      <w:r w:rsidRPr="00260A24">
        <w:rPr>
          <w:sz w:val="24"/>
          <w:szCs w:val="24"/>
        </w:rPr>
        <w:t>.</w:t>
      </w:r>
    </w:p>
    <w:p w14:paraId="640CD2A3" w14:textId="3213F8E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w:t>
      </w:r>
      <w:r w:rsidR="000F2975">
        <w:rPr>
          <w:sz w:val="24"/>
          <w:szCs w:val="24"/>
        </w:rPr>
        <w:t>I</w:t>
      </w:r>
      <w:r w:rsidRPr="00260A24">
        <w:rPr>
          <w:sz w:val="24"/>
          <w:szCs w:val="24"/>
        </w:rPr>
        <w:t>, nieczynny, poł.</w:t>
      </w:r>
      <w:r w:rsidR="000F2975">
        <w:rPr>
          <w:sz w:val="24"/>
          <w:szCs w:val="24"/>
        </w:rPr>
        <w:t xml:space="preserve"> </w:t>
      </w:r>
      <w:r w:rsidRPr="00260A24">
        <w:rPr>
          <w:sz w:val="24"/>
          <w:szCs w:val="24"/>
        </w:rPr>
        <w:t>XIX</w:t>
      </w:r>
      <w:r w:rsidR="000F2975">
        <w:rPr>
          <w:sz w:val="24"/>
          <w:szCs w:val="24"/>
        </w:rPr>
        <w:t xml:space="preserve"> w</w:t>
      </w:r>
      <w:r w:rsidRPr="00260A24">
        <w:rPr>
          <w:sz w:val="24"/>
          <w:szCs w:val="24"/>
        </w:rPr>
        <w:t>.</w:t>
      </w:r>
    </w:p>
    <w:p w14:paraId="5AF9A1D6" w14:textId="77777777" w:rsidR="00260A24" w:rsidRPr="00260A24" w:rsidRDefault="00260A24" w:rsidP="000F2975">
      <w:pPr>
        <w:overflowPunct w:val="0"/>
        <w:autoSpaceDE w:val="0"/>
        <w:autoSpaceDN w:val="0"/>
        <w:adjustRightInd w:val="0"/>
        <w:spacing w:after="0"/>
        <w:ind w:left="1048"/>
        <w:jc w:val="both"/>
        <w:textAlignment w:val="baseline"/>
        <w:rPr>
          <w:b/>
          <w:sz w:val="24"/>
          <w:szCs w:val="24"/>
        </w:rPr>
      </w:pPr>
    </w:p>
    <w:p w14:paraId="35C27ACA" w14:textId="77777777" w:rsidR="00260A24" w:rsidRPr="00260A24" w:rsidRDefault="00260A24" w:rsidP="000F2975">
      <w:pPr>
        <w:overflowPunct w:val="0"/>
        <w:autoSpaceDE w:val="0"/>
        <w:autoSpaceDN w:val="0"/>
        <w:adjustRightInd w:val="0"/>
        <w:spacing w:after="0"/>
        <w:jc w:val="both"/>
        <w:textAlignment w:val="baseline"/>
        <w:rPr>
          <w:b/>
          <w:sz w:val="24"/>
          <w:szCs w:val="24"/>
        </w:rPr>
      </w:pPr>
      <w:r w:rsidRPr="00260A24">
        <w:rPr>
          <w:b/>
          <w:sz w:val="24"/>
          <w:szCs w:val="24"/>
        </w:rPr>
        <w:t>GRODNO</w:t>
      </w:r>
    </w:p>
    <w:p w14:paraId="00ED6E61" w14:textId="4341146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rPr>
        <w:t xml:space="preserve"> </w:t>
      </w:r>
      <w:r w:rsidRPr="00260A24">
        <w:rPr>
          <w:sz w:val="24"/>
          <w:szCs w:val="24"/>
          <w:u w:val="single"/>
        </w:rPr>
        <w:t>ZESPÓŁ DWORSKO-PARKOWY</w:t>
      </w:r>
    </w:p>
    <w:p w14:paraId="2FB02E4B" w14:textId="27A21F5D" w:rsidR="00260A24" w:rsidRPr="00433CEF" w:rsidRDefault="00260A24" w:rsidP="00792535">
      <w:pPr>
        <w:pStyle w:val="Akapitzlist"/>
        <w:numPr>
          <w:ilvl w:val="0"/>
          <w:numId w:val="100"/>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dwór, mur., poł.</w:t>
      </w:r>
      <w:r w:rsidR="000F2975" w:rsidRPr="00433CEF">
        <w:rPr>
          <w:sz w:val="24"/>
          <w:szCs w:val="24"/>
          <w:u w:val="single"/>
        </w:rPr>
        <w:t xml:space="preserve"> </w:t>
      </w:r>
      <w:r w:rsidRPr="00433CEF">
        <w:rPr>
          <w:sz w:val="24"/>
          <w:szCs w:val="24"/>
          <w:u w:val="single"/>
        </w:rPr>
        <w:t>XIX</w:t>
      </w:r>
      <w:r w:rsidR="000F2975" w:rsidRPr="00433CEF">
        <w:rPr>
          <w:sz w:val="24"/>
          <w:szCs w:val="24"/>
          <w:u w:val="single"/>
        </w:rPr>
        <w:t xml:space="preserve"> w.</w:t>
      </w:r>
    </w:p>
    <w:p w14:paraId="14ECCFC9" w14:textId="300C8385" w:rsidR="00260A24" w:rsidRPr="00433CEF" w:rsidRDefault="00260A24" w:rsidP="00792535">
      <w:pPr>
        <w:pStyle w:val="Akapitzlist"/>
        <w:numPr>
          <w:ilvl w:val="0"/>
          <w:numId w:val="100"/>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kuźnia, mur., k.</w:t>
      </w:r>
      <w:r w:rsidR="000F2975" w:rsidRPr="00433CEF">
        <w:rPr>
          <w:sz w:val="24"/>
          <w:szCs w:val="24"/>
          <w:u w:val="single"/>
        </w:rPr>
        <w:t xml:space="preserve"> </w:t>
      </w:r>
      <w:r w:rsidRPr="00433CEF">
        <w:rPr>
          <w:sz w:val="24"/>
          <w:szCs w:val="24"/>
          <w:u w:val="single"/>
        </w:rPr>
        <w:t>XIX</w:t>
      </w:r>
      <w:r w:rsidR="000F2975" w:rsidRPr="00433CEF">
        <w:rPr>
          <w:sz w:val="24"/>
          <w:szCs w:val="24"/>
          <w:u w:val="single"/>
        </w:rPr>
        <w:t xml:space="preserve"> w.</w:t>
      </w:r>
    </w:p>
    <w:p w14:paraId="5BEC1D82" w14:textId="7B05AD31" w:rsidR="00260A24" w:rsidRPr="00433CEF" w:rsidRDefault="00260A24" w:rsidP="00792535">
      <w:pPr>
        <w:pStyle w:val="Akapitzlist"/>
        <w:numPr>
          <w:ilvl w:val="0"/>
          <w:numId w:val="100"/>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park dworski, XIX</w:t>
      </w:r>
      <w:r w:rsidR="000F2975" w:rsidRPr="00433CEF">
        <w:rPr>
          <w:sz w:val="24"/>
          <w:szCs w:val="24"/>
          <w:u w:val="single"/>
        </w:rPr>
        <w:t xml:space="preserve"> w</w:t>
      </w:r>
      <w:r w:rsidRPr="00433CEF">
        <w:rPr>
          <w:sz w:val="24"/>
          <w:szCs w:val="24"/>
          <w:u w:val="single"/>
        </w:rPr>
        <w:t>.</w:t>
      </w:r>
    </w:p>
    <w:p w14:paraId="0C34F15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661C3295" w14:textId="77777777" w:rsidR="00260A24" w:rsidRPr="00260A24" w:rsidRDefault="00260A24" w:rsidP="000F2975">
      <w:pPr>
        <w:overflowPunct w:val="0"/>
        <w:autoSpaceDE w:val="0"/>
        <w:autoSpaceDN w:val="0"/>
        <w:adjustRightInd w:val="0"/>
        <w:spacing w:after="0"/>
        <w:jc w:val="both"/>
        <w:textAlignment w:val="baseline"/>
        <w:rPr>
          <w:b/>
          <w:sz w:val="24"/>
          <w:szCs w:val="24"/>
        </w:rPr>
      </w:pPr>
      <w:r w:rsidRPr="00260A24">
        <w:rPr>
          <w:b/>
          <w:sz w:val="24"/>
          <w:szCs w:val="24"/>
        </w:rPr>
        <w:t>GRUDNA</w:t>
      </w:r>
    </w:p>
    <w:p w14:paraId="62CD6800"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1 poł. XIX w.</w:t>
      </w:r>
    </w:p>
    <w:p w14:paraId="7D1BBB16" w14:textId="4999804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poł. XIX w.</w:t>
      </w:r>
    </w:p>
    <w:p w14:paraId="2BE53B32"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41CBEEA" w14:textId="77777777" w:rsidR="00260A24" w:rsidRPr="00260A24" w:rsidRDefault="00260A24" w:rsidP="000F2975">
      <w:pPr>
        <w:overflowPunct w:val="0"/>
        <w:autoSpaceDE w:val="0"/>
        <w:autoSpaceDN w:val="0"/>
        <w:adjustRightInd w:val="0"/>
        <w:spacing w:after="0"/>
        <w:jc w:val="both"/>
        <w:textAlignment w:val="baseline"/>
        <w:rPr>
          <w:b/>
          <w:sz w:val="24"/>
          <w:szCs w:val="24"/>
        </w:rPr>
      </w:pPr>
      <w:r w:rsidRPr="00260A24">
        <w:rPr>
          <w:b/>
          <w:sz w:val="24"/>
          <w:szCs w:val="24"/>
        </w:rPr>
        <w:t>JÓZEFOWO</w:t>
      </w:r>
    </w:p>
    <w:p w14:paraId="2DD4D101" w14:textId="5724B9C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11, mur., 1 ćw.</w:t>
      </w:r>
      <w:r w:rsidR="000F2975">
        <w:rPr>
          <w:sz w:val="24"/>
          <w:szCs w:val="24"/>
        </w:rPr>
        <w:t xml:space="preserve"> </w:t>
      </w:r>
      <w:r w:rsidRPr="00260A24">
        <w:rPr>
          <w:sz w:val="24"/>
          <w:szCs w:val="24"/>
        </w:rPr>
        <w:t>XX</w:t>
      </w:r>
      <w:r w:rsidR="000F2975">
        <w:rPr>
          <w:sz w:val="24"/>
          <w:szCs w:val="24"/>
        </w:rPr>
        <w:t xml:space="preserve"> w</w:t>
      </w:r>
      <w:r w:rsidRPr="00260A24">
        <w:rPr>
          <w:sz w:val="24"/>
          <w:szCs w:val="24"/>
        </w:rPr>
        <w:t>.</w:t>
      </w:r>
    </w:p>
    <w:p w14:paraId="5862DD77" w14:textId="40C9866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CMENTARZ EWANGELICK</w:t>
      </w:r>
      <w:r w:rsidR="000F2975">
        <w:rPr>
          <w:sz w:val="24"/>
          <w:szCs w:val="24"/>
        </w:rPr>
        <w:t>I</w:t>
      </w:r>
      <w:r w:rsidRPr="00260A24">
        <w:rPr>
          <w:sz w:val="24"/>
          <w:szCs w:val="24"/>
        </w:rPr>
        <w:t>, nieczynny, poł.</w:t>
      </w:r>
      <w:r w:rsidR="000F2975">
        <w:rPr>
          <w:sz w:val="24"/>
          <w:szCs w:val="24"/>
        </w:rPr>
        <w:t xml:space="preserve"> </w:t>
      </w:r>
      <w:r w:rsidRPr="00260A24">
        <w:rPr>
          <w:sz w:val="24"/>
          <w:szCs w:val="24"/>
        </w:rPr>
        <w:t>XIX</w:t>
      </w:r>
      <w:r w:rsidR="000F2975">
        <w:rPr>
          <w:sz w:val="24"/>
          <w:szCs w:val="24"/>
        </w:rPr>
        <w:t xml:space="preserve"> w</w:t>
      </w:r>
      <w:r w:rsidRPr="00260A24">
        <w:rPr>
          <w:sz w:val="24"/>
          <w:szCs w:val="24"/>
        </w:rPr>
        <w:t>.</w:t>
      </w:r>
    </w:p>
    <w:p w14:paraId="63D710B8"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4CA951AA" w14:textId="77777777" w:rsidR="00260A24" w:rsidRPr="00260A24" w:rsidRDefault="00260A24" w:rsidP="000F2975">
      <w:pPr>
        <w:overflowPunct w:val="0"/>
        <w:autoSpaceDE w:val="0"/>
        <w:autoSpaceDN w:val="0"/>
        <w:adjustRightInd w:val="0"/>
        <w:spacing w:after="0"/>
        <w:jc w:val="both"/>
        <w:textAlignment w:val="baseline"/>
        <w:rPr>
          <w:b/>
          <w:sz w:val="24"/>
          <w:szCs w:val="24"/>
        </w:rPr>
      </w:pPr>
      <w:r w:rsidRPr="00260A24">
        <w:rPr>
          <w:b/>
          <w:sz w:val="24"/>
          <w:szCs w:val="24"/>
        </w:rPr>
        <w:t>KACZOCHY</w:t>
      </w:r>
    </w:p>
    <w:p w14:paraId="16AEB30A" w14:textId="0E36FFC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ZESPÓŁ FOLWARCZNY</w:t>
      </w:r>
    </w:p>
    <w:p w14:paraId="471736A9" w14:textId="6797B734" w:rsidR="00260A24" w:rsidRDefault="00260A24" w:rsidP="00792535">
      <w:pPr>
        <w:pStyle w:val="Akapitzlist"/>
        <w:numPr>
          <w:ilvl w:val="0"/>
          <w:numId w:val="101"/>
        </w:numPr>
        <w:overflowPunct w:val="0"/>
        <w:autoSpaceDE w:val="0"/>
        <w:autoSpaceDN w:val="0"/>
        <w:adjustRightInd w:val="0"/>
        <w:spacing w:after="0"/>
        <w:ind w:firstLine="273"/>
        <w:jc w:val="both"/>
        <w:textAlignment w:val="baseline"/>
        <w:rPr>
          <w:sz w:val="24"/>
          <w:szCs w:val="24"/>
        </w:rPr>
      </w:pPr>
      <w:r w:rsidRPr="000F2975">
        <w:rPr>
          <w:sz w:val="24"/>
          <w:szCs w:val="24"/>
        </w:rPr>
        <w:t xml:space="preserve">dom </w:t>
      </w:r>
      <w:r w:rsidR="000F2975">
        <w:rPr>
          <w:sz w:val="24"/>
          <w:szCs w:val="24"/>
        </w:rPr>
        <w:t>n</w:t>
      </w:r>
      <w:r w:rsidRPr="000F2975">
        <w:rPr>
          <w:sz w:val="24"/>
          <w:szCs w:val="24"/>
        </w:rPr>
        <w:t>r 8, mur., 1 ćw. XX w.</w:t>
      </w:r>
    </w:p>
    <w:p w14:paraId="6098DBCB" w14:textId="77777777" w:rsidR="00260A24" w:rsidRPr="000F2975" w:rsidRDefault="00260A24" w:rsidP="00792535">
      <w:pPr>
        <w:pStyle w:val="Akapitzlist"/>
        <w:numPr>
          <w:ilvl w:val="0"/>
          <w:numId w:val="101"/>
        </w:numPr>
        <w:overflowPunct w:val="0"/>
        <w:autoSpaceDE w:val="0"/>
        <w:autoSpaceDN w:val="0"/>
        <w:adjustRightInd w:val="0"/>
        <w:spacing w:after="0"/>
        <w:ind w:firstLine="273"/>
        <w:jc w:val="both"/>
        <w:textAlignment w:val="baseline"/>
        <w:rPr>
          <w:sz w:val="24"/>
          <w:szCs w:val="24"/>
        </w:rPr>
      </w:pPr>
      <w:r w:rsidRPr="000F2975">
        <w:rPr>
          <w:sz w:val="24"/>
          <w:szCs w:val="24"/>
        </w:rPr>
        <w:t xml:space="preserve">chlewnia, mur., 1865 r. </w:t>
      </w:r>
    </w:p>
    <w:p w14:paraId="6334D1E3"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43455095" w14:textId="47C4DFAA" w:rsidR="00260A24" w:rsidRPr="00260A24" w:rsidRDefault="00260A24" w:rsidP="00260A24">
      <w:pPr>
        <w:overflowPunct w:val="0"/>
        <w:autoSpaceDE w:val="0"/>
        <w:autoSpaceDN w:val="0"/>
        <w:adjustRightInd w:val="0"/>
        <w:spacing w:after="0"/>
        <w:jc w:val="both"/>
        <w:textAlignment w:val="baseline"/>
        <w:rPr>
          <w:b/>
          <w:sz w:val="24"/>
          <w:szCs w:val="24"/>
        </w:rPr>
      </w:pPr>
      <w:r w:rsidRPr="00260A24">
        <w:rPr>
          <w:b/>
          <w:sz w:val="24"/>
          <w:szCs w:val="24"/>
        </w:rPr>
        <w:t>KAMIEŃ</w:t>
      </w:r>
    </w:p>
    <w:p w14:paraId="55314B4E" w14:textId="20DA83E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rPr>
        <w:t xml:space="preserve"> </w:t>
      </w:r>
      <w:r w:rsidRPr="00260A24">
        <w:rPr>
          <w:sz w:val="24"/>
          <w:szCs w:val="24"/>
          <w:u w:val="single"/>
        </w:rPr>
        <w:t xml:space="preserve">ZESPÓŁ KOŚCIOŁA </w:t>
      </w:r>
      <w:r w:rsidR="000F2975" w:rsidRPr="00433CEF">
        <w:rPr>
          <w:sz w:val="24"/>
          <w:szCs w:val="24"/>
          <w:u w:val="single"/>
        </w:rPr>
        <w:t>FILIALNEGO P.W. ŚW.</w:t>
      </w:r>
      <w:r w:rsidR="00185AC2" w:rsidRPr="00433CEF">
        <w:rPr>
          <w:sz w:val="24"/>
          <w:szCs w:val="24"/>
          <w:u w:val="single"/>
        </w:rPr>
        <w:t xml:space="preserve"> </w:t>
      </w:r>
      <w:r w:rsidR="000F2975" w:rsidRPr="00433CEF">
        <w:rPr>
          <w:sz w:val="24"/>
          <w:szCs w:val="24"/>
          <w:u w:val="single"/>
        </w:rPr>
        <w:t>MAŁGORZATY</w:t>
      </w:r>
    </w:p>
    <w:p w14:paraId="5F22CDBE" w14:textId="34D1D6EA" w:rsidR="00260A24" w:rsidRPr="00433CEF" w:rsidRDefault="00260A24" w:rsidP="00792535">
      <w:pPr>
        <w:pStyle w:val="Akapitzlist"/>
        <w:numPr>
          <w:ilvl w:val="0"/>
          <w:numId w:val="102"/>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 xml:space="preserve">kościół, </w:t>
      </w:r>
      <w:r w:rsidR="000F2975" w:rsidRPr="00433CEF">
        <w:rPr>
          <w:sz w:val="24"/>
          <w:szCs w:val="24"/>
          <w:u w:val="single"/>
        </w:rPr>
        <w:t>ryglowy</w:t>
      </w:r>
      <w:r w:rsidRPr="00433CEF">
        <w:rPr>
          <w:sz w:val="24"/>
          <w:szCs w:val="24"/>
          <w:u w:val="single"/>
        </w:rPr>
        <w:t>, 1803 r.</w:t>
      </w:r>
    </w:p>
    <w:p w14:paraId="553BED21" w14:textId="487AD8E1" w:rsidR="00260A24" w:rsidRPr="00433CEF" w:rsidRDefault="00260A24" w:rsidP="00792535">
      <w:pPr>
        <w:pStyle w:val="Akapitzlist"/>
        <w:numPr>
          <w:ilvl w:val="0"/>
          <w:numId w:val="102"/>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dzwonnica, drewno, 2 poł. XIX w.</w:t>
      </w:r>
    </w:p>
    <w:p w14:paraId="7704F589" w14:textId="77777777" w:rsidR="00260A24" w:rsidRPr="00433CEF" w:rsidRDefault="00260A24" w:rsidP="00792535">
      <w:pPr>
        <w:pStyle w:val="Akapitzlist"/>
        <w:numPr>
          <w:ilvl w:val="0"/>
          <w:numId w:val="102"/>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cmentarz przykościelny, nieczynny, 1803 r.</w:t>
      </w:r>
    </w:p>
    <w:p w14:paraId="144C6DDA" w14:textId="50E80A8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SZKOŁA, ob. dom </w:t>
      </w:r>
      <w:r w:rsidR="000F2975">
        <w:rPr>
          <w:sz w:val="24"/>
          <w:szCs w:val="24"/>
        </w:rPr>
        <w:t>n</w:t>
      </w:r>
      <w:r w:rsidRPr="00260A24">
        <w:rPr>
          <w:sz w:val="24"/>
          <w:szCs w:val="24"/>
        </w:rPr>
        <w:t>r 18, mur., pocz. XX w.</w:t>
      </w:r>
    </w:p>
    <w:p w14:paraId="531EF905" w14:textId="5AD79F4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2, mur., ok.</w:t>
      </w:r>
      <w:r w:rsidR="000F2975">
        <w:rPr>
          <w:sz w:val="24"/>
          <w:szCs w:val="24"/>
        </w:rPr>
        <w:t xml:space="preserve"> </w:t>
      </w:r>
      <w:r w:rsidRPr="00260A24">
        <w:rPr>
          <w:sz w:val="24"/>
          <w:szCs w:val="24"/>
        </w:rPr>
        <w:t>1900 r.</w:t>
      </w:r>
    </w:p>
    <w:p w14:paraId="664410D4" w14:textId="73EF356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5, mur., 1900</w:t>
      </w:r>
      <w:r w:rsidR="000F2975">
        <w:rPr>
          <w:sz w:val="24"/>
          <w:szCs w:val="24"/>
        </w:rPr>
        <w:t xml:space="preserve"> </w:t>
      </w:r>
      <w:r w:rsidRPr="00260A24">
        <w:rPr>
          <w:sz w:val="24"/>
          <w:szCs w:val="24"/>
        </w:rPr>
        <w:t>-</w:t>
      </w:r>
      <w:r w:rsidR="000F2975">
        <w:rPr>
          <w:sz w:val="24"/>
          <w:szCs w:val="24"/>
        </w:rPr>
        <w:t xml:space="preserve"> 19</w:t>
      </w:r>
      <w:r w:rsidRPr="00260A24">
        <w:rPr>
          <w:sz w:val="24"/>
          <w:szCs w:val="24"/>
        </w:rPr>
        <w:t>10 r.</w:t>
      </w:r>
    </w:p>
    <w:p w14:paraId="5C4670F4" w14:textId="7105DF8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lastRenderedPageBreak/>
        <w:t xml:space="preserve"> DOM </w:t>
      </w:r>
      <w:r w:rsidR="000F2975">
        <w:rPr>
          <w:sz w:val="24"/>
          <w:szCs w:val="24"/>
        </w:rPr>
        <w:t>n</w:t>
      </w:r>
      <w:r w:rsidRPr="00260A24">
        <w:rPr>
          <w:sz w:val="24"/>
          <w:szCs w:val="24"/>
        </w:rPr>
        <w:t>r 7, mur./drewno, 1 ćw. XX w.</w:t>
      </w:r>
    </w:p>
    <w:p w14:paraId="1568159D" w14:textId="1891DD2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10, mur./</w:t>
      </w:r>
      <w:r w:rsidR="000F2975">
        <w:rPr>
          <w:sz w:val="24"/>
          <w:szCs w:val="24"/>
        </w:rPr>
        <w:t>ryglowy</w:t>
      </w:r>
      <w:r w:rsidRPr="00260A24">
        <w:rPr>
          <w:sz w:val="24"/>
          <w:szCs w:val="24"/>
        </w:rPr>
        <w:t>, 1 ćw. XX w.</w:t>
      </w:r>
    </w:p>
    <w:p w14:paraId="5511DAC3" w14:textId="0183EDA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17, mur., l.20</w:t>
      </w:r>
      <w:r w:rsidR="000F2975">
        <w:rPr>
          <w:sz w:val="24"/>
          <w:szCs w:val="24"/>
        </w:rPr>
        <w:t xml:space="preserve"> </w:t>
      </w:r>
      <w:r w:rsidRPr="00260A24">
        <w:rPr>
          <w:sz w:val="24"/>
          <w:szCs w:val="24"/>
        </w:rPr>
        <w:t>-</w:t>
      </w:r>
      <w:r w:rsidR="000F2975">
        <w:rPr>
          <w:sz w:val="24"/>
          <w:szCs w:val="24"/>
        </w:rPr>
        <w:t xml:space="preserve"> </w:t>
      </w:r>
      <w:r w:rsidRPr="00260A24">
        <w:rPr>
          <w:sz w:val="24"/>
          <w:szCs w:val="24"/>
        </w:rPr>
        <w:t>te XX w.</w:t>
      </w:r>
    </w:p>
    <w:p w14:paraId="2902438F" w14:textId="4741DB9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26, mur., XIX/XX w.</w:t>
      </w:r>
    </w:p>
    <w:p w14:paraId="56E67AD2" w14:textId="6207F05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ZAGRODA </w:t>
      </w:r>
      <w:r w:rsidR="00FC2D4B">
        <w:rPr>
          <w:sz w:val="24"/>
          <w:szCs w:val="24"/>
        </w:rPr>
        <w:t>n</w:t>
      </w:r>
      <w:r w:rsidRPr="00260A24">
        <w:rPr>
          <w:sz w:val="24"/>
          <w:szCs w:val="24"/>
        </w:rPr>
        <w:t>r 30</w:t>
      </w:r>
    </w:p>
    <w:p w14:paraId="6302BB21" w14:textId="48963182" w:rsidR="00260A24" w:rsidRDefault="00260A24" w:rsidP="00792535">
      <w:pPr>
        <w:pStyle w:val="Akapitzlist"/>
        <w:numPr>
          <w:ilvl w:val="0"/>
          <w:numId w:val="103"/>
        </w:numPr>
        <w:overflowPunct w:val="0"/>
        <w:autoSpaceDE w:val="0"/>
        <w:autoSpaceDN w:val="0"/>
        <w:adjustRightInd w:val="0"/>
        <w:spacing w:after="0"/>
        <w:ind w:firstLine="273"/>
        <w:jc w:val="both"/>
        <w:textAlignment w:val="baseline"/>
        <w:rPr>
          <w:sz w:val="24"/>
          <w:szCs w:val="24"/>
        </w:rPr>
      </w:pPr>
      <w:r w:rsidRPr="00FC2D4B">
        <w:rPr>
          <w:sz w:val="24"/>
          <w:szCs w:val="24"/>
        </w:rPr>
        <w:t>dom, mur., 1 ćw. XX w.</w:t>
      </w:r>
    </w:p>
    <w:p w14:paraId="7AD1CFF4" w14:textId="77777777" w:rsidR="00260A24" w:rsidRPr="00FC2D4B" w:rsidRDefault="00260A24" w:rsidP="00792535">
      <w:pPr>
        <w:pStyle w:val="Akapitzlist"/>
        <w:numPr>
          <w:ilvl w:val="0"/>
          <w:numId w:val="103"/>
        </w:numPr>
        <w:overflowPunct w:val="0"/>
        <w:autoSpaceDE w:val="0"/>
        <w:autoSpaceDN w:val="0"/>
        <w:adjustRightInd w:val="0"/>
        <w:spacing w:after="0"/>
        <w:ind w:firstLine="273"/>
        <w:jc w:val="both"/>
        <w:textAlignment w:val="baseline"/>
        <w:rPr>
          <w:sz w:val="24"/>
          <w:szCs w:val="24"/>
        </w:rPr>
      </w:pPr>
      <w:r w:rsidRPr="00FC2D4B">
        <w:rPr>
          <w:sz w:val="24"/>
          <w:szCs w:val="24"/>
        </w:rPr>
        <w:t>budynek gospodarczy, mur., 1 ćw. XX w.</w:t>
      </w:r>
    </w:p>
    <w:p w14:paraId="5E23C437" w14:textId="0ADCD8B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31, mur., ok.</w:t>
      </w:r>
      <w:r w:rsidR="00FC2D4B">
        <w:rPr>
          <w:sz w:val="24"/>
          <w:szCs w:val="24"/>
        </w:rPr>
        <w:t xml:space="preserve"> </w:t>
      </w:r>
      <w:r w:rsidRPr="00260A24">
        <w:rPr>
          <w:sz w:val="24"/>
          <w:szCs w:val="24"/>
        </w:rPr>
        <w:t>1930 r.</w:t>
      </w:r>
    </w:p>
    <w:p w14:paraId="1D2B667F" w14:textId="6CAB51A6" w:rsidR="00260A24" w:rsidRPr="00260A24" w:rsidRDefault="005865BA" w:rsidP="00792535">
      <w:pPr>
        <w:numPr>
          <w:ilvl w:val="0"/>
          <w:numId w:val="88"/>
        </w:numPr>
        <w:overflowPunct w:val="0"/>
        <w:autoSpaceDE w:val="0"/>
        <w:autoSpaceDN w:val="0"/>
        <w:adjustRightInd w:val="0"/>
        <w:spacing w:after="0"/>
        <w:jc w:val="both"/>
        <w:textAlignment w:val="baseline"/>
        <w:rPr>
          <w:sz w:val="24"/>
          <w:szCs w:val="24"/>
        </w:rPr>
      </w:pPr>
      <w:r>
        <w:rPr>
          <w:sz w:val="24"/>
          <w:szCs w:val="24"/>
        </w:rPr>
        <w:t xml:space="preserve"> </w:t>
      </w:r>
      <w:r w:rsidR="00260A24" w:rsidRPr="00260A24">
        <w:rPr>
          <w:sz w:val="24"/>
          <w:szCs w:val="24"/>
        </w:rPr>
        <w:t xml:space="preserve">ZAGRODA </w:t>
      </w:r>
      <w:r w:rsidR="00FC2D4B">
        <w:rPr>
          <w:sz w:val="24"/>
          <w:szCs w:val="24"/>
        </w:rPr>
        <w:t>n</w:t>
      </w:r>
      <w:r w:rsidR="00260A24" w:rsidRPr="00260A24">
        <w:rPr>
          <w:sz w:val="24"/>
          <w:szCs w:val="24"/>
        </w:rPr>
        <w:t>r 39</w:t>
      </w:r>
    </w:p>
    <w:p w14:paraId="2507DAEC" w14:textId="4045C3E0" w:rsidR="00260A24" w:rsidRDefault="00260A24" w:rsidP="00792535">
      <w:pPr>
        <w:pStyle w:val="Akapitzlist"/>
        <w:numPr>
          <w:ilvl w:val="0"/>
          <w:numId w:val="104"/>
        </w:numPr>
        <w:overflowPunct w:val="0"/>
        <w:autoSpaceDE w:val="0"/>
        <w:autoSpaceDN w:val="0"/>
        <w:adjustRightInd w:val="0"/>
        <w:spacing w:after="0"/>
        <w:ind w:firstLine="273"/>
        <w:jc w:val="both"/>
        <w:textAlignment w:val="baseline"/>
        <w:rPr>
          <w:sz w:val="24"/>
          <w:szCs w:val="24"/>
        </w:rPr>
      </w:pPr>
      <w:r w:rsidRPr="00FC2D4B">
        <w:rPr>
          <w:sz w:val="24"/>
          <w:szCs w:val="24"/>
        </w:rPr>
        <w:t>dom, mur., 1 ćw. XX w.</w:t>
      </w:r>
    </w:p>
    <w:p w14:paraId="39665FD5" w14:textId="77777777" w:rsidR="00260A24" w:rsidRPr="00FC2D4B" w:rsidRDefault="00260A24" w:rsidP="00792535">
      <w:pPr>
        <w:pStyle w:val="Akapitzlist"/>
        <w:numPr>
          <w:ilvl w:val="0"/>
          <w:numId w:val="104"/>
        </w:numPr>
        <w:overflowPunct w:val="0"/>
        <w:autoSpaceDE w:val="0"/>
        <w:autoSpaceDN w:val="0"/>
        <w:adjustRightInd w:val="0"/>
        <w:spacing w:after="0"/>
        <w:ind w:firstLine="273"/>
        <w:jc w:val="both"/>
        <w:textAlignment w:val="baseline"/>
        <w:rPr>
          <w:sz w:val="24"/>
          <w:szCs w:val="24"/>
        </w:rPr>
      </w:pPr>
      <w:r w:rsidRPr="00FC2D4B">
        <w:rPr>
          <w:sz w:val="24"/>
          <w:szCs w:val="24"/>
        </w:rPr>
        <w:t>budynek gospodarczy, mur., 1 ćw. XX w.</w:t>
      </w:r>
    </w:p>
    <w:p w14:paraId="27774EE3" w14:textId="45E3400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40, mur./drewno, 1 ćw. XX w.</w:t>
      </w:r>
    </w:p>
    <w:p w14:paraId="271A3282" w14:textId="3428141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43, mur., ok.</w:t>
      </w:r>
      <w:r w:rsidR="00FC2D4B">
        <w:rPr>
          <w:sz w:val="24"/>
          <w:szCs w:val="24"/>
        </w:rPr>
        <w:t xml:space="preserve"> </w:t>
      </w:r>
      <w:r w:rsidRPr="00260A24">
        <w:rPr>
          <w:sz w:val="24"/>
          <w:szCs w:val="24"/>
        </w:rPr>
        <w:t>1930 r.</w:t>
      </w:r>
    </w:p>
    <w:p w14:paraId="3310691D" w14:textId="036849D7" w:rsidR="00260A24" w:rsidRPr="00260A24" w:rsidRDefault="005865BA" w:rsidP="00792535">
      <w:pPr>
        <w:numPr>
          <w:ilvl w:val="0"/>
          <w:numId w:val="88"/>
        </w:numPr>
        <w:overflowPunct w:val="0"/>
        <w:autoSpaceDE w:val="0"/>
        <w:autoSpaceDN w:val="0"/>
        <w:adjustRightInd w:val="0"/>
        <w:spacing w:after="0"/>
        <w:jc w:val="both"/>
        <w:textAlignment w:val="baseline"/>
        <w:rPr>
          <w:sz w:val="24"/>
          <w:szCs w:val="24"/>
        </w:rPr>
      </w:pPr>
      <w:r>
        <w:rPr>
          <w:sz w:val="24"/>
          <w:szCs w:val="24"/>
        </w:rPr>
        <w:t xml:space="preserve"> </w:t>
      </w:r>
      <w:r w:rsidR="00260A24" w:rsidRPr="00260A24">
        <w:rPr>
          <w:sz w:val="24"/>
          <w:szCs w:val="24"/>
        </w:rPr>
        <w:t xml:space="preserve">ZAGRODA </w:t>
      </w:r>
      <w:r w:rsidR="00FC2D4B">
        <w:rPr>
          <w:sz w:val="24"/>
          <w:szCs w:val="24"/>
        </w:rPr>
        <w:t>n</w:t>
      </w:r>
      <w:r w:rsidR="00260A24" w:rsidRPr="00260A24">
        <w:rPr>
          <w:sz w:val="24"/>
          <w:szCs w:val="24"/>
        </w:rPr>
        <w:t>r 44</w:t>
      </w:r>
    </w:p>
    <w:p w14:paraId="179D46BE" w14:textId="3854D924" w:rsidR="00260A24" w:rsidRDefault="00260A24" w:rsidP="00792535">
      <w:pPr>
        <w:pStyle w:val="Akapitzlist"/>
        <w:numPr>
          <w:ilvl w:val="0"/>
          <w:numId w:val="105"/>
        </w:numPr>
        <w:overflowPunct w:val="0"/>
        <w:autoSpaceDE w:val="0"/>
        <w:autoSpaceDN w:val="0"/>
        <w:adjustRightInd w:val="0"/>
        <w:spacing w:after="0"/>
        <w:ind w:firstLine="273"/>
        <w:jc w:val="both"/>
        <w:textAlignment w:val="baseline"/>
        <w:rPr>
          <w:sz w:val="24"/>
          <w:szCs w:val="24"/>
        </w:rPr>
      </w:pPr>
      <w:r w:rsidRPr="00FC2D4B">
        <w:rPr>
          <w:sz w:val="24"/>
          <w:szCs w:val="24"/>
        </w:rPr>
        <w:t>dom, mur., 1 ćw. XX w.</w:t>
      </w:r>
    </w:p>
    <w:p w14:paraId="07AFAC43" w14:textId="77777777" w:rsidR="00260A24" w:rsidRPr="00FC2D4B" w:rsidRDefault="00260A24" w:rsidP="00792535">
      <w:pPr>
        <w:pStyle w:val="Akapitzlist"/>
        <w:numPr>
          <w:ilvl w:val="0"/>
          <w:numId w:val="105"/>
        </w:numPr>
        <w:overflowPunct w:val="0"/>
        <w:autoSpaceDE w:val="0"/>
        <w:autoSpaceDN w:val="0"/>
        <w:adjustRightInd w:val="0"/>
        <w:spacing w:after="0"/>
        <w:ind w:firstLine="273"/>
        <w:jc w:val="both"/>
        <w:textAlignment w:val="baseline"/>
        <w:rPr>
          <w:sz w:val="24"/>
          <w:szCs w:val="24"/>
        </w:rPr>
      </w:pPr>
      <w:r w:rsidRPr="00FC2D4B">
        <w:rPr>
          <w:sz w:val="24"/>
          <w:szCs w:val="24"/>
        </w:rPr>
        <w:t>budynek gospodarczy, mur., 1936 r.</w:t>
      </w:r>
    </w:p>
    <w:p w14:paraId="79703385" w14:textId="38B67D7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48, mur., pocz. XX w.</w:t>
      </w:r>
    </w:p>
    <w:p w14:paraId="60756376" w14:textId="2ADFA7A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49, mur., 1 ćw. XX w.</w:t>
      </w:r>
    </w:p>
    <w:p w14:paraId="1275804F" w14:textId="3016BD9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52, mur., l.</w:t>
      </w:r>
      <w:r w:rsidR="00FC2D4B">
        <w:rPr>
          <w:sz w:val="24"/>
          <w:szCs w:val="24"/>
        </w:rPr>
        <w:t xml:space="preserve"> </w:t>
      </w:r>
      <w:r w:rsidRPr="00260A24">
        <w:rPr>
          <w:sz w:val="24"/>
          <w:szCs w:val="24"/>
        </w:rPr>
        <w:t>20-te XX.</w:t>
      </w:r>
    </w:p>
    <w:p w14:paraId="40C8136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CMENTARZ EWANGELICKI,  nieczynny, XIX/XX w.</w:t>
      </w:r>
    </w:p>
    <w:p w14:paraId="569CC21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56CFA3C2" w14:textId="77777777" w:rsidR="00260A24" w:rsidRPr="00260A24" w:rsidRDefault="00260A24" w:rsidP="00FC2D4B">
      <w:pPr>
        <w:overflowPunct w:val="0"/>
        <w:autoSpaceDE w:val="0"/>
        <w:autoSpaceDN w:val="0"/>
        <w:adjustRightInd w:val="0"/>
        <w:spacing w:after="0"/>
        <w:jc w:val="both"/>
        <w:textAlignment w:val="baseline"/>
        <w:rPr>
          <w:b/>
          <w:sz w:val="24"/>
          <w:szCs w:val="24"/>
        </w:rPr>
      </w:pPr>
      <w:r w:rsidRPr="00260A24">
        <w:rPr>
          <w:b/>
          <w:sz w:val="24"/>
          <w:szCs w:val="24"/>
        </w:rPr>
        <w:t>KLESZCZYNA</w:t>
      </w:r>
    </w:p>
    <w:p w14:paraId="76CA1F6B" w14:textId="52E56C6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ZESPÓŁ KOŚCIOŁA FILIALNEGO P.W. CHRYSTUSA KRÓLA</w:t>
      </w:r>
    </w:p>
    <w:p w14:paraId="432432D3" w14:textId="3721AFF9" w:rsidR="00260A24" w:rsidRPr="00433CEF" w:rsidRDefault="00260A24" w:rsidP="00792535">
      <w:pPr>
        <w:pStyle w:val="Akapitzlist"/>
        <w:numPr>
          <w:ilvl w:val="0"/>
          <w:numId w:val="106"/>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 xml:space="preserve">kościół, </w:t>
      </w:r>
      <w:r w:rsidR="00FC2D4B" w:rsidRPr="00433CEF">
        <w:rPr>
          <w:sz w:val="24"/>
          <w:szCs w:val="24"/>
          <w:u w:val="single"/>
        </w:rPr>
        <w:t>ryglowy</w:t>
      </w:r>
      <w:r w:rsidRPr="00433CEF">
        <w:rPr>
          <w:sz w:val="24"/>
          <w:szCs w:val="24"/>
          <w:u w:val="single"/>
        </w:rPr>
        <w:t>, 1873</w:t>
      </w:r>
      <w:r w:rsidR="00FC2D4B" w:rsidRPr="00433CEF">
        <w:rPr>
          <w:sz w:val="24"/>
          <w:szCs w:val="24"/>
          <w:u w:val="single"/>
        </w:rPr>
        <w:t xml:space="preserve"> </w:t>
      </w:r>
      <w:r w:rsidRPr="00433CEF">
        <w:rPr>
          <w:sz w:val="24"/>
          <w:szCs w:val="24"/>
          <w:u w:val="single"/>
        </w:rPr>
        <w:t>-</w:t>
      </w:r>
      <w:r w:rsidR="00FC2D4B" w:rsidRPr="00433CEF">
        <w:rPr>
          <w:sz w:val="24"/>
          <w:szCs w:val="24"/>
          <w:u w:val="single"/>
        </w:rPr>
        <w:t xml:space="preserve"> </w:t>
      </w:r>
      <w:r w:rsidRPr="00433CEF">
        <w:rPr>
          <w:sz w:val="24"/>
          <w:szCs w:val="24"/>
          <w:u w:val="single"/>
        </w:rPr>
        <w:t>76 r.</w:t>
      </w:r>
    </w:p>
    <w:p w14:paraId="5EBE924E" w14:textId="77777777" w:rsidR="00260A24" w:rsidRPr="00FC2D4B" w:rsidRDefault="00260A24" w:rsidP="00792535">
      <w:pPr>
        <w:pStyle w:val="Akapitzlist"/>
        <w:numPr>
          <w:ilvl w:val="0"/>
          <w:numId w:val="106"/>
        </w:numPr>
        <w:overflowPunct w:val="0"/>
        <w:autoSpaceDE w:val="0"/>
        <w:autoSpaceDN w:val="0"/>
        <w:adjustRightInd w:val="0"/>
        <w:spacing w:after="0"/>
        <w:ind w:firstLine="273"/>
        <w:jc w:val="both"/>
        <w:textAlignment w:val="baseline"/>
        <w:rPr>
          <w:sz w:val="24"/>
          <w:szCs w:val="24"/>
        </w:rPr>
      </w:pPr>
      <w:r w:rsidRPr="00FC2D4B">
        <w:rPr>
          <w:sz w:val="24"/>
          <w:szCs w:val="24"/>
        </w:rPr>
        <w:t>dzwonnica, drewno, 2 poł. XIX w.</w:t>
      </w:r>
    </w:p>
    <w:p w14:paraId="4FFFA961"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KAPLICZKA, mur., 2 poł. XIX w.</w:t>
      </w:r>
    </w:p>
    <w:p w14:paraId="1E11CF6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SZKOŁA, ob. dom nr 51, mur., k. XIX w.</w:t>
      </w:r>
    </w:p>
    <w:p w14:paraId="2C4F2C4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REMIZA, mur., 1 ćw. XX w.</w:t>
      </w:r>
    </w:p>
    <w:p w14:paraId="7461F1DC" w14:textId="30EB2CD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1, mur., l. 20, 30 – te XX w.</w:t>
      </w:r>
    </w:p>
    <w:p w14:paraId="6C8877DC" w14:textId="2D2757E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 xml:space="preserve">r 2, </w:t>
      </w:r>
      <w:r w:rsidR="00FC2D4B">
        <w:rPr>
          <w:sz w:val="24"/>
          <w:szCs w:val="24"/>
        </w:rPr>
        <w:t>ryglowy</w:t>
      </w:r>
      <w:r w:rsidRPr="00260A24">
        <w:rPr>
          <w:sz w:val="24"/>
          <w:szCs w:val="24"/>
        </w:rPr>
        <w:t>, 1 poł. XIX w.</w:t>
      </w:r>
    </w:p>
    <w:p w14:paraId="4A6B2556" w14:textId="4ED5072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6, mur., l.</w:t>
      </w:r>
      <w:r w:rsidR="00FC2D4B">
        <w:rPr>
          <w:sz w:val="24"/>
          <w:szCs w:val="24"/>
        </w:rPr>
        <w:t xml:space="preserve"> </w:t>
      </w:r>
      <w:r w:rsidRPr="00260A24">
        <w:rPr>
          <w:sz w:val="24"/>
          <w:szCs w:val="24"/>
        </w:rPr>
        <w:t>20, 30 – te XX w.</w:t>
      </w:r>
    </w:p>
    <w:p w14:paraId="0B843C2C" w14:textId="3C611FC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10, mur., l</w:t>
      </w:r>
      <w:r w:rsidR="00FC2D4B">
        <w:rPr>
          <w:sz w:val="24"/>
          <w:szCs w:val="24"/>
        </w:rPr>
        <w:t xml:space="preserve"> </w:t>
      </w:r>
      <w:r w:rsidRPr="00260A24">
        <w:rPr>
          <w:sz w:val="24"/>
          <w:szCs w:val="24"/>
        </w:rPr>
        <w:t>.20</w:t>
      </w:r>
      <w:r w:rsidR="00FC2D4B">
        <w:rPr>
          <w:sz w:val="24"/>
          <w:szCs w:val="24"/>
        </w:rPr>
        <w:t xml:space="preserve"> </w:t>
      </w:r>
      <w:r w:rsidRPr="00260A24">
        <w:rPr>
          <w:sz w:val="24"/>
          <w:szCs w:val="24"/>
        </w:rPr>
        <w:t>-</w:t>
      </w:r>
      <w:r w:rsidR="00FC2D4B">
        <w:rPr>
          <w:sz w:val="24"/>
          <w:szCs w:val="24"/>
        </w:rPr>
        <w:t xml:space="preserve"> </w:t>
      </w:r>
      <w:r w:rsidRPr="00260A24">
        <w:rPr>
          <w:sz w:val="24"/>
          <w:szCs w:val="24"/>
        </w:rPr>
        <w:t>te XX w.</w:t>
      </w:r>
    </w:p>
    <w:p w14:paraId="6B0514FC" w14:textId="773C8EF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15, mur., 2 poł. XIX w.</w:t>
      </w:r>
    </w:p>
    <w:p w14:paraId="3D02FFCF" w14:textId="508B2BD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22, mur., 1921 r.</w:t>
      </w:r>
    </w:p>
    <w:p w14:paraId="371C7035" w14:textId="768400D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 xml:space="preserve">r 27, </w:t>
      </w:r>
      <w:r w:rsidR="00FC2D4B">
        <w:rPr>
          <w:sz w:val="24"/>
          <w:szCs w:val="24"/>
        </w:rPr>
        <w:t>ryglowy</w:t>
      </w:r>
      <w:r w:rsidRPr="00260A24">
        <w:rPr>
          <w:sz w:val="24"/>
          <w:szCs w:val="24"/>
        </w:rPr>
        <w:t>, 1 poł. XIX w.</w:t>
      </w:r>
    </w:p>
    <w:p w14:paraId="593796BF" w14:textId="7EC5598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31, mur., 2 poł. XIX w.</w:t>
      </w:r>
    </w:p>
    <w:p w14:paraId="449F0589" w14:textId="2ED1304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37, mur., l.</w:t>
      </w:r>
      <w:r w:rsidR="00FC2D4B">
        <w:rPr>
          <w:sz w:val="24"/>
          <w:szCs w:val="24"/>
        </w:rPr>
        <w:t xml:space="preserve"> </w:t>
      </w:r>
      <w:r w:rsidRPr="00260A24">
        <w:rPr>
          <w:sz w:val="24"/>
          <w:szCs w:val="24"/>
        </w:rPr>
        <w:t>20</w:t>
      </w:r>
      <w:r w:rsidR="00FC2D4B">
        <w:rPr>
          <w:sz w:val="24"/>
          <w:szCs w:val="24"/>
        </w:rPr>
        <w:t xml:space="preserve"> </w:t>
      </w:r>
      <w:r w:rsidRPr="00260A24">
        <w:rPr>
          <w:sz w:val="24"/>
          <w:szCs w:val="24"/>
        </w:rPr>
        <w:t>-</w:t>
      </w:r>
      <w:r w:rsidR="00FC2D4B">
        <w:rPr>
          <w:sz w:val="24"/>
          <w:szCs w:val="24"/>
        </w:rPr>
        <w:t xml:space="preserve"> t</w:t>
      </w:r>
      <w:r w:rsidRPr="00260A24">
        <w:rPr>
          <w:sz w:val="24"/>
          <w:szCs w:val="24"/>
        </w:rPr>
        <w:t>e XX w.</w:t>
      </w:r>
    </w:p>
    <w:p w14:paraId="23A4450B" w14:textId="6300DD4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54, mur., k. XIX w.</w:t>
      </w:r>
    </w:p>
    <w:p w14:paraId="6FF97C87" w14:textId="2387627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56, mur., k. XIX w.</w:t>
      </w:r>
    </w:p>
    <w:p w14:paraId="512B3676" w14:textId="1F6CD83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59, mur., 1903 r.</w:t>
      </w:r>
    </w:p>
    <w:p w14:paraId="01D52A9B" w14:textId="0EE209F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65, mur., l.</w:t>
      </w:r>
      <w:r w:rsidR="00185AC2">
        <w:rPr>
          <w:sz w:val="24"/>
          <w:szCs w:val="24"/>
        </w:rPr>
        <w:t xml:space="preserve"> </w:t>
      </w:r>
      <w:r w:rsidRPr="00260A24">
        <w:rPr>
          <w:sz w:val="24"/>
          <w:szCs w:val="24"/>
        </w:rPr>
        <w:t>30</w:t>
      </w:r>
      <w:r w:rsidR="00185AC2">
        <w:rPr>
          <w:sz w:val="24"/>
          <w:szCs w:val="24"/>
        </w:rPr>
        <w:t xml:space="preserve"> </w:t>
      </w:r>
      <w:r w:rsidRPr="00260A24">
        <w:rPr>
          <w:sz w:val="24"/>
          <w:szCs w:val="24"/>
        </w:rPr>
        <w:t>-</w:t>
      </w:r>
      <w:r w:rsidR="00185AC2">
        <w:rPr>
          <w:sz w:val="24"/>
          <w:szCs w:val="24"/>
        </w:rPr>
        <w:t xml:space="preserve"> </w:t>
      </w:r>
      <w:r w:rsidRPr="00260A24">
        <w:rPr>
          <w:sz w:val="24"/>
          <w:szCs w:val="24"/>
        </w:rPr>
        <w:t>te XX w.</w:t>
      </w:r>
    </w:p>
    <w:p w14:paraId="69D038B3" w14:textId="4CCCD56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68, mur., 1906 r.</w:t>
      </w:r>
    </w:p>
    <w:p w14:paraId="741C144D" w14:textId="44513C6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69, mur., 1929 r.</w:t>
      </w:r>
    </w:p>
    <w:p w14:paraId="7443C6AE" w14:textId="346DDA2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83, mur., pocz. XX w.</w:t>
      </w:r>
    </w:p>
    <w:p w14:paraId="6729F306" w14:textId="328BC30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185AC2">
        <w:rPr>
          <w:sz w:val="24"/>
          <w:szCs w:val="24"/>
        </w:rPr>
        <w:t>n</w:t>
      </w:r>
      <w:r w:rsidRPr="00260A24">
        <w:rPr>
          <w:sz w:val="24"/>
          <w:szCs w:val="24"/>
        </w:rPr>
        <w:t>r 87, mur., pocz. XX w.</w:t>
      </w:r>
    </w:p>
    <w:p w14:paraId="4F5D2A16" w14:textId="5384C06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185AC2">
        <w:rPr>
          <w:sz w:val="24"/>
          <w:szCs w:val="24"/>
        </w:rPr>
        <w:t>n</w:t>
      </w:r>
      <w:r w:rsidRPr="00260A24">
        <w:rPr>
          <w:sz w:val="24"/>
          <w:szCs w:val="24"/>
        </w:rPr>
        <w:t>r 88, mur., 1928 r.</w:t>
      </w:r>
    </w:p>
    <w:p w14:paraId="44245FF7" w14:textId="7F3BD77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185AC2">
        <w:rPr>
          <w:sz w:val="24"/>
          <w:szCs w:val="24"/>
        </w:rPr>
        <w:t>n</w:t>
      </w:r>
      <w:r w:rsidRPr="00260A24">
        <w:rPr>
          <w:sz w:val="24"/>
          <w:szCs w:val="24"/>
        </w:rPr>
        <w:t>r 97, mur., l. 20, 30 – te XX w.</w:t>
      </w:r>
    </w:p>
    <w:p w14:paraId="1D1BE598" w14:textId="6AC3F7EC" w:rsidR="00260A24" w:rsidRPr="003255C1" w:rsidRDefault="00260A24" w:rsidP="003255C1">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CMENTARZ EWANGELIC</w:t>
      </w:r>
      <w:r w:rsidR="00185AC2">
        <w:rPr>
          <w:sz w:val="24"/>
          <w:szCs w:val="24"/>
        </w:rPr>
        <w:t>KI</w:t>
      </w:r>
      <w:r w:rsidRPr="00260A24">
        <w:rPr>
          <w:sz w:val="24"/>
          <w:szCs w:val="24"/>
        </w:rPr>
        <w:t>, nieczynny, poł.</w:t>
      </w:r>
      <w:r w:rsidR="00185AC2">
        <w:rPr>
          <w:sz w:val="24"/>
          <w:szCs w:val="24"/>
        </w:rPr>
        <w:t xml:space="preserve"> </w:t>
      </w:r>
      <w:r w:rsidRPr="00260A24">
        <w:rPr>
          <w:sz w:val="24"/>
          <w:szCs w:val="24"/>
        </w:rPr>
        <w:t>XIX w.</w:t>
      </w:r>
    </w:p>
    <w:p w14:paraId="5243C578" w14:textId="77777777" w:rsidR="00260A24" w:rsidRPr="00260A24" w:rsidRDefault="00260A24" w:rsidP="00185AC2">
      <w:pPr>
        <w:overflowPunct w:val="0"/>
        <w:autoSpaceDE w:val="0"/>
        <w:autoSpaceDN w:val="0"/>
        <w:adjustRightInd w:val="0"/>
        <w:spacing w:after="0"/>
        <w:jc w:val="both"/>
        <w:textAlignment w:val="baseline"/>
        <w:rPr>
          <w:b/>
          <w:sz w:val="24"/>
          <w:szCs w:val="24"/>
        </w:rPr>
      </w:pPr>
      <w:r w:rsidRPr="00260A24">
        <w:rPr>
          <w:b/>
          <w:sz w:val="24"/>
          <w:szCs w:val="24"/>
        </w:rPr>
        <w:lastRenderedPageBreak/>
        <w:t>KLUKOWO</w:t>
      </w:r>
    </w:p>
    <w:p w14:paraId="0CFB70DA" w14:textId="773ADAC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25251006" w14:textId="5C2AA1F9" w:rsidR="00260A24" w:rsidRDefault="00260A24" w:rsidP="00792535">
      <w:pPr>
        <w:pStyle w:val="Akapitzlist"/>
        <w:numPr>
          <w:ilvl w:val="0"/>
          <w:numId w:val="107"/>
        </w:numPr>
        <w:overflowPunct w:val="0"/>
        <w:autoSpaceDE w:val="0"/>
        <w:autoSpaceDN w:val="0"/>
        <w:adjustRightInd w:val="0"/>
        <w:spacing w:after="0"/>
        <w:ind w:firstLine="273"/>
        <w:jc w:val="both"/>
        <w:textAlignment w:val="baseline"/>
        <w:rPr>
          <w:sz w:val="24"/>
          <w:szCs w:val="24"/>
        </w:rPr>
      </w:pPr>
      <w:r w:rsidRPr="00185AC2">
        <w:rPr>
          <w:sz w:val="24"/>
          <w:szCs w:val="24"/>
        </w:rPr>
        <w:t xml:space="preserve">budynek gospodarczy, mur., 1 ćw. XX w. </w:t>
      </w:r>
    </w:p>
    <w:p w14:paraId="19E46BD5" w14:textId="77777777" w:rsidR="00260A24" w:rsidRPr="00185AC2" w:rsidRDefault="00260A24" w:rsidP="00792535">
      <w:pPr>
        <w:pStyle w:val="Akapitzlist"/>
        <w:numPr>
          <w:ilvl w:val="0"/>
          <w:numId w:val="107"/>
        </w:numPr>
        <w:overflowPunct w:val="0"/>
        <w:autoSpaceDE w:val="0"/>
        <w:autoSpaceDN w:val="0"/>
        <w:adjustRightInd w:val="0"/>
        <w:spacing w:after="0"/>
        <w:ind w:firstLine="273"/>
        <w:jc w:val="both"/>
        <w:textAlignment w:val="baseline"/>
        <w:rPr>
          <w:sz w:val="24"/>
          <w:szCs w:val="24"/>
        </w:rPr>
      </w:pPr>
      <w:r w:rsidRPr="00185AC2">
        <w:rPr>
          <w:sz w:val="24"/>
          <w:szCs w:val="24"/>
        </w:rPr>
        <w:t xml:space="preserve">budynek gospodarczy, mur., 1906 r. </w:t>
      </w:r>
    </w:p>
    <w:p w14:paraId="6B097FF3" w14:textId="7398B79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185AC2">
        <w:rPr>
          <w:sz w:val="24"/>
          <w:szCs w:val="24"/>
        </w:rPr>
        <w:t>n</w:t>
      </w:r>
      <w:r w:rsidRPr="00260A24">
        <w:rPr>
          <w:sz w:val="24"/>
          <w:szCs w:val="24"/>
        </w:rPr>
        <w:t>r 4</w:t>
      </w:r>
    </w:p>
    <w:p w14:paraId="667E889B" w14:textId="69FF2BD9" w:rsidR="00260A24" w:rsidRDefault="00260A24" w:rsidP="00792535">
      <w:pPr>
        <w:pStyle w:val="Akapitzlist"/>
        <w:numPr>
          <w:ilvl w:val="0"/>
          <w:numId w:val="108"/>
        </w:numPr>
        <w:overflowPunct w:val="0"/>
        <w:autoSpaceDE w:val="0"/>
        <w:autoSpaceDN w:val="0"/>
        <w:adjustRightInd w:val="0"/>
        <w:spacing w:after="0"/>
        <w:ind w:firstLine="273"/>
        <w:jc w:val="both"/>
        <w:textAlignment w:val="baseline"/>
        <w:rPr>
          <w:sz w:val="24"/>
          <w:szCs w:val="24"/>
        </w:rPr>
      </w:pPr>
      <w:r w:rsidRPr="00185AC2">
        <w:rPr>
          <w:sz w:val="24"/>
          <w:szCs w:val="24"/>
        </w:rPr>
        <w:t>dom, mur., 1 ćw. XX w.</w:t>
      </w:r>
    </w:p>
    <w:p w14:paraId="1F4BA1EA" w14:textId="77777777" w:rsidR="00260A24" w:rsidRPr="00185AC2" w:rsidRDefault="00260A24" w:rsidP="00792535">
      <w:pPr>
        <w:pStyle w:val="Akapitzlist"/>
        <w:numPr>
          <w:ilvl w:val="0"/>
          <w:numId w:val="108"/>
        </w:numPr>
        <w:overflowPunct w:val="0"/>
        <w:autoSpaceDE w:val="0"/>
        <w:autoSpaceDN w:val="0"/>
        <w:adjustRightInd w:val="0"/>
        <w:spacing w:after="0"/>
        <w:ind w:firstLine="273"/>
        <w:jc w:val="both"/>
        <w:textAlignment w:val="baseline"/>
        <w:rPr>
          <w:sz w:val="24"/>
          <w:szCs w:val="24"/>
        </w:rPr>
      </w:pPr>
      <w:r w:rsidRPr="00185AC2">
        <w:rPr>
          <w:sz w:val="24"/>
          <w:szCs w:val="24"/>
        </w:rPr>
        <w:t>budynek gospodarczy, mur., 1 ćw. XX w.</w:t>
      </w:r>
    </w:p>
    <w:p w14:paraId="338F4E4C" w14:textId="5A27147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185AC2">
        <w:rPr>
          <w:sz w:val="24"/>
          <w:szCs w:val="24"/>
        </w:rPr>
        <w:t>n</w:t>
      </w:r>
      <w:r w:rsidRPr="00260A24">
        <w:rPr>
          <w:sz w:val="24"/>
          <w:szCs w:val="24"/>
        </w:rPr>
        <w:t>r 5, mur., p</w:t>
      </w:r>
      <w:r w:rsidR="00185AC2">
        <w:rPr>
          <w:sz w:val="24"/>
          <w:szCs w:val="24"/>
        </w:rPr>
        <w:t>ocz.</w:t>
      </w:r>
      <w:r w:rsidRPr="00260A24">
        <w:rPr>
          <w:sz w:val="24"/>
          <w:szCs w:val="24"/>
        </w:rPr>
        <w:t xml:space="preserve"> XX w.</w:t>
      </w:r>
    </w:p>
    <w:p w14:paraId="1BBB8D9B" w14:textId="26423DA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185AC2">
        <w:rPr>
          <w:sz w:val="24"/>
          <w:szCs w:val="24"/>
        </w:rPr>
        <w:t>n</w:t>
      </w:r>
      <w:r w:rsidRPr="00260A24">
        <w:rPr>
          <w:sz w:val="24"/>
          <w:szCs w:val="24"/>
        </w:rPr>
        <w:t>r 6</w:t>
      </w:r>
    </w:p>
    <w:p w14:paraId="05343E8A" w14:textId="0A271F05" w:rsidR="00260A24" w:rsidRDefault="00260A24" w:rsidP="00792535">
      <w:pPr>
        <w:pStyle w:val="Akapitzlist"/>
        <w:numPr>
          <w:ilvl w:val="0"/>
          <w:numId w:val="109"/>
        </w:numPr>
        <w:overflowPunct w:val="0"/>
        <w:autoSpaceDE w:val="0"/>
        <w:autoSpaceDN w:val="0"/>
        <w:adjustRightInd w:val="0"/>
        <w:spacing w:after="0"/>
        <w:ind w:firstLine="273"/>
        <w:jc w:val="both"/>
        <w:textAlignment w:val="baseline"/>
        <w:rPr>
          <w:sz w:val="24"/>
          <w:szCs w:val="24"/>
        </w:rPr>
      </w:pPr>
      <w:r w:rsidRPr="00185AC2">
        <w:rPr>
          <w:sz w:val="24"/>
          <w:szCs w:val="24"/>
        </w:rPr>
        <w:t>dom, mur., 1 ćw. XX w.</w:t>
      </w:r>
    </w:p>
    <w:p w14:paraId="404FF5B2" w14:textId="77777777" w:rsidR="00260A24" w:rsidRPr="00185AC2" w:rsidRDefault="00260A24" w:rsidP="00792535">
      <w:pPr>
        <w:pStyle w:val="Akapitzlist"/>
        <w:numPr>
          <w:ilvl w:val="0"/>
          <w:numId w:val="109"/>
        </w:numPr>
        <w:overflowPunct w:val="0"/>
        <w:autoSpaceDE w:val="0"/>
        <w:autoSpaceDN w:val="0"/>
        <w:adjustRightInd w:val="0"/>
        <w:spacing w:after="0"/>
        <w:ind w:firstLine="273"/>
        <w:jc w:val="both"/>
        <w:textAlignment w:val="baseline"/>
        <w:rPr>
          <w:sz w:val="24"/>
          <w:szCs w:val="24"/>
        </w:rPr>
      </w:pPr>
      <w:r w:rsidRPr="00185AC2">
        <w:rPr>
          <w:sz w:val="24"/>
          <w:szCs w:val="24"/>
        </w:rPr>
        <w:t>budynek gospodarczy, mur., 1 ćw. XX w.</w:t>
      </w:r>
    </w:p>
    <w:p w14:paraId="56918508" w14:textId="77777777" w:rsidR="00260A24" w:rsidRPr="00260A24" w:rsidRDefault="00260A24" w:rsidP="00185AC2">
      <w:pPr>
        <w:overflowPunct w:val="0"/>
        <w:autoSpaceDE w:val="0"/>
        <w:autoSpaceDN w:val="0"/>
        <w:adjustRightInd w:val="0"/>
        <w:spacing w:after="0"/>
        <w:jc w:val="both"/>
        <w:textAlignment w:val="baseline"/>
        <w:rPr>
          <w:b/>
          <w:sz w:val="24"/>
          <w:szCs w:val="24"/>
        </w:rPr>
      </w:pPr>
    </w:p>
    <w:p w14:paraId="27A955CE" w14:textId="77777777" w:rsidR="00260A24" w:rsidRPr="00260A24" w:rsidRDefault="00260A24" w:rsidP="00185AC2">
      <w:pPr>
        <w:overflowPunct w:val="0"/>
        <w:autoSpaceDE w:val="0"/>
        <w:autoSpaceDN w:val="0"/>
        <w:adjustRightInd w:val="0"/>
        <w:spacing w:after="0"/>
        <w:jc w:val="both"/>
        <w:textAlignment w:val="baseline"/>
        <w:rPr>
          <w:b/>
          <w:sz w:val="24"/>
          <w:szCs w:val="24"/>
        </w:rPr>
      </w:pPr>
      <w:r w:rsidRPr="00260A24">
        <w:rPr>
          <w:b/>
          <w:sz w:val="24"/>
          <w:szCs w:val="24"/>
        </w:rPr>
        <w:t>KOBYLNIK</w:t>
      </w:r>
    </w:p>
    <w:p w14:paraId="264D87C5" w14:textId="57FD077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185AC2">
        <w:rPr>
          <w:sz w:val="24"/>
          <w:szCs w:val="24"/>
        </w:rPr>
        <w:t>nr 36</w:t>
      </w:r>
    </w:p>
    <w:p w14:paraId="075E526F" w14:textId="74002FA4" w:rsidR="00260A24" w:rsidRDefault="00260A24" w:rsidP="00792535">
      <w:pPr>
        <w:pStyle w:val="Akapitzlist"/>
        <w:numPr>
          <w:ilvl w:val="0"/>
          <w:numId w:val="110"/>
        </w:numPr>
        <w:overflowPunct w:val="0"/>
        <w:autoSpaceDE w:val="0"/>
        <w:autoSpaceDN w:val="0"/>
        <w:adjustRightInd w:val="0"/>
        <w:spacing w:after="0"/>
        <w:ind w:firstLine="273"/>
        <w:jc w:val="both"/>
        <w:textAlignment w:val="baseline"/>
        <w:rPr>
          <w:sz w:val="24"/>
          <w:szCs w:val="24"/>
        </w:rPr>
      </w:pPr>
      <w:r w:rsidRPr="00185AC2">
        <w:rPr>
          <w:sz w:val="24"/>
          <w:szCs w:val="24"/>
        </w:rPr>
        <w:t>dom, mur., l. 20 – te XX w.</w:t>
      </w:r>
    </w:p>
    <w:p w14:paraId="488D12D6" w14:textId="77777777" w:rsidR="00260A24" w:rsidRPr="00185AC2" w:rsidRDefault="00260A24" w:rsidP="00792535">
      <w:pPr>
        <w:pStyle w:val="Akapitzlist"/>
        <w:numPr>
          <w:ilvl w:val="0"/>
          <w:numId w:val="110"/>
        </w:numPr>
        <w:overflowPunct w:val="0"/>
        <w:autoSpaceDE w:val="0"/>
        <w:autoSpaceDN w:val="0"/>
        <w:adjustRightInd w:val="0"/>
        <w:spacing w:after="0"/>
        <w:ind w:firstLine="273"/>
        <w:jc w:val="both"/>
        <w:textAlignment w:val="baseline"/>
        <w:rPr>
          <w:sz w:val="24"/>
          <w:szCs w:val="24"/>
        </w:rPr>
      </w:pPr>
      <w:r w:rsidRPr="00185AC2">
        <w:rPr>
          <w:sz w:val="24"/>
          <w:szCs w:val="24"/>
        </w:rPr>
        <w:t>budynek gospodarczy, mur., l. 20 – te XX w.</w:t>
      </w:r>
    </w:p>
    <w:p w14:paraId="67188384"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27A4EBF" w14:textId="77777777" w:rsidR="00260A24" w:rsidRPr="00260A24" w:rsidRDefault="00260A24" w:rsidP="00185AC2">
      <w:pPr>
        <w:overflowPunct w:val="0"/>
        <w:autoSpaceDE w:val="0"/>
        <w:autoSpaceDN w:val="0"/>
        <w:adjustRightInd w:val="0"/>
        <w:spacing w:after="0"/>
        <w:jc w:val="both"/>
        <w:textAlignment w:val="baseline"/>
        <w:rPr>
          <w:b/>
          <w:sz w:val="24"/>
          <w:szCs w:val="24"/>
        </w:rPr>
      </w:pPr>
      <w:r w:rsidRPr="00260A24">
        <w:rPr>
          <w:b/>
          <w:sz w:val="24"/>
          <w:szCs w:val="24"/>
        </w:rPr>
        <w:t>KRZYWA WIEŚ</w:t>
      </w:r>
    </w:p>
    <w:p w14:paraId="192BCF87" w14:textId="1DC72EA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u w:val="single"/>
        </w:rPr>
        <w:t xml:space="preserve">KOŚCIÓŁ </w:t>
      </w:r>
      <w:r w:rsidR="005865BA" w:rsidRPr="00433CEF">
        <w:rPr>
          <w:sz w:val="24"/>
          <w:szCs w:val="24"/>
          <w:u w:val="single"/>
        </w:rPr>
        <w:t>FILIALNY P.W. ŚW. MAŁGORZATY</w:t>
      </w:r>
      <w:r w:rsidRPr="00260A24">
        <w:rPr>
          <w:sz w:val="24"/>
          <w:szCs w:val="24"/>
          <w:u w:val="single"/>
        </w:rPr>
        <w:t>, mur., 1914 r.</w:t>
      </w:r>
    </w:p>
    <w:p w14:paraId="40C5353A" w14:textId="6F04BBD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dom </w:t>
      </w:r>
      <w:r w:rsidR="005865BA">
        <w:rPr>
          <w:sz w:val="24"/>
          <w:szCs w:val="24"/>
        </w:rPr>
        <w:t>n</w:t>
      </w:r>
      <w:r w:rsidRPr="00260A24">
        <w:rPr>
          <w:sz w:val="24"/>
          <w:szCs w:val="24"/>
        </w:rPr>
        <w:t>r 10, mur., 1 ćw. XX w.</w:t>
      </w:r>
    </w:p>
    <w:p w14:paraId="6897BAF9"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STRAŻNICA, mur./drewno, l. 20 – te XX w.</w:t>
      </w:r>
    </w:p>
    <w:p w14:paraId="1FECD88C" w14:textId="4C6B24F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 mur., pocz. XX w.</w:t>
      </w:r>
    </w:p>
    <w:p w14:paraId="5C3C3086" w14:textId="489E998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4, mur., 1934 r.</w:t>
      </w:r>
    </w:p>
    <w:p w14:paraId="0C1E7154" w14:textId="576AC6C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9, mur., ok.</w:t>
      </w:r>
      <w:r w:rsidR="005865BA">
        <w:rPr>
          <w:sz w:val="24"/>
          <w:szCs w:val="24"/>
        </w:rPr>
        <w:t xml:space="preserve"> </w:t>
      </w:r>
      <w:r w:rsidRPr="00260A24">
        <w:rPr>
          <w:sz w:val="24"/>
          <w:szCs w:val="24"/>
        </w:rPr>
        <w:t>1920 r.</w:t>
      </w:r>
    </w:p>
    <w:p w14:paraId="06EE6588" w14:textId="7C1CAF4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13,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02B9C6DC" w14:textId="37D63C5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15,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2C0E9F18" w14:textId="580D466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20, mur., p</w:t>
      </w:r>
      <w:r w:rsidR="005865BA">
        <w:rPr>
          <w:sz w:val="24"/>
          <w:szCs w:val="24"/>
        </w:rPr>
        <w:t>ocz.</w:t>
      </w:r>
      <w:r w:rsidRPr="00260A24">
        <w:rPr>
          <w:sz w:val="24"/>
          <w:szCs w:val="24"/>
        </w:rPr>
        <w:t xml:space="preserve"> XX w.</w:t>
      </w:r>
    </w:p>
    <w:p w14:paraId="47FA25E6" w14:textId="0074267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21,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628CD2A7" w14:textId="5CE9A9B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27,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4F7A324D" w14:textId="31024BA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29, mur., pocz. XX w.</w:t>
      </w:r>
    </w:p>
    <w:p w14:paraId="1DE88173" w14:textId="0B21ABB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BUDYNEK GOSPODARCZY, dz. nr ew. 112, mur.</w:t>
      </w:r>
      <w:r w:rsidR="005865BA">
        <w:rPr>
          <w:sz w:val="24"/>
          <w:szCs w:val="24"/>
        </w:rPr>
        <w:t>,</w:t>
      </w:r>
      <w:r w:rsidRPr="00260A24">
        <w:rPr>
          <w:sz w:val="24"/>
          <w:szCs w:val="24"/>
        </w:rPr>
        <w:t xml:space="preserve"> 1 ćw. XX w.</w:t>
      </w:r>
    </w:p>
    <w:p w14:paraId="7BBAEB92"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EWANGELICKI, poł. XIX w. </w:t>
      </w:r>
    </w:p>
    <w:p w14:paraId="4CEC353A"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CC2CF35" w14:textId="77777777" w:rsidR="00260A24" w:rsidRPr="00260A24" w:rsidRDefault="00260A24" w:rsidP="005865BA">
      <w:pPr>
        <w:overflowPunct w:val="0"/>
        <w:autoSpaceDE w:val="0"/>
        <w:autoSpaceDN w:val="0"/>
        <w:adjustRightInd w:val="0"/>
        <w:spacing w:after="0"/>
        <w:jc w:val="both"/>
        <w:textAlignment w:val="baseline"/>
        <w:rPr>
          <w:b/>
          <w:sz w:val="24"/>
          <w:szCs w:val="24"/>
        </w:rPr>
      </w:pPr>
      <w:r w:rsidRPr="00260A24">
        <w:rPr>
          <w:b/>
          <w:sz w:val="24"/>
          <w:szCs w:val="24"/>
        </w:rPr>
        <w:t>MIĘDZYBŁOCIE</w:t>
      </w:r>
    </w:p>
    <w:p w14:paraId="7893F59F" w14:textId="5B53AA8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PARK </w:t>
      </w:r>
      <w:r w:rsidR="005865BA">
        <w:rPr>
          <w:sz w:val="24"/>
          <w:szCs w:val="24"/>
        </w:rPr>
        <w:t>WIEJSKI</w:t>
      </w:r>
      <w:r w:rsidRPr="00260A24">
        <w:rPr>
          <w:sz w:val="24"/>
          <w:szCs w:val="24"/>
        </w:rPr>
        <w:t xml:space="preserve">, k. XIX w. </w:t>
      </w:r>
    </w:p>
    <w:p w14:paraId="5F42DF01"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23720826" w14:textId="33C11BA3" w:rsidR="00260A24" w:rsidRPr="00260A24" w:rsidRDefault="005865BA" w:rsidP="005865BA">
      <w:pPr>
        <w:overflowPunct w:val="0"/>
        <w:autoSpaceDE w:val="0"/>
        <w:autoSpaceDN w:val="0"/>
        <w:adjustRightInd w:val="0"/>
        <w:spacing w:after="0"/>
        <w:jc w:val="both"/>
        <w:textAlignment w:val="baseline"/>
        <w:rPr>
          <w:b/>
          <w:sz w:val="24"/>
          <w:szCs w:val="24"/>
        </w:rPr>
      </w:pPr>
      <w:r>
        <w:rPr>
          <w:b/>
          <w:sz w:val="24"/>
          <w:szCs w:val="24"/>
        </w:rPr>
        <w:t xml:space="preserve"> </w:t>
      </w:r>
      <w:r w:rsidR="00260A24" w:rsidRPr="00260A24">
        <w:rPr>
          <w:b/>
          <w:sz w:val="24"/>
          <w:szCs w:val="24"/>
        </w:rPr>
        <w:t>ŁOPIENKO</w:t>
      </w:r>
    </w:p>
    <w:p w14:paraId="68AF6B06" w14:textId="7B5F670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DWÓR, mur., ok.</w:t>
      </w:r>
      <w:r w:rsidR="005865BA">
        <w:rPr>
          <w:sz w:val="24"/>
          <w:szCs w:val="24"/>
        </w:rPr>
        <w:t xml:space="preserve"> 1910 r</w:t>
      </w:r>
      <w:r w:rsidRPr="00260A24">
        <w:rPr>
          <w:sz w:val="24"/>
          <w:szCs w:val="24"/>
        </w:rPr>
        <w:t>.</w:t>
      </w:r>
    </w:p>
    <w:p w14:paraId="2CA9C17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07709901" w14:textId="77777777" w:rsidR="00260A24" w:rsidRPr="00260A24" w:rsidRDefault="00260A24" w:rsidP="005865BA">
      <w:pPr>
        <w:overflowPunct w:val="0"/>
        <w:autoSpaceDE w:val="0"/>
        <w:autoSpaceDN w:val="0"/>
        <w:adjustRightInd w:val="0"/>
        <w:spacing w:after="0"/>
        <w:jc w:val="both"/>
        <w:textAlignment w:val="baseline"/>
        <w:rPr>
          <w:b/>
          <w:sz w:val="24"/>
          <w:szCs w:val="24"/>
        </w:rPr>
      </w:pPr>
      <w:r w:rsidRPr="00260A24">
        <w:rPr>
          <w:b/>
          <w:sz w:val="24"/>
          <w:szCs w:val="24"/>
        </w:rPr>
        <w:t>NOWA ŚWIĘTA</w:t>
      </w:r>
    </w:p>
    <w:p w14:paraId="05AA5E82" w14:textId="0D02F91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SZKO</w:t>
      </w:r>
      <w:r w:rsidR="005865BA">
        <w:rPr>
          <w:sz w:val="24"/>
          <w:szCs w:val="24"/>
        </w:rPr>
        <w:t>ŁY</w:t>
      </w:r>
    </w:p>
    <w:p w14:paraId="73F85BF8" w14:textId="06EEC771" w:rsidR="00260A24" w:rsidRDefault="00260A24" w:rsidP="00792535">
      <w:pPr>
        <w:pStyle w:val="Akapitzlist"/>
        <w:numPr>
          <w:ilvl w:val="0"/>
          <w:numId w:val="111"/>
        </w:numPr>
        <w:overflowPunct w:val="0"/>
        <w:autoSpaceDE w:val="0"/>
        <w:autoSpaceDN w:val="0"/>
        <w:adjustRightInd w:val="0"/>
        <w:spacing w:after="0"/>
        <w:ind w:firstLine="273"/>
        <w:jc w:val="both"/>
        <w:textAlignment w:val="baseline"/>
        <w:rPr>
          <w:sz w:val="24"/>
          <w:szCs w:val="24"/>
        </w:rPr>
      </w:pPr>
      <w:r w:rsidRPr="005865BA">
        <w:rPr>
          <w:sz w:val="24"/>
          <w:szCs w:val="24"/>
        </w:rPr>
        <w:t>szkoła, ob. sala wiejska i dom nr 20,  mur., l.</w:t>
      </w:r>
      <w:r w:rsidR="005865BA">
        <w:rPr>
          <w:sz w:val="24"/>
          <w:szCs w:val="24"/>
        </w:rPr>
        <w:t xml:space="preserve"> </w:t>
      </w:r>
      <w:r w:rsidRPr="005865BA">
        <w:rPr>
          <w:sz w:val="24"/>
          <w:szCs w:val="24"/>
        </w:rPr>
        <w:t>20, 30 – te XX w.</w:t>
      </w:r>
    </w:p>
    <w:p w14:paraId="19ED2285" w14:textId="5A33BA78" w:rsidR="00260A24" w:rsidRPr="005865BA" w:rsidRDefault="00260A24" w:rsidP="00792535">
      <w:pPr>
        <w:pStyle w:val="Akapitzlist"/>
        <w:numPr>
          <w:ilvl w:val="0"/>
          <w:numId w:val="111"/>
        </w:numPr>
        <w:overflowPunct w:val="0"/>
        <w:autoSpaceDE w:val="0"/>
        <w:autoSpaceDN w:val="0"/>
        <w:adjustRightInd w:val="0"/>
        <w:spacing w:after="0"/>
        <w:ind w:firstLine="273"/>
        <w:jc w:val="both"/>
        <w:textAlignment w:val="baseline"/>
        <w:rPr>
          <w:sz w:val="24"/>
          <w:szCs w:val="24"/>
        </w:rPr>
      </w:pPr>
      <w:r w:rsidRPr="005865BA">
        <w:rPr>
          <w:sz w:val="24"/>
          <w:szCs w:val="24"/>
        </w:rPr>
        <w:t>dzwonnica, drewno, l.</w:t>
      </w:r>
      <w:r w:rsidR="005865BA">
        <w:rPr>
          <w:sz w:val="24"/>
          <w:szCs w:val="24"/>
        </w:rPr>
        <w:t xml:space="preserve"> </w:t>
      </w:r>
      <w:r w:rsidRPr="005865BA">
        <w:rPr>
          <w:sz w:val="24"/>
          <w:szCs w:val="24"/>
        </w:rPr>
        <w:t>20, 30 – te XX w.</w:t>
      </w:r>
    </w:p>
    <w:p w14:paraId="395211AC" w14:textId="0BB39F3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w:t>
      </w:r>
      <w:r w:rsidR="005865BA">
        <w:rPr>
          <w:sz w:val="24"/>
          <w:szCs w:val="24"/>
        </w:rPr>
        <w:t>SPÓŁ</w:t>
      </w:r>
      <w:r w:rsidRPr="00260A24">
        <w:rPr>
          <w:sz w:val="24"/>
          <w:szCs w:val="24"/>
        </w:rPr>
        <w:t xml:space="preserve"> STACJI KOLEJOWEJ</w:t>
      </w:r>
    </w:p>
    <w:p w14:paraId="1C7CC6A8" w14:textId="169D6D3A" w:rsidR="00260A24" w:rsidRDefault="00260A24" w:rsidP="00792535">
      <w:pPr>
        <w:pStyle w:val="Akapitzlist"/>
        <w:numPr>
          <w:ilvl w:val="0"/>
          <w:numId w:val="112"/>
        </w:numPr>
        <w:overflowPunct w:val="0"/>
        <w:autoSpaceDE w:val="0"/>
        <w:autoSpaceDN w:val="0"/>
        <w:adjustRightInd w:val="0"/>
        <w:spacing w:after="0"/>
        <w:ind w:firstLine="273"/>
        <w:jc w:val="both"/>
        <w:textAlignment w:val="baseline"/>
        <w:rPr>
          <w:sz w:val="24"/>
          <w:szCs w:val="24"/>
        </w:rPr>
      </w:pPr>
      <w:r w:rsidRPr="005865BA">
        <w:rPr>
          <w:sz w:val="24"/>
          <w:szCs w:val="24"/>
        </w:rPr>
        <w:t>dworzec, ob. dom nr 47, mur., 1906 r.</w:t>
      </w:r>
    </w:p>
    <w:p w14:paraId="79DDE655" w14:textId="77777777" w:rsidR="00260A24" w:rsidRPr="005865BA" w:rsidRDefault="00260A24" w:rsidP="00792535">
      <w:pPr>
        <w:pStyle w:val="Akapitzlist"/>
        <w:numPr>
          <w:ilvl w:val="0"/>
          <w:numId w:val="112"/>
        </w:numPr>
        <w:overflowPunct w:val="0"/>
        <w:autoSpaceDE w:val="0"/>
        <w:autoSpaceDN w:val="0"/>
        <w:adjustRightInd w:val="0"/>
        <w:spacing w:after="0"/>
        <w:ind w:firstLine="273"/>
        <w:jc w:val="both"/>
        <w:textAlignment w:val="baseline"/>
        <w:rPr>
          <w:sz w:val="24"/>
          <w:szCs w:val="24"/>
        </w:rPr>
      </w:pPr>
      <w:r w:rsidRPr="005865BA">
        <w:rPr>
          <w:sz w:val="24"/>
          <w:szCs w:val="24"/>
        </w:rPr>
        <w:t xml:space="preserve">dom pracowników kolei nr 48, mur., 1906 r. </w:t>
      </w:r>
    </w:p>
    <w:p w14:paraId="50DA39C6" w14:textId="08B593A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19, mur.</w:t>
      </w:r>
      <w:r w:rsidR="005865BA">
        <w:rPr>
          <w:sz w:val="24"/>
          <w:szCs w:val="24"/>
        </w:rPr>
        <w:t>,</w:t>
      </w:r>
      <w:r w:rsidRPr="00260A24">
        <w:rPr>
          <w:sz w:val="24"/>
          <w:szCs w:val="24"/>
        </w:rPr>
        <w:t xml:space="preserve"> 1910 – 1920 r. </w:t>
      </w:r>
    </w:p>
    <w:p w14:paraId="5EE7342C" w14:textId="46D7DC4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23,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66C9749E" w14:textId="398D808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lastRenderedPageBreak/>
        <w:t xml:space="preserve">DOM </w:t>
      </w:r>
      <w:r w:rsidR="005865BA">
        <w:rPr>
          <w:sz w:val="24"/>
          <w:szCs w:val="24"/>
        </w:rPr>
        <w:t>n</w:t>
      </w:r>
      <w:r w:rsidRPr="00260A24">
        <w:rPr>
          <w:sz w:val="24"/>
          <w:szCs w:val="24"/>
        </w:rPr>
        <w:t>r 27, mur., 1 ćw. XX w.</w:t>
      </w:r>
    </w:p>
    <w:p w14:paraId="598BBC2C" w14:textId="06CD136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28, mur., k. XIX w.</w:t>
      </w:r>
    </w:p>
    <w:p w14:paraId="60BEB79A" w14:textId="77E55C9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30, mur., l.</w:t>
      </w:r>
      <w:r w:rsidR="007159F9">
        <w:rPr>
          <w:sz w:val="24"/>
          <w:szCs w:val="24"/>
        </w:rPr>
        <w:t xml:space="preserve"> </w:t>
      </w:r>
      <w:r w:rsidRPr="00260A24">
        <w:rPr>
          <w:sz w:val="24"/>
          <w:szCs w:val="24"/>
        </w:rPr>
        <w:t>20, 30 – te XX w.</w:t>
      </w:r>
    </w:p>
    <w:p w14:paraId="0F968410" w14:textId="49F28B1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34, mur., 1 ćw. XX w.</w:t>
      </w:r>
    </w:p>
    <w:p w14:paraId="1C55099F" w14:textId="3FD1FC7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37, mur., k. XIX w.</w:t>
      </w:r>
    </w:p>
    <w:p w14:paraId="055EC7E5" w14:textId="5EA4656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KAPLICZKA C</w:t>
      </w:r>
      <w:r w:rsidR="007159F9">
        <w:rPr>
          <w:sz w:val="24"/>
          <w:szCs w:val="24"/>
        </w:rPr>
        <w:t>MENTARNA</w:t>
      </w:r>
      <w:r w:rsidRPr="00260A24">
        <w:rPr>
          <w:sz w:val="24"/>
          <w:szCs w:val="24"/>
        </w:rPr>
        <w:t xml:space="preserve">, mur., 1916 r. </w:t>
      </w:r>
    </w:p>
    <w:p w14:paraId="20275956"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KATOLICKI, nieczynny, poł. XIX w.</w:t>
      </w:r>
    </w:p>
    <w:p w14:paraId="209AF41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7393B507" w14:textId="77777777" w:rsidR="00260A24" w:rsidRPr="00260A24" w:rsidRDefault="00260A24" w:rsidP="007159F9">
      <w:pPr>
        <w:overflowPunct w:val="0"/>
        <w:autoSpaceDE w:val="0"/>
        <w:autoSpaceDN w:val="0"/>
        <w:adjustRightInd w:val="0"/>
        <w:spacing w:after="0"/>
        <w:jc w:val="both"/>
        <w:textAlignment w:val="baseline"/>
        <w:rPr>
          <w:b/>
          <w:sz w:val="24"/>
          <w:szCs w:val="24"/>
        </w:rPr>
      </w:pPr>
      <w:r w:rsidRPr="00260A24">
        <w:rPr>
          <w:b/>
          <w:sz w:val="24"/>
          <w:szCs w:val="24"/>
        </w:rPr>
        <w:t>NOWY DWÓR</w:t>
      </w:r>
    </w:p>
    <w:p w14:paraId="0494CC1A"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mur., l. 20 – te XX  w.</w:t>
      </w:r>
    </w:p>
    <w:p w14:paraId="5B66ACFA"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ZESPÓŁ DWORSKO – PARKOWO – FOLWARCZNY </w:t>
      </w:r>
    </w:p>
    <w:p w14:paraId="0D06E11E" w14:textId="7FA9D0EC" w:rsidR="00260A24" w:rsidRDefault="00260A24" w:rsidP="00792535">
      <w:pPr>
        <w:pStyle w:val="Akapitzlist"/>
        <w:numPr>
          <w:ilvl w:val="0"/>
          <w:numId w:val="113"/>
        </w:numPr>
        <w:overflowPunct w:val="0"/>
        <w:autoSpaceDE w:val="0"/>
        <w:autoSpaceDN w:val="0"/>
        <w:adjustRightInd w:val="0"/>
        <w:spacing w:after="0"/>
        <w:ind w:firstLine="273"/>
        <w:jc w:val="both"/>
        <w:textAlignment w:val="baseline"/>
        <w:rPr>
          <w:sz w:val="24"/>
          <w:szCs w:val="24"/>
        </w:rPr>
      </w:pPr>
      <w:r w:rsidRPr="007159F9">
        <w:rPr>
          <w:sz w:val="24"/>
          <w:szCs w:val="24"/>
        </w:rPr>
        <w:t>dwór, ob. dom</w:t>
      </w:r>
      <w:r w:rsidR="00055CE1">
        <w:rPr>
          <w:sz w:val="24"/>
          <w:szCs w:val="24"/>
        </w:rPr>
        <w:t xml:space="preserve"> nr 11</w:t>
      </w:r>
      <w:r w:rsidRPr="007159F9">
        <w:rPr>
          <w:sz w:val="24"/>
          <w:szCs w:val="24"/>
        </w:rPr>
        <w:t>, mur.</w:t>
      </w:r>
      <w:r w:rsidR="007159F9">
        <w:rPr>
          <w:sz w:val="24"/>
          <w:szCs w:val="24"/>
        </w:rPr>
        <w:t>,</w:t>
      </w:r>
      <w:r w:rsidRPr="007159F9">
        <w:rPr>
          <w:sz w:val="24"/>
          <w:szCs w:val="24"/>
        </w:rPr>
        <w:t xml:space="preserve"> pocz. XX w.</w:t>
      </w:r>
    </w:p>
    <w:p w14:paraId="1657D6C9" w14:textId="77777777" w:rsidR="007159F9" w:rsidRPr="00433CEF" w:rsidRDefault="00260A24" w:rsidP="00792535">
      <w:pPr>
        <w:pStyle w:val="Akapitzlist"/>
        <w:numPr>
          <w:ilvl w:val="0"/>
          <w:numId w:val="113"/>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 xml:space="preserve">park dworski, poł. XIX w. </w:t>
      </w:r>
    </w:p>
    <w:p w14:paraId="19142C10" w14:textId="77777777" w:rsidR="00055CE1" w:rsidRDefault="00260A24" w:rsidP="00792535">
      <w:pPr>
        <w:pStyle w:val="Akapitzlist"/>
        <w:numPr>
          <w:ilvl w:val="0"/>
          <w:numId w:val="113"/>
        </w:numPr>
        <w:overflowPunct w:val="0"/>
        <w:autoSpaceDE w:val="0"/>
        <w:autoSpaceDN w:val="0"/>
        <w:adjustRightInd w:val="0"/>
        <w:spacing w:after="0"/>
        <w:ind w:firstLine="273"/>
        <w:jc w:val="both"/>
        <w:textAlignment w:val="baseline"/>
        <w:rPr>
          <w:sz w:val="24"/>
          <w:szCs w:val="24"/>
        </w:rPr>
      </w:pPr>
      <w:r w:rsidRPr="007159F9">
        <w:rPr>
          <w:sz w:val="24"/>
          <w:szCs w:val="24"/>
        </w:rPr>
        <w:t xml:space="preserve">podwórze folwarczne </w:t>
      </w:r>
    </w:p>
    <w:p w14:paraId="06DFCA43" w14:textId="66AC1D9C" w:rsidR="00260A24" w:rsidRDefault="00260A24" w:rsidP="00792535">
      <w:pPr>
        <w:pStyle w:val="Akapitzlist"/>
        <w:numPr>
          <w:ilvl w:val="0"/>
          <w:numId w:val="114"/>
        </w:numPr>
        <w:overflowPunct w:val="0"/>
        <w:autoSpaceDE w:val="0"/>
        <w:autoSpaceDN w:val="0"/>
        <w:adjustRightInd w:val="0"/>
        <w:spacing w:after="0"/>
        <w:ind w:hanging="295"/>
        <w:jc w:val="both"/>
        <w:textAlignment w:val="baseline"/>
        <w:rPr>
          <w:sz w:val="24"/>
          <w:szCs w:val="24"/>
        </w:rPr>
      </w:pPr>
      <w:r w:rsidRPr="00055CE1">
        <w:rPr>
          <w:sz w:val="24"/>
          <w:szCs w:val="24"/>
        </w:rPr>
        <w:t xml:space="preserve">chlewnia, mur., pocz. XX w. </w:t>
      </w:r>
    </w:p>
    <w:p w14:paraId="525F0F68" w14:textId="5B03CED7" w:rsidR="00260A24" w:rsidRDefault="00260A24" w:rsidP="00792535">
      <w:pPr>
        <w:pStyle w:val="Akapitzlist"/>
        <w:numPr>
          <w:ilvl w:val="0"/>
          <w:numId w:val="114"/>
        </w:numPr>
        <w:overflowPunct w:val="0"/>
        <w:autoSpaceDE w:val="0"/>
        <w:autoSpaceDN w:val="0"/>
        <w:adjustRightInd w:val="0"/>
        <w:spacing w:after="0"/>
        <w:ind w:hanging="295"/>
        <w:jc w:val="both"/>
        <w:textAlignment w:val="baseline"/>
        <w:rPr>
          <w:sz w:val="24"/>
          <w:szCs w:val="24"/>
        </w:rPr>
      </w:pPr>
      <w:r w:rsidRPr="00055CE1">
        <w:rPr>
          <w:sz w:val="24"/>
          <w:szCs w:val="24"/>
        </w:rPr>
        <w:t>owczarnią wraz z kuźnią, mur., pocz. XX w.</w:t>
      </w:r>
    </w:p>
    <w:p w14:paraId="6523D2EC" w14:textId="77777777" w:rsidR="00055CE1" w:rsidRDefault="00260A24" w:rsidP="00792535">
      <w:pPr>
        <w:pStyle w:val="Akapitzlist"/>
        <w:numPr>
          <w:ilvl w:val="0"/>
          <w:numId w:val="114"/>
        </w:numPr>
        <w:overflowPunct w:val="0"/>
        <w:autoSpaceDE w:val="0"/>
        <w:autoSpaceDN w:val="0"/>
        <w:adjustRightInd w:val="0"/>
        <w:spacing w:after="0"/>
        <w:ind w:hanging="295"/>
        <w:jc w:val="both"/>
        <w:textAlignment w:val="baseline"/>
        <w:rPr>
          <w:sz w:val="24"/>
          <w:szCs w:val="24"/>
        </w:rPr>
      </w:pPr>
      <w:r w:rsidRPr="00055CE1">
        <w:rPr>
          <w:sz w:val="24"/>
          <w:szCs w:val="24"/>
        </w:rPr>
        <w:t xml:space="preserve">transformator z hydrofornią, mur., pocz. XX w. </w:t>
      </w:r>
    </w:p>
    <w:p w14:paraId="38B43EEB" w14:textId="7FE98389" w:rsidR="00260A24" w:rsidRPr="00055CE1" w:rsidRDefault="00260A24" w:rsidP="00792535">
      <w:pPr>
        <w:pStyle w:val="Akapitzlist"/>
        <w:numPr>
          <w:ilvl w:val="0"/>
          <w:numId w:val="114"/>
        </w:numPr>
        <w:overflowPunct w:val="0"/>
        <w:autoSpaceDE w:val="0"/>
        <w:autoSpaceDN w:val="0"/>
        <w:adjustRightInd w:val="0"/>
        <w:spacing w:after="0"/>
        <w:ind w:hanging="295"/>
        <w:jc w:val="both"/>
        <w:textAlignment w:val="baseline"/>
        <w:rPr>
          <w:sz w:val="24"/>
          <w:szCs w:val="24"/>
        </w:rPr>
      </w:pPr>
      <w:r w:rsidRPr="00055CE1">
        <w:rPr>
          <w:sz w:val="24"/>
          <w:szCs w:val="24"/>
        </w:rPr>
        <w:t>obora, mur., pocz. XX w.</w:t>
      </w:r>
    </w:p>
    <w:p w14:paraId="75DE8646" w14:textId="208CF417" w:rsidR="00260A24" w:rsidRPr="00055CE1"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055CE1">
        <w:rPr>
          <w:sz w:val="24"/>
          <w:szCs w:val="24"/>
        </w:rPr>
        <w:t>kolonia mieszkalna z chlewikami</w:t>
      </w:r>
    </w:p>
    <w:p w14:paraId="74D22184" w14:textId="3C682664" w:rsidR="00260A24" w:rsidRDefault="00260A24" w:rsidP="00792535">
      <w:pPr>
        <w:pStyle w:val="Akapitzlist"/>
        <w:numPr>
          <w:ilvl w:val="0"/>
          <w:numId w:val="116"/>
        </w:numPr>
        <w:tabs>
          <w:tab w:val="left" w:pos="1701"/>
        </w:tabs>
        <w:overflowPunct w:val="0"/>
        <w:autoSpaceDE w:val="0"/>
        <w:autoSpaceDN w:val="0"/>
        <w:adjustRightInd w:val="0"/>
        <w:spacing w:after="0"/>
        <w:ind w:firstLine="698"/>
        <w:jc w:val="both"/>
        <w:textAlignment w:val="baseline"/>
        <w:rPr>
          <w:sz w:val="24"/>
          <w:szCs w:val="24"/>
        </w:rPr>
      </w:pPr>
      <w:r w:rsidRPr="00055CE1">
        <w:rPr>
          <w:sz w:val="24"/>
          <w:szCs w:val="24"/>
        </w:rPr>
        <w:t xml:space="preserve">dom </w:t>
      </w:r>
      <w:r w:rsidR="00055CE1" w:rsidRPr="00055CE1">
        <w:rPr>
          <w:sz w:val="24"/>
          <w:szCs w:val="24"/>
        </w:rPr>
        <w:t>nr</w:t>
      </w:r>
      <w:r w:rsidRPr="00055CE1">
        <w:rPr>
          <w:sz w:val="24"/>
          <w:szCs w:val="24"/>
        </w:rPr>
        <w:t xml:space="preserve"> 5, mur</w:t>
      </w:r>
      <w:r w:rsidR="00055CE1" w:rsidRPr="00055CE1">
        <w:rPr>
          <w:sz w:val="24"/>
          <w:szCs w:val="24"/>
        </w:rPr>
        <w:t>.,</w:t>
      </w:r>
      <w:r w:rsidRPr="00055CE1">
        <w:rPr>
          <w:sz w:val="24"/>
          <w:szCs w:val="24"/>
        </w:rPr>
        <w:t xml:space="preserve"> 1934 r.</w:t>
      </w:r>
    </w:p>
    <w:p w14:paraId="3C5CA8FC" w14:textId="0AEFC9B3" w:rsidR="00260A24" w:rsidRDefault="00260A24" w:rsidP="00792535">
      <w:pPr>
        <w:pStyle w:val="Akapitzlist"/>
        <w:numPr>
          <w:ilvl w:val="0"/>
          <w:numId w:val="116"/>
        </w:numPr>
        <w:tabs>
          <w:tab w:val="left" w:pos="1701"/>
        </w:tabs>
        <w:overflowPunct w:val="0"/>
        <w:autoSpaceDE w:val="0"/>
        <w:autoSpaceDN w:val="0"/>
        <w:adjustRightInd w:val="0"/>
        <w:spacing w:after="0"/>
        <w:ind w:firstLine="698"/>
        <w:jc w:val="both"/>
        <w:textAlignment w:val="baseline"/>
        <w:rPr>
          <w:sz w:val="24"/>
          <w:szCs w:val="24"/>
        </w:rPr>
      </w:pPr>
      <w:r w:rsidRPr="00055CE1">
        <w:rPr>
          <w:sz w:val="24"/>
          <w:szCs w:val="24"/>
        </w:rPr>
        <w:t xml:space="preserve">dom </w:t>
      </w:r>
      <w:r w:rsidR="00055CE1">
        <w:rPr>
          <w:sz w:val="24"/>
          <w:szCs w:val="24"/>
        </w:rPr>
        <w:t>nr</w:t>
      </w:r>
      <w:r w:rsidRPr="00055CE1">
        <w:rPr>
          <w:sz w:val="24"/>
          <w:szCs w:val="24"/>
        </w:rPr>
        <w:t xml:space="preserve"> 6, mur</w:t>
      </w:r>
      <w:r w:rsidR="00055CE1">
        <w:rPr>
          <w:sz w:val="24"/>
          <w:szCs w:val="24"/>
        </w:rPr>
        <w:t>.,</w:t>
      </w:r>
      <w:r w:rsidRPr="00055CE1">
        <w:rPr>
          <w:sz w:val="24"/>
          <w:szCs w:val="24"/>
        </w:rPr>
        <w:t xml:space="preserve"> 1934 r.</w:t>
      </w:r>
    </w:p>
    <w:p w14:paraId="49CB91E7" w14:textId="7EF6832A" w:rsidR="00260A24" w:rsidRDefault="00260A24" w:rsidP="00792535">
      <w:pPr>
        <w:pStyle w:val="Akapitzlist"/>
        <w:numPr>
          <w:ilvl w:val="0"/>
          <w:numId w:val="116"/>
        </w:numPr>
        <w:tabs>
          <w:tab w:val="left" w:pos="1701"/>
        </w:tabs>
        <w:overflowPunct w:val="0"/>
        <w:autoSpaceDE w:val="0"/>
        <w:autoSpaceDN w:val="0"/>
        <w:adjustRightInd w:val="0"/>
        <w:spacing w:after="0"/>
        <w:ind w:firstLine="698"/>
        <w:jc w:val="both"/>
        <w:textAlignment w:val="baseline"/>
        <w:rPr>
          <w:sz w:val="24"/>
          <w:szCs w:val="24"/>
        </w:rPr>
      </w:pPr>
      <w:r w:rsidRPr="00055CE1">
        <w:rPr>
          <w:sz w:val="24"/>
          <w:szCs w:val="24"/>
        </w:rPr>
        <w:t xml:space="preserve">dom </w:t>
      </w:r>
      <w:r w:rsidR="00055CE1">
        <w:rPr>
          <w:sz w:val="24"/>
          <w:szCs w:val="24"/>
        </w:rPr>
        <w:t>nr</w:t>
      </w:r>
      <w:r w:rsidRPr="00055CE1">
        <w:rPr>
          <w:sz w:val="24"/>
          <w:szCs w:val="24"/>
        </w:rPr>
        <w:t xml:space="preserve"> 7, mur</w:t>
      </w:r>
      <w:r w:rsidR="00055CE1">
        <w:rPr>
          <w:sz w:val="24"/>
          <w:szCs w:val="24"/>
        </w:rPr>
        <w:t>.,</w:t>
      </w:r>
      <w:r w:rsidRPr="00055CE1">
        <w:rPr>
          <w:sz w:val="24"/>
          <w:szCs w:val="24"/>
        </w:rPr>
        <w:t xml:space="preserve"> 1934 r.</w:t>
      </w:r>
    </w:p>
    <w:p w14:paraId="21A93A43" w14:textId="5BBCCC6F" w:rsidR="00260A24" w:rsidRPr="00055CE1" w:rsidRDefault="00260A24" w:rsidP="00792535">
      <w:pPr>
        <w:pStyle w:val="Akapitzlist"/>
        <w:numPr>
          <w:ilvl w:val="0"/>
          <w:numId w:val="116"/>
        </w:numPr>
        <w:tabs>
          <w:tab w:val="left" w:pos="1701"/>
        </w:tabs>
        <w:overflowPunct w:val="0"/>
        <w:autoSpaceDE w:val="0"/>
        <w:autoSpaceDN w:val="0"/>
        <w:adjustRightInd w:val="0"/>
        <w:spacing w:after="0"/>
        <w:ind w:firstLine="698"/>
        <w:jc w:val="both"/>
        <w:textAlignment w:val="baseline"/>
        <w:rPr>
          <w:sz w:val="24"/>
          <w:szCs w:val="24"/>
        </w:rPr>
      </w:pPr>
      <w:r w:rsidRPr="00055CE1">
        <w:rPr>
          <w:sz w:val="24"/>
          <w:szCs w:val="24"/>
        </w:rPr>
        <w:t xml:space="preserve">dom </w:t>
      </w:r>
      <w:r w:rsidR="00055CE1">
        <w:rPr>
          <w:sz w:val="24"/>
          <w:szCs w:val="24"/>
        </w:rPr>
        <w:t>nr</w:t>
      </w:r>
      <w:r w:rsidRPr="00055CE1">
        <w:rPr>
          <w:sz w:val="24"/>
          <w:szCs w:val="24"/>
        </w:rPr>
        <w:t xml:space="preserve"> 8, mur</w:t>
      </w:r>
      <w:r w:rsidR="00055CE1">
        <w:rPr>
          <w:sz w:val="24"/>
          <w:szCs w:val="24"/>
        </w:rPr>
        <w:t>.,</w:t>
      </w:r>
      <w:r w:rsidRPr="00055CE1">
        <w:rPr>
          <w:sz w:val="24"/>
          <w:szCs w:val="24"/>
        </w:rPr>
        <w:t xml:space="preserve"> 1934 r.</w:t>
      </w:r>
    </w:p>
    <w:p w14:paraId="742CF307"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pocz. XX w.</w:t>
      </w:r>
    </w:p>
    <w:p w14:paraId="7B7459D0"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9A66D95" w14:textId="77777777" w:rsidR="00260A24" w:rsidRPr="00260A24" w:rsidRDefault="00260A24" w:rsidP="00055CE1">
      <w:pPr>
        <w:overflowPunct w:val="0"/>
        <w:autoSpaceDE w:val="0"/>
        <w:autoSpaceDN w:val="0"/>
        <w:adjustRightInd w:val="0"/>
        <w:spacing w:after="0"/>
        <w:jc w:val="both"/>
        <w:textAlignment w:val="baseline"/>
        <w:rPr>
          <w:b/>
          <w:sz w:val="24"/>
          <w:szCs w:val="24"/>
        </w:rPr>
      </w:pPr>
      <w:r w:rsidRPr="00260A24">
        <w:rPr>
          <w:b/>
          <w:sz w:val="24"/>
          <w:szCs w:val="24"/>
        </w:rPr>
        <w:t>NOWINY</w:t>
      </w:r>
    </w:p>
    <w:p w14:paraId="40C6D20F" w14:textId="74FBAA2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267556A1" w14:textId="036B46DC" w:rsidR="00260A24"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055CE1">
        <w:rPr>
          <w:sz w:val="24"/>
          <w:szCs w:val="24"/>
        </w:rPr>
        <w:t>rządcówka, ob. dom nr 2, mur., XIX/XX w.</w:t>
      </w:r>
    </w:p>
    <w:p w14:paraId="7E891568" w14:textId="42585E44" w:rsidR="00260A24"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757371">
        <w:rPr>
          <w:sz w:val="24"/>
          <w:szCs w:val="24"/>
        </w:rPr>
        <w:t>obora, mur., XIX/XX w.</w:t>
      </w:r>
    </w:p>
    <w:p w14:paraId="6CA709C7" w14:textId="266038B7" w:rsidR="00260A24"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ob. dom nr 3, mur., XIX/XX w.</w:t>
      </w:r>
    </w:p>
    <w:p w14:paraId="5F2EF6D3" w14:textId="24C1EAFA" w:rsidR="00260A24"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czworak, ob. dom nr 8, mur., XIX/XX w.</w:t>
      </w:r>
    </w:p>
    <w:p w14:paraId="27BFED45" w14:textId="77777777" w:rsidR="00260A24" w:rsidRPr="00757371"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czworak, ob. dom nr 9, mur., XIX/XX w.</w:t>
      </w:r>
    </w:p>
    <w:p w14:paraId="08FE4A22"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E6EBA91" w14:textId="77777777" w:rsidR="00260A24" w:rsidRPr="00260A24" w:rsidRDefault="00260A24" w:rsidP="00757371">
      <w:pPr>
        <w:overflowPunct w:val="0"/>
        <w:autoSpaceDE w:val="0"/>
        <w:autoSpaceDN w:val="0"/>
        <w:adjustRightInd w:val="0"/>
        <w:spacing w:after="0"/>
        <w:jc w:val="both"/>
        <w:textAlignment w:val="baseline"/>
        <w:rPr>
          <w:b/>
          <w:sz w:val="24"/>
          <w:szCs w:val="24"/>
        </w:rPr>
      </w:pPr>
      <w:r w:rsidRPr="00260A24">
        <w:rPr>
          <w:b/>
          <w:sz w:val="24"/>
          <w:szCs w:val="24"/>
        </w:rPr>
        <w:t>PIECZYN</w:t>
      </w:r>
    </w:p>
    <w:p w14:paraId="18F819B4" w14:textId="13D2EEF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 – FOLWARCZNY</w:t>
      </w:r>
    </w:p>
    <w:p w14:paraId="00FEDDBE" w14:textId="213BAD36"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dwór, ob. dom nr 5, mur., poł. XIX w.</w:t>
      </w:r>
    </w:p>
    <w:p w14:paraId="4C8D8336" w14:textId="6B912B50"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stodoła, mur., 1896 r.</w:t>
      </w:r>
    </w:p>
    <w:p w14:paraId="6BEF8981" w14:textId="2361C700"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ob. dom nr 1, mur., XIX/XX w.</w:t>
      </w:r>
    </w:p>
    <w:p w14:paraId="5F7B0BD4" w14:textId="2EF13F35"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z bud</w:t>
      </w:r>
      <w:r w:rsidR="00757371">
        <w:rPr>
          <w:sz w:val="24"/>
          <w:szCs w:val="24"/>
        </w:rPr>
        <w:t>.</w:t>
      </w:r>
      <w:r w:rsidRPr="00757371">
        <w:rPr>
          <w:sz w:val="24"/>
          <w:szCs w:val="24"/>
        </w:rPr>
        <w:t xml:space="preserve"> gosp</w:t>
      </w:r>
      <w:r w:rsidR="00757371">
        <w:rPr>
          <w:sz w:val="24"/>
          <w:szCs w:val="24"/>
        </w:rPr>
        <w:t>.</w:t>
      </w:r>
      <w:r w:rsidRPr="00757371">
        <w:rPr>
          <w:sz w:val="24"/>
          <w:szCs w:val="24"/>
        </w:rPr>
        <w:t>, ob. dom nr 2, mur., XIX/XX w.</w:t>
      </w:r>
    </w:p>
    <w:p w14:paraId="0E81A87F" w14:textId="2C648BDB"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ob. dom nr 3, mur., 1 ćw. XX w.</w:t>
      </w:r>
    </w:p>
    <w:p w14:paraId="1F29D9DE" w14:textId="77777777" w:rsidR="00260A24" w:rsidRPr="00757371"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 xml:space="preserve">ogród dworski, 2 poł. XIX w. </w:t>
      </w:r>
    </w:p>
    <w:p w14:paraId="2397E94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5DDE5AC" w14:textId="77777777" w:rsidR="00260A24" w:rsidRPr="00260A24" w:rsidRDefault="00260A24" w:rsidP="00757371">
      <w:pPr>
        <w:overflowPunct w:val="0"/>
        <w:autoSpaceDE w:val="0"/>
        <w:autoSpaceDN w:val="0"/>
        <w:adjustRightInd w:val="0"/>
        <w:spacing w:after="0"/>
        <w:jc w:val="both"/>
        <w:textAlignment w:val="baseline"/>
        <w:rPr>
          <w:b/>
          <w:sz w:val="24"/>
          <w:szCs w:val="24"/>
        </w:rPr>
      </w:pPr>
      <w:r w:rsidRPr="00260A24">
        <w:rPr>
          <w:b/>
          <w:sz w:val="24"/>
          <w:szCs w:val="24"/>
        </w:rPr>
        <w:t>PIECZYNEK</w:t>
      </w:r>
    </w:p>
    <w:p w14:paraId="7CC0C1E3" w14:textId="7731FFD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09DB0978" w14:textId="7E821946" w:rsidR="00260A24" w:rsidRDefault="00260A24" w:rsidP="00792535">
      <w:pPr>
        <w:pStyle w:val="Akapitzlist"/>
        <w:numPr>
          <w:ilvl w:val="0"/>
          <w:numId w:val="118"/>
        </w:numPr>
        <w:overflowPunct w:val="0"/>
        <w:autoSpaceDE w:val="0"/>
        <w:autoSpaceDN w:val="0"/>
        <w:adjustRightInd w:val="0"/>
        <w:spacing w:after="0"/>
        <w:ind w:firstLine="273"/>
        <w:jc w:val="both"/>
        <w:textAlignment w:val="baseline"/>
        <w:rPr>
          <w:sz w:val="24"/>
          <w:szCs w:val="24"/>
        </w:rPr>
      </w:pPr>
      <w:r w:rsidRPr="00757371">
        <w:rPr>
          <w:sz w:val="24"/>
          <w:szCs w:val="24"/>
        </w:rPr>
        <w:t>owczarnia i chlewnia, mur., 4 ćw. XIX w.</w:t>
      </w:r>
    </w:p>
    <w:p w14:paraId="3306F891" w14:textId="575DA2B7" w:rsidR="00260A24" w:rsidRDefault="00260A24" w:rsidP="00792535">
      <w:pPr>
        <w:pStyle w:val="Akapitzlist"/>
        <w:numPr>
          <w:ilvl w:val="0"/>
          <w:numId w:val="118"/>
        </w:numPr>
        <w:overflowPunct w:val="0"/>
        <w:autoSpaceDE w:val="0"/>
        <w:autoSpaceDN w:val="0"/>
        <w:adjustRightInd w:val="0"/>
        <w:spacing w:after="0"/>
        <w:ind w:firstLine="273"/>
        <w:jc w:val="both"/>
        <w:textAlignment w:val="baseline"/>
        <w:rPr>
          <w:sz w:val="24"/>
          <w:szCs w:val="24"/>
        </w:rPr>
      </w:pPr>
      <w:r w:rsidRPr="00757371">
        <w:rPr>
          <w:sz w:val="24"/>
          <w:szCs w:val="24"/>
        </w:rPr>
        <w:t>stodoła, drewno, l. 30 – te XX w.</w:t>
      </w:r>
    </w:p>
    <w:p w14:paraId="2D7AA074" w14:textId="1F9C5E32" w:rsidR="00260A24" w:rsidRPr="00757371" w:rsidRDefault="00260A24" w:rsidP="00792535">
      <w:pPr>
        <w:pStyle w:val="Akapitzlist"/>
        <w:numPr>
          <w:ilvl w:val="0"/>
          <w:numId w:val="118"/>
        </w:numPr>
        <w:overflowPunct w:val="0"/>
        <w:autoSpaceDE w:val="0"/>
        <w:autoSpaceDN w:val="0"/>
        <w:adjustRightInd w:val="0"/>
        <w:spacing w:after="0"/>
        <w:ind w:firstLine="273"/>
        <w:jc w:val="both"/>
        <w:textAlignment w:val="baseline"/>
        <w:rPr>
          <w:sz w:val="24"/>
          <w:szCs w:val="24"/>
        </w:rPr>
      </w:pPr>
      <w:r w:rsidRPr="00757371">
        <w:rPr>
          <w:sz w:val="24"/>
          <w:szCs w:val="24"/>
        </w:rPr>
        <w:t xml:space="preserve">dom robotników folwarcznych, ob. </w:t>
      </w:r>
      <w:r w:rsidR="00757371">
        <w:rPr>
          <w:sz w:val="24"/>
          <w:szCs w:val="24"/>
        </w:rPr>
        <w:t>dom n</w:t>
      </w:r>
      <w:r w:rsidRPr="00757371">
        <w:rPr>
          <w:sz w:val="24"/>
          <w:szCs w:val="24"/>
        </w:rPr>
        <w:t>r 5, mur., 4 ćw. XIX w.</w:t>
      </w:r>
    </w:p>
    <w:p w14:paraId="546A4A72"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0CB6DC1F" w14:textId="77777777" w:rsidR="00260A24" w:rsidRPr="00260A24" w:rsidRDefault="00260A24" w:rsidP="00757371">
      <w:pPr>
        <w:overflowPunct w:val="0"/>
        <w:autoSpaceDE w:val="0"/>
        <w:autoSpaceDN w:val="0"/>
        <w:adjustRightInd w:val="0"/>
        <w:spacing w:after="0"/>
        <w:jc w:val="both"/>
        <w:textAlignment w:val="baseline"/>
        <w:rPr>
          <w:b/>
          <w:sz w:val="24"/>
          <w:szCs w:val="24"/>
        </w:rPr>
      </w:pPr>
      <w:r w:rsidRPr="00260A24">
        <w:rPr>
          <w:b/>
          <w:sz w:val="24"/>
          <w:szCs w:val="24"/>
        </w:rPr>
        <w:lastRenderedPageBreak/>
        <w:t>RADAWNICA</w:t>
      </w:r>
    </w:p>
    <w:p w14:paraId="5E274988" w14:textId="3FC44B6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ZESPÓŁ KOŚCIOŁA </w:t>
      </w:r>
      <w:r w:rsidR="00757371">
        <w:rPr>
          <w:sz w:val="24"/>
          <w:szCs w:val="24"/>
        </w:rPr>
        <w:t>PARAFIALNEGO P.W. ŚW. BARBARY</w:t>
      </w:r>
    </w:p>
    <w:p w14:paraId="243CD00F" w14:textId="26A36078" w:rsidR="00260A24" w:rsidRPr="005A6C73" w:rsidRDefault="00260A24" w:rsidP="00792535">
      <w:pPr>
        <w:pStyle w:val="Akapitzlist"/>
        <w:numPr>
          <w:ilvl w:val="0"/>
          <w:numId w:val="119"/>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kościół par</w:t>
      </w:r>
      <w:r w:rsidR="00757371" w:rsidRPr="005A6C73">
        <w:rPr>
          <w:sz w:val="24"/>
          <w:szCs w:val="24"/>
          <w:u w:val="single"/>
        </w:rPr>
        <w:t>afialny</w:t>
      </w:r>
      <w:r w:rsidRPr="005A6C73">
        <w:rPr>
          <w:sz w:val="24"/>
          <w:szCs w:val="24"/>
          <w:u w:val="single"/>
        </w:rPr>
        <w:t xml:space="preserve"> p.w. św. Barbary, mur., 1887 – </w:t>
      </w:r>
      <w:r w:rsidR="00757371" w:rsidRPr="005A6C73">
        <w:rPr>
          <w:sz w:val="24"/>
          <w:szCs w:val="24"/>
          <w:u w:val="single"/>
        </w:rPr>
        <w:t>18</w:t>
      </w:r>
      <w:r w:rsidRPr="005A6C73">
        <w:rPr>
          <w:sz w:val="24"/>
          <w:szCs w:val="24"/>
          <w:u w:val="single"/>
        </w:rPr>
        <w:t>88 r.</w:t>
      </w:r>
    </w:p>
    <w:p w14:paraId="4C068745" w14:textId="59850385" w:rsidR="00260A24" w:rsidRDefault="00260A24" w:rsidP="00792535">
      <w:pPr>
        <w:pStyle w:val="Akapitzlist"/>
        <w:numPr>
          <w:ilvl w:val="0"/>
          <w:numId w:val="119"/>
        </w:numPr>
        <w:overflowPunct w:val="0"/>
        <w:autoSpaceDE w:val="0"/>
        <w:autoSpaceDN w:val="0"/>
        <w:adjustRightInd w:val="0"/>
        <w:spacing w:after="0"/>
        <w:ind w:firstLine="273"/>
        <w:jc w:val="both"/>
        <w:textAlignment w:val="baseline"/>
        <w:rPr>
          <w:sz w:val="24"/>
          <w:szCs w:val="24"/>
        </w:rPr>
      </w:pPr>
      <w:r w:rsidRPr="00757371">
        <w:rPr>
          <w:sz w:val="24"/>
          <w:szCs w:val="24"/>
        </w:rPr>
        <w:t>plebania, mur., pocz. XX w.</w:t>
      </w:r>
    </w:p>
    <w:p w14:paraId="31804845" w14:textId="77777777" w:rsidR="00260A24" w:rsidRPr="005A6C73" w:rsidRDefault="00260A24" w:rsidP="00792535">
      <w:pPr>
        <w:pStyle w:val="Akapitzlist"/>
        <w:numPr>
          <w:ilvl w:val="0"/>
          <w:numId w:val="119"/>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 xml:space="preserve">cmentarz przykościelny z bramą, poł. XIX w. </w:t>
      </w:r>
    </w:p>
    <w:p w14:paraId="21614F9E" w14:textId="0E0E753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u w:val="single"/>
        </w:rPr>
        <w:t xml:space="preserve">KOŚCIÓŁ </w:t>
      </w:r>
      <w:r w:rsidR="00C21D0F" w:rsidRPr="005A6C73">
        <w:rPr>
          <w:sz w:val="24"/>
          <w:szCs w:val="24"/>
          <w:u w:val="single"/>
        </w:rPr>
        <w:t>POMOCNICZY P.W. ŚW. STANISŁAWA KOSTKI</w:t>
      </w:r>
      <w:r w:rsidRPr="00260A24">
        <w:rPr>
          <w:sz w:val="24"/>
          <w:szCs w:val="24"/>
          <w:u w:val="single"/>
        </w:rPr>
        <w:t xml:space="preserve">, mur., 1927 – </w:t>
      </w:r>
      <w:r w:rsidR="00C21D0F" w:rsidRPr="005A6C73">
        <w:rPr>
          <w:sz w:val="24"/>
          <w:szCs w:val="24"/>
          <w:u w:val="single"/>
        </w:rPr>
        <w:t>19</w:t>
      </w:r>
      <w:r w:rsidRPr="00260A24">
        <w:rPr>
          <w:sz w:val="24"/>
          <w:szCs w:val="24"/>
          <w:u w:val="single"/>
        </w:rPr>
        <w:t>28 r.</w:t>
      </w:r>
    </w:p>
    <w:p w14:paraId="2D381DFE" w14:textId="5BB4689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PAŁACOWO – PARKOWO – FOLWARCZNY</w:t>
      </w:r>
    </w:p>
    <w:p w14:paraId="5CE35896" w14:textId="64AFEB02" w:rsidR="00260A24" w:rsidRPr="005A6C73"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 xml:space="preserve">pałac, mur., </w:t>
      </w:r>
      <w:r w:rsidR="00C21D0F" w:rsidRPr="005A6C73">
        <w:rPr>
          <w:sz w:val="24"/>
          <w:szCs w:val="24"/>
          <w:u w:val="single"/>
        </w:rPr>
        <w:t xml:space="preserve">2 </w:t>
      </w:r>
      <w:r w:rsidRPr="005A6C73">
        <w:rPr>
          <w:sz w:val="24"/>
          <w:szCs w:val="24"/>
          <w:u w:val="single"/>
        </w:rPr>
        <w:t>poł. XVIII w./poł. XIX w.</w:t>
      </w:r>
    </w:p>
    <w:p w14:paraId="18CA5EFE" w14:textId="2FF86E04"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gorzelnia, mur., pocz. XX w.</w:t>
      </w:r>
    </w:p>
    <w:p w14:paraId="26AAEA5A" w14:textId="544B6DE1"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obora, ob. budynek mieszkalno – gospodarczy, mur., 2 poł. XIX w.</w:t>
      </w:r>
    </w:p>
    <w:p w14:paraId="05ED3B64" w14:textId="0E293EF3"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chlewnia, mur., 2 poł. XIX w.</w:t>
      </w:r>
    </w:p>
    <w:p w14:paraId="790C23BF" w14:textId="5A8C6FD9"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 xml:space="preserve">stodoła, </w:t>
      </w:r>
      <w:r w:rsidR="00C21D0F">
        <w:rPr>
          <w:sz w:val="24"/>
          <w:szCs w:val="24"/>
        </w:rPr>
        <w:t>ryglowa</w:t>
      </w:r>
      <w:r w:rsidRPr="00C21D0F">
        <w:rPr>
          <w:sz w:val="24"/>
          <w:szCs w:val="24"/>
        </w:rPr>
        <w:t>, 2 poł. XIX w.</w:t>
      </w:r>
    </w:p>
    <w:p w14:paraId="61C44DF8" w14:textId="10B5AE5F"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budynek gospodarczy, mur.</w:t>
      </w:r>
      <w:r w:rsidR="00C21D0F">
        <w:rPr>
          <w:sz w:val="24"/>
          <w:szCs w:val="24"/>
        </w:rPr>
        <w:t>,</w:t>
      </w:r>
      <w:r w:rsidRPr="00C21D0F">
        <w:rPr>
          <w:sz w:val="24"/>
          <w:szCs w:val="24"/>
        </w:rPr>
        <w:t xml:space="preserve"> 2 poł. XIX w.</w:t>
      </w:r>
    </w:p>
    <w:p w14:paraId="0D73B329" w14:textId="77777777" w:rsidR="00C21D0F"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dom, ul. Uniwersytecka 2, mur., 2 poł. XIX w.</w:t>
      </w:r>
    </w:p>
    <w:p w14:paraId="10F17302" w14:textId="12685F5B"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dom, ul. Złotowska 4, mur., l. 30 – te XX w.</w:t>
      </w:r>
    </w:p>
    <w:p w14:paraId="5466837E" w14:textId="77777777" w:rsidR="00C21D0F"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dom, ul. Złotowska 5 – 7, mur., l. 30 – te XX w.</w:t>
      </w:r>
    </w:p>
    <w:p w14:paraId="3C95018B" w14:textId="7BCF55E8"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dom, ul. Złotowska 6, mur., l. 30 – te XX w.</w:t>
      </w:r>
    </w:p>
    <w:p w14:paraId="3B68F48F" w14:textId="07529E0E" w:rsidR="00260A24" w:rsidRPr="005A6C73"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park pałacowy, XVIII</w:t>
      </w:r>
      <w:r w:rsidR="00C21D0F" w:rsidRPr="005A6C73">
        <w:rPr>
          <w:sz w:val="24"/>
          <w:szCs w:val="24"/>
          <w:u w:val="single"/>
        </w:rPr>
        <w:t xml:space="preserve"> – pocz. XX w.</w:t>
      </w:r>
    </w:p>
    <w:p w14:paraId="447ADB3B" w14:textId="4CAD6AA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KAPLICZKA, ul. Mostowa/ul. Kościelna</w:t>
      </w:r>
      <w:r w:rsidR="00C21D0F">
        <w:rPr>
          <w:sz w:val="24"/>
          <w:szCs w:val="24"/>
        </w:rPr>
        <w:t>,</w:t>
      </w:r>
      <w:r w:rsidRPr="00260A24">
        <w:rPr>
          <w:sz w:val="24"/>
          <w:szCs w:val="24"/>
        </w:rPr>
        <w:t xml:space="preserve"> mur., 4 ćw. XIX w. </w:t>
      </w:r>
    </w:p>
    <w:p w14:paraId="383932A3"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KATOLICKI, ul. Cmentarna, poł. XIX w.  </w:t>
      </w:r>
    </w:p>
    <w:p w14:paraId="055866A5"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EWANGELICKI, ul. Złotowska, 1930 r.       </w:t>
      </w:r>
    </w:p>
    <w:p w14:paraId="2B6669BC"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2F32811" w14:textId="732C21D3" w:rsidR="00260A24" w:rsidRPr="00260A24" w:rsidRDefault="00260A24" w:rsidP="00260A24">
      <w:pPr>
        <w:overflowPunct w:val="0"/>
        <w:autoSpaceDE w:val="0"/>
        <w:autoSpaceDN w:val="0"/>
        <w:adjustRightInd w:val="0"/>
        <w:spacing w:after="0"/>
        <w:jc w:val="both"/>
        <w:textAlignment w:val="baseline"/>
        <w:rPr>
          <w:b/>
          <w:bCs/>
          <w:sz w:val="24"/>
          <w:szCs w:val="24"/>
        </w:rPr>
      </w:pPr>
      <w:r w:rsidRPr="00260A24">
        <w:rPr>
          <w:b/>
          <w:bCs/>
          <w:i/>
          <w:iCs/>
          <w:sz w:val="24"/>
          <w:szCs w:val="24"/>
        </w:rPr>
        <w:t xml:space="preserve">        </w:t>
      </w:r>
      <w:r w:rsidRPr="00260A24">
        <w:rPr>
          <w:b/>
          <w:bCs/>
          <w:sz w:val="24"/>
          <w:szCs w:val="24"/>
        </w:rPr>
        <w:t xml:space="preserve">ul. Człuchowska </w:t>
      </w:r>
    </w:p>
    <w:p w14:paraId="1554D4B1" w14:textId="7F0B488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C21D0F">
        <w:rPr>
          <w:sz w:val="24"/>
          <w:szCs w:val="24"/>
        </w:rPr>
        <w:t>n</w:t>
      </w:r>
      <w:r w:rsidRPr="00260A24">
        <w:rPr>
          <w:sz w:val="24"/>
          <w:szCs w:val="24"/>
        </w:rPr>
        <w:t>r 3, mur./drewno/rygl</w:t>
      </w:r>
      <w:r w:rsidR="00C21D0F">
        <w:rPr>
          <w:sz w:val="24"/>
          <w:szCs w:val="24"/>
        </w:rPr>
        <w:t>owy</w:t>
      </w:r>
      <w:r w:rsidRPr="00260A24">
        <w:rPr>
          <w:sz w:val="24"/>
          <w:szCs w:val="24"/>
        </w:rPr>
        <w:t>, ok.1920 r.</w:t>
      </w:r>
    </w:p>
    <w:p w14:paraId="72704CD6"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594092F8" w14:textId="66554218" w:rsidR="00260A24" w:rsidRPr="00260A24" w:rsidRDefault="00260A24" w:rsidP="00260A24">
      <w:pPr>
        <w:overflowPunct w:val="0"/>
        <w:autoSpaceDE w:val="0"/>
        <w:autoSpaceDN w:val="0"/>
        <w:adjustRightInd w:val="0"/>
        <w:spacing w:after="0"/>
        <w:jc w:val="both"/>
        <w:textAlignment w:val="baseline"/>
        <w:rPr>
          <w:b/>
          <w:bCs/>
          <w:sz w:val="24"/>
          <w:szCs w:val="24"/>
        </w:rPr>
      </w:pPr>
      <w:r w:rsidRPr="00260A24">
        <w:rPr>
          <w:b/>
          <w:bCs/>
          <w:i/>
          <w:iCs/>
          <w:sz w:val="24"/>
          <w:szCs w:val="24"/>
        </w:rPr>
        <w:t xml:space="preserve">        </w:t>
      </w:r>
      <w:r w:rsidRPr="00260A24">
        <w:rPr>
          <w:b/>
          <w:bCs/>
          <w:sz w:val="24"/>
          <w:szCs w:val="24"/>
        </w:rPr>
        <w:t>ul. Kościelna</w:t>
      </w:r>
    </w:p>
    <w:p w14:paraId="1D531D38" w14:textId="61EC3C4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C21D0F">
        <w:rPr>
          <w:sz w:val="24"/>
          <w:szCs w:val="24"/>
        </w:rPr>
        <w:t>n</w:t>
      </w:r>
      <w:r w:rsidRPr="00260A24">
        <w:rPr>
          <w:sz w:val="24"/>
          <w:szCs w:val="24"/>
        </w:rPr>
        <w:t>r 6, mur., l.</w:t>
      </w:r>
      <w:r w:rsidR="00C21D0F">
        <w:rPr>
          <w:sz w:val="24"/>
          <w:szCs w:val="24"/>
        </w:rPr>
        <w:t xml:space="preserve"> </w:t>
      </w:r>
      <w:r w:rsidRPr="00260A24">
        <w:rPr>
          <w:sz w:val="24"/>
          <w:szCs w:val="24"/>
        </w:rPr>
        <w:t>20</w:t>
      </w:r>
      <w:r w:rsidR="00C21D0F">
        <w:rPr>
          <w:sz w:val="24"/>
          <w:szCs w:val="24"/>
        </w:rPr>
        <w:t xml:space="preserve"> </w:t>
      </w:r>
      <w:r w:rsidRPr="00260A24">
        <w:rPr>
          <w:sz w:val="24"/>
          <w:szCs w:val="24"/>
        </w:rPr>
        <w:t>-</w:t>
      </w:r>
      <w:r w:rsidR="00C21D0F">
        <w:rPr>
          <w:sz w:val="24"/>
          <w:szCs w:val="24"/>
        </w:rPr>
        <w:t xml:space="preserve"> </w:t>
      </w:r>
      <w:r w:rsidRPr="00260A24">
        <w:rPr>
          <w:sz w:val="24"/>
          <w:szCs w:val="24"/>
        </w:rPr>
        <w:t>te XX w.</w:t>
      </w:r>
    </w:p>
    <w:p w14:paraId="1894C11E" w14:textId="2FA87A3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C21D0F">
        <w:rPr>
          <w:sz w:val="24"/>
          <w:szCs w:val="24"/>
        </w:rPr>
        <w:t>n</w:t>
      </w:r>
      <w:r w:rsidRPr="00260A24">
        <w:rPr>
          <w:sz w:val="24"/>
          <w:szCs w:val="24"/>
        </w:rPr>
        <w:t>r 7, mur., l.</w:t>
      </w:r>
      <w:r w:rsidR="00C21D0F">
        <w:rPr>
          <w:sz w:val="24"/>
          <w:szCs w:val="24"/>
        </w:rPr>
        <w:t xml:space="preserve"> </w:t>
      </w:r>
      <w:r w:rsidRPr="00260A24">
        <w:rPr>
          <w:sz w:val="24"/>
          <w:szCs w:val="24"/>
        </w:rPr>
        <w:t>20</w:t>
      </w:r>
      <w:r w:rsidR="00C21D0F">
        <w:rPr>
          <w:sz w:val="24"/>
          <w:szCs w:val="24"/>
        </w:rPr>
        <w:t xml:space="preserve"> </w:t>
      </w:r>
      <w:r w:rsidRPr="00260A24">
        <w:rPr>
          <w:sz w:val="24"/>
          <w:szCs w:val="24"/>
        </w:rPr>
        <w:t>-</w:t>
      </w:r>
      <w:r w:rsidR="00C21D0F">
        <w:rPr>
          <w:sz w:val="24"/>
          <w:szCs w:val="24"/>
        </w:rPr>
        <w:t xml:space="preserve"> </w:t>
      </w:r>
      <w:r w:rsidRPr="00260A24">
        <w:rPr>
          <w:sz w:val="24"/>
          <w:szCs w:val="24"/>
        </w:rPr>
        <w:t>te XX w.</w:t>
      </w:r>
    </w:p>
    <w:p w14:paraId="1DC15239" w14:textId="559972C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C21D0F">
        <w:rPr>
          <w:sz w:val="24"/>
          <w:szCs w:val="24"/>
        </w:rPr>
        <w:t>n</w:t>
      </w:r>
      <w:r w:rsidRPr="00260A24">
        <w:rPr>
          <w:sz w:val="24"/>
          <w:szCs w:val="24"/>
        </w:rPr>
        <w:t>r 10, mur., ok.</w:t>
      </w:r>
      <w:r w:rsidR="00C21D0F">
        <w:rPr>
          <w:sz w:val="24"/>
          <w:szCs w:val="24"/>
        </w:rPr>
        <w:t xml:space="preserve"> </w:t>
      </w:r>
      <w:r w:rsidRPr="00260A24">
        <w:rPr>
          <w:sz w:val="24"/>
          <w:szCs w:val="24"/>
        </w:rPr>
        <w:t>1930 r.</w:t>
      </w:r>
    </w:p>
    <w:p w14:paraId="1C7C22A3" w14:textId="11DB252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C21D0F">
        <w:rPr>
          <w:sz w:val="24"/>
          <w:szCs w:val="24"/>
        </w:rPr>
        <w:t>n</w:t>
      </w:r>
      <w:r w:rsidRPr="00260A24">
        <w:rPr>
          <w:sz w:val="24"/>
          <w:szCs w:val="24"/>
        </w:rPr>
        <w:t>r 11</w:t>
      </w:r>
    </w:p>
    <w:p w14:paraId="61497718" w14:textId="59A5FAEB" w:rsidR="00260A24" w:rsidRDefault="00260A24" w:rsidP="00792535">
      <w:pPr>
        <w:pStyle w:val="Akapitzlist"/>
        <w:numPr>
          <w:ilvl w:val="0"/>
          <w:numId w:val="121"/>
        </w:numPr>
        <w:overflowPunct w:val="0"/>
        <w:autoSpaceDE w:val="0"/>
        <w:autoSpaceDN w:val="0"/>
        <w:adjustRightInd w:val="0"/>
        <w:spacing w:after="0"/>
        <w:ind w:firstLine="273"/>
        <w:jc w:val="both"/>
        <w:textAlignment w:val="baseline"/>
        <w:rPr>
          <w:sz w:val="24"/>
          <w:szCs w:val="24"/>
        </w:rPr>
      </w:pPr>
      <w:r w:rsidRPr="00F779E1">
        <w:rPr>
          <w:sz w:val="24"/>
          <w:szCs w:val="24"/>
        </w:rPr>
        <w:t>dom, mur., l.</w:t>
      </w:r>
      <w:r w:rsidR="00F779E1">
        <w:rPr>
          <w:sz w:val="24"/>
          <w:szCs w:val="24"/>
        </w:rPr>
        <w:t xml:space="preserve"> </w:t>
      </w:r>
      <w:r w:rsidRPr="00F779E1">
        <w:rPr>
          <w:sz w:val="24"/>
          <w:szCs w:val="24"/>
        </w:rPr>
        <w:t>20</w:t>
      </w:r>
      <w:r w:rsidR="00F779E1">
        <w:rPr>
          <w:sz w:val="24"/>
          <w:szCs w:val="24"/>
        </w:rPr>
        <w:t xml:space="preserve"> </w:t>
      </w:r>
      <w:r w:rsidRPr="00F779E1">
        <w:rPr>
          <w:sz w:val="24"/>
          <w:szCs w:val="24"/>
        </w:rPr>
        <w:t>-</w:t>
      </w:r>
      <w:r w:rsidR="00F779E1">
        <w:rPr>
          <w:sz w:val="24"/>
          <w:szCs w:val="24"/>
        </w:rPr>
        <w:t xml:space="preserve"> </w:t>
      </w:r>
      <w:r w:rsidRPr="00F779E1">
        <w:rPr>
          <w:sz w:val="24"/>
          <w:szCs w:val="24"/>
        </w:rPr>
        <w:t>te XX w.</w:t>
      </w:r>
    </w:p>
    <w:p w14:paraId="5A6AB02E" w14:textId="77777777" w:rsidR="00260A24" w:rsidRPr="00F779E1" w:rsidRDefault="00260A24" w:rsidP="00792535">
      <w:pPr>
        <w:pStyle w:val="Akapitzlist"/>
        <w:numPr>
          <w:ilvl w:val="0"/>
          <w:numId w:val="121"/>
        </w:numPr>
        <w:overflowPunct w:val="0"/>
        <w:autoSpaceDE w:val="0"/>
        <w:autoSpaceDN w:val="0"/>
        <w:adjustRightInd w:val="0"/>
        <w:spacing w:after="0"/>
        <w:ind w:firstLine="273"/>
        <w:jc w:val="both"/>
        <w:textAlignment w:val="baseline"/>
        <w:rPr>
          <w:sz w:val="24"/>
          <w:szCs w:val="24"/>
        </w:rPr>
      </w:pPr>
      <w:r w:rsidRPr="00F779E1">
        <w:rPr>
          <w:sz w:val="24"/>
          <w:szCs w:val="24"/>
        </w:rPr>
        <w:t>obora, mur., 1927 r.</w:t>
      </w:r>
    </w:p>
    <w:p w14:paraId="49F5B418" w14:textId="4AB4EAF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16, mur., l.</w:t>
      </w:r>
      <w:r w:rsidR="00F779E1">
        <w:rPr>
          <w:sz w:val="24"/>
          <w:szCs w:val="24"/>
        </w:rPr>
        <w:t xml:space="preserve"> </w:t>
      </w:r>
      <w:r w:rsidRPr="00260A24">
        <w:rPr>
          <w:sz w:val="24"/>
          <w:szCs w:val="24"/>
        </w:rPr>
        <w:t>30</w:t>
      </w:r>
      <w:r w:rsidR="00F779E1">
        <w:rPr>
          <w:sz w:val="24"/>
          <w:szCs w:val="24"/>
        </w:rPr>
        <w:t xml:space="preserve"> </w:t>
      </w:r>
      <w:r w:rsidRPr="00260A24">
        <w:rPr>
          <w:sz w:val="24"/>
          <w:szCs w:val="24"/>
        </w:rPr>
        <w:t>-</w:t>
      </w:r>
      <w:r w:rsidR="00F779E1">
        <w:rPr>
          <w:sz w:val="24"/>
          <w:szCs w:val="24"/>
        </w:rPr>
        <w:t xml:space="preserve"> </w:t>
      </w:r>
      <w:r w:rsidRPr="00260A24">
        <w:rPr>
          <w:sz w:val="24"/>
          <w:szCs w:val="24"/>
        </w:rPr>
        <w:t>te XX w.</w:t>
      </w:r>
    </w:p>
    <w:p w14:paraId="720ADF52" w14:textId="715D2C1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DOM Nr 35, mur., l.</w:t>
      </w:r>
      <w:r w:rsidR="00F779E1">
        <w:rPr>
          <w:sz w:val="24"/>
          <w:szCs w:val="24"/>
        </w:rPr>
        <w:t xml:space="preserve"> 20 </w:t>
      </w:r>
      <w:r w:rsidRPr="00260A24">
        <w:rPr>
          <w:sz w:val="24"/>
          <w:szCs w:val="24"/>
        </w:rPr>
        <w:t>-</w:t>
      </w:r>
      <w:r w:rsidR="00F779E1">
        <w:rPr>
          <w:sz w:val="24"/>
          <w:szCs w:val="24"/>
        </w:rPr>
        <w:t xml:space="preserve"> </w:t>
      </w:r>
      <w:r w:rsidRPr="00260A24">
        <w:rPr>
          <w:sz w:val="24"/>
          <w:szCs w:val="24"/>
        </w:rPr>
        <w:t>te XX w.</w:t>
      </w:r>
    </w:p>
    <w:p w14:paraId="26264E7E" w14:textId="77777777" w:rsidR="00260A24" w:rsidRPr="00260A24" w:rsidRDefault="00260A24" w:rsidP="00260A24">
      <w:pPr>
        <w:overflowPunct w:val="0"/>
        <w:autoSpaceDE w:val="0"/>
        <w:autoSpaceDN w:val="0"/>
        <w:adjustRightInd w:val="0"/>
        <w:spacing w:after="0"/>
        <w:jc w:val="both"/>
        <w:textAlignment w:val="baseline"/>
        <w:rPr>
          <w:sz w:val="24"/>
          <w:szCs w:val="24"/>
        </w:rPr>
      </w:pPr>
      <w:r w:rsidRPr="00260A24">
        <w:rPr>
          <w:sz w:val="24"/>
          <w:szCs w:val="24"/>
        </w:rPr>
        <w:t xml:space="preserve">              </w:t>
      </w:r>
    </w:p>
    <w:p w14:paraId="269DFB70" w14:textId="48310301" w:rsidR="00260A24" w:rsidRPr="00260A24" w:rsidRDefault="00260A24" w:rsidP="00260A24">
      <w:pPr>
        <w:overflowPunct w:val="0"/>
        <w:autoSpaceDE w:val="0"/>
        <w:autoSpaceDN w:val="0"/>
        <w:adjustRightInd w:val="0"/>
        <w:spacing w:after="0"/>
        <w:jc w:val="both"/>
        <w:textAlignment w:val="baseline"/>
        <w:rPr>
          <w:b/>
          <w:bCs/>
          <w:sz w:val="24"/>
          <w:szCs w:val="24"/>
        </w:rPr>
      </w:pPr>
      <w:r w:rsidRPr="00260A24">
        <w:rPr>
          <w:b/>
          <w:bCs/>
          <w:i/>
          <w:iCs/>
          <w:sz w:val="24"/>
          <w:szCs w:val="24"/>
        </w:rPr>
        <w:t xml:space="preserve">        </w:t>
      </w:r>
      <w:r w:rsidR="00F779E1">
        <w:rPr>
          <w:b/>
          <w:bCs/>
          <w:i/>
          <w:iCs/>
          <w:sz w:val="24"/>
          <w:szCs w:val="24"/>
        </w:rPr>
        <w:t xml:space="preserve"> </w:t>
      </w:r>
      <w:r w:rsidRPr="00260A24">
        <w:rPr>
          <w:b/>
          <w:bCs/>
          <w:sz w:val="24"/>
          <w:szCs w:val="24"/>
        </w:rPr>
        <w:t xml:space="preserve">ul. Młyńska </w:t>
      </w:r>
    </w:p>
    <w:p w14:paraId="15C3ABFE"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MŁYN, mur., pocz. XX w.</w:t>
      </w:r>
    </w:p>
    <w:p w14:paraId="0EA9DA83" w14:textId="3FD3411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1, mur.</w:t>
      </w:r>
      <w:r w:rsidR="00F779E1">
        <w:rPr>
          <w:sz w:val="24"/>
          <w:szCs w:val="24"/>
        </w:rPr>
        <w:t>,</w:t>
      </w:r>
      <w:r w:rsidRPr="00260A24">
        <w:rPr>
          <w:sz w:val="24"/>
          <w:szCs w:val="24"/>
        </w:rPr>
        <w:t xml:space="preserve"> l. 30 – te XX w.</w:t>
      </w:r>
    </w:p>
    <w:p w14:paraId="25307FA6" w14:textId="5E5D73C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3, mur.</w:t>
      </w:r>
      <w:r w:rsidR="00F779E1">
        <w:rPr>
          <w:sz w:val="24"/>
          <w:szCs w:val="24"/>
        </w:rPr>
        <w:t>,</w:t>
      </w:r>
      <w:r w:rsidRPr="00260A24">
        <w:rPr>
          <w:sz w:val="24"/>
          <w:szCs w:val="24"/>
        </w:rPr>
        <w:t xml:space="preserve"> l. 30 – te XX w.</w:t>
      </w:r>
    </w:p>
    <w:p w14:paraId="509DD5A6" w14:textId="4C857F5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17, mur.</w:t>
      </w:r>
      <w:r w:rsidR="00F779E1">
        <w:rPr>
          <w:sz w:val="24"/>
          <w:szCs w:val="24"/>
        </w:rPr>
        <w:t>,</w:t>
      </w:r>
      <w:r w:rsidRPr="00260A24">
        <w:rPr>
          <w:sz w:val="24"/>
          <w:szCs w:val="24"/>
        </w:rPr>
        <w:t xml:space="preserve"> l. 20 – te XX w.</w:t>
      </w:r>
    </w:p>
    <w:p w14:paraId="521A330C" w14:textId="417487B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23, mur., l.</w:t>
      </w:r>
      <w:r w:rsidR="00F779E1">
        <w:rPr>
          <w:sz w:val="24"/>
          <w:szCs w:val="24"/>
        </w:rPr>
        <w:t xml:space="preserve"> </w:t>
      </w:r>
      <w:r w:rsidRPr="00260A24">
        <w:rPr>
          <w:sz w:val="24"/>
          <w:szCs w:val="24"/>
        </w:rPr>
        <w:t>20</w:t>
      </w:r>
      <w:r w:rsidR="00F779E1">
        <w:rPr>
          <w:sz w:val="24"/>
          <w:szCs w:val="24"/>
        </w:rPr>
        <w:t xml:space="preserve"> </w:t>
      </w:r>
      <w:r w:rsidRPr="00260A24">
        <w:rPr>
          <w:sz w:val="24"/>
          <w:szCs w:val="24"/>
        </w:rPr>
        <w:t>-</w:t>
      </w:r>
      <w:r w:rsidR="00F779E1">
        <w:rPr>
          <w:sz w:val="24"/>
          <w:szCs w:val="24"/>
        </w:rPr>
        <w:t xml:space="preserve"> </w:t>
      </w:r>
      <w:r w:rsidRPr="00260A24">
        <w:rPr>
          <w:sz w:val="24"/>
          <w:szCs w:val="24"/>
        </w:rPr>
        <w:t>te XX w.</w:t>
      </w:r>
    </w:p>
    <w:p w14:paraId="522522D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DOM Nr 29, mur., pocz. XX w.</w:t>
      </w:r>
    </w:p>
    <w:p w14:paraId="10950A94" w14:textId="77777777" w:rsidR="00F779E1"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F779E1">
        <w:rPr>
          <w:sz w:val="24"/>
          <w:szCs w:val="24"/>
        </w:rPr>
        <w:t>nr</w:t>
      </w:r>
      <w:r w:rsidRPr="00260A24">
        <w:rPr>
          <w:sz w:val="24"/>
          <w:szCs w:val="24"/>
        </w:rPr>
        <w:t xml:space="preserve"> 33</w:t>
      </w:r>
    </w:p>
    <w:p w14:paraId="0D7B9C02" w14:textId="166233C0" w:rsidR="00260A24" w:rsidRDefault="00260A24" w:rsidP="00792535">
      <w:pPr>
        <w:pStyle w:val="Akapitzlist"/>
        <w:numPr>
          <w:ilvl w:val="0"/>
          <w:numId w:val="122"/>
        </w:numPr>
        <w:overflowPunct w:val="0"/>
        <w:autoSpaceDE w:val="0"/>
        <w:autoSpaceDN w:val="0"/>
        <w:adjustRightInd w:val="0"/>
        <w:spacing w:after="0"/>
        <w:jc w:val="both"/>
        <w:textAlignment w:val="baseline"/>
        <w:rPr>
          <w:sz w:val="24"/>
          <w:szCs w:val="24"/>
        </w:rPr>
      </w:pPr>
      <w:r w:rsidRPr="00F779E1">
        <w:rPr>
          <w:sz w:val="24"/>
          <w:szCs w:val="24"/>
        </w:rPr>
        <w:t>dom, mur.</w:t>
      </w:r>
      <w:r w:rsidR="00F779E1">
        <w:rPr>
          <w:sz w:val="24"/>
          <w:szCs w:val="24"/>
        </w:rPr>
        <w:t>,</w:t>
      </w:r>
      <w:r w:rsidRPr="00F779E1">
        <w:rPr>
          <w:sz w:val="24"/>
          <w:szCs w:val="24"/>
        </w:rPr>
        <w:t xml:space="preserve"> l. 30 – te XX w.</w:t>
      </w:r>
    </w:p>
    <w:p w14:paraId="5A1CB9B0" w14:textId="77777777" w:rsidR="00260A24" w:rsidRPr="00F779E1" w:rsidRDefault="00260A24" w:rsidP="00792535">
      <w:pPr>
        <w:pStyle w:val="Akapitzlist"/>
        <w:numPr>
          <w:ilvl w:val="0"/>
          <w:numId w:val="122"/>
        </w:numPr>
        <w:overflowPunct w:val="0"/>
        <w:autoSpaceDE w:val="0"/>
        <w:autoSpaceDN w:val="0"/>
        <w:adjustRightInd w:val="0"/>
        <w:spacing w:after="0"/>
        <w:jc w:val="both"/>
        <w:textAlignment w:val="baseline"/>
        <w:rPr>
          <w:sz w:val="24"/>
          <w:szCs w:val="24"/>
        </w:rPr>
      </w:pPr>
      <w:r w:rsidRPr="00F779E1">
        <w:rPr>
          <w:sz w:val="24"/>
          <w:szCs w:val="24"/>
        </w:rPr>
        <w:t>budynek gospodarczy, mur. l. 30 – te XX w.</w:t>
      </w:r>
    </w:p>
    <w:p w14:paraId="1B0C8149" w14:textId="211BF2D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45, mur., l.</w:t>
      </w:r>
      <w:r w:rsidR="00F779E1">
        <w:rPr>
          <w:sz w:val="24"/>
          <w:szCs w:val="24"/>
        </w:rPr>
        <w:t xml:space="preserve"> </w:t>
      </w:r>
      <w:r w:rsidRPr="00260A24">
        <w:rPr>
          <w:sz w:val="24"/>
          <w:szCs w:val="24"/>
        </w:rPr>
        <w:t>20</w:t>
      </w:r>
      <w:r w:rsidR="00F779E1">
        <w:rPr>
          <w:sz w:val="24"/>
          <w:szCs w:val="24"/>
        </w:rPr>
        <w:t xml:space="preserve"> </w:t>
      </w:r>
      <w:r w:rsidRPr="00260A24">
        <w:rPr>
          <w:sz w:val="24"/>
          <w:szCs w:val="24"/>
        </w:rPr>
        <w:t>-</w:t>
      </w:r>
      <w:r w:rsidR="00F779E1">
        <w:rPr>
          <w:sz w:val="24"/>
          <w:szCs w:val="24"/>
        </w:rPr>
        <w:t xml:space="preserve"> </w:t>
      </w:r>
      <w:r w:rsidRPr="00260A24">
        <w:rPr>
          <w:sz w:val="24"/>
          <w:szCs w:val="24"/>
        </w:rPr>
        <w:t>te XX w.</w:t>
      </w:r>
    </w:p>
    <w:p w14:paraId="49C89A05" w14:textId="318A130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51, mur., 1 ćw. XX w.</w:t>
      </w:r>
    </w:p>
    <w:p w14:paraId="2FC99D1D" w14:textId="2AB7E23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53, mur., 1 ćw. XX w.</w:t>
      </w:r>
    </w:p>
    <w:p w14:paraId="649D3F91" w14:textId="29A51AB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lastRenderedPageBreak/>
        <w:t xml:space="preserve">BUDYNKI GOSPODARCZE </w:t>
      </w:r>
      <w:r w:rsidR="00F779E1">
        <w:rPr>
          <w:sz w:val="24"/>
          <w:szCs w:val="24"/>
        </w:rPr>
        <w:t>n</w:t>
      </w:r>
      <w:r w:rsidRPr="00260A24">
        <w:rPr>
          <w:sz w:val="24"/>
          <w:szCs w:val="24"/>
        </w:rPr>
        <w:t>r 57, mur., l. 30 – te XX w.</w:t>
      </w:r>
    </w:p>
    <w:p w14:paraId="7F9C9C4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6253520" w14:textId="0697FD9D" w:rsidR="00260A24" w:rsidRPr="00260A24" w:rsidRDefault="00260A24" w:rsidP="00260A24">
      <w:pPr>
        <w:overflowPunct w:val="0"/>
        <w:autoSpaceDE w:val="0"/>
        <w:autoSpaceDN w:val="0"/>
        <w:adjustRightInd w:val="0"/>
        <w:spacing w:after="0"/>
        <w:jc w:val="both"/>
        <w:textAlignment w:val="baseline"/>
        <w:rPr>
          <w:b/>
          <w:bCs/>
          <w:sz w:val="24"/>
          <w:szCs w:val="24"/>
        </w:rPr>
      </w:pPr>
      <w:r w:rsidRPr="00260A24">
        <w:rPr>
          <w:b/>
          <w:bCs/>
          <w:sz w:val="24"/>
          <w:szCs w:val="24"/>
        </w:rPr>
        <w:t xml:space="preserve">         ul. Pocztowa</w:t>
      </w:r>
    </w:p>
    <w:p w14:paraId="4C73EFE8" w14:textId="7E2C687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F779E1">
        <w:rPr>
          <w:sz w:val="24"/>
          <w:szCs w:val="24"/>
        </w:rPr>
        <w:t>n</w:t>
      </w:r>
      <w:r w:rsidRPr="00260A24">
        <w:rPr>
          <w:sz w:val="24"/>
          <w:szCs w:val="24"/>
        </w:rPr>
        <w:t>r 1</w:t>
      </w:r>
    </w:p>
    <w:p w14:paraId="16C7649C" w14:textId="24DA4EAF" w:rsidR="00260A24" w:rsidRDefault="00260A24" w:rsidP="00792535">
      <w:pPr>
        <w:pStyle w:val="Akapitzlist"/>
        <w:numPr>
          <w:ilvl w:val="0"/>
          <w:numId w:val="123"/>
        </w:numPr>
        <w:overflowPunct w:val="0"/>
        <w:autoSpaceDE w:val="0"/>
        <w:autoSpaceDN w:val="0"/>
        <w:adjustRightInd w:val="0"/>
        <w:spacing w:after="0"/>
        <w:ind w:firstLine="273"/>
        <w:jc w:val="both"/>
        <w:textAlignment w:val="baseline"/>
        <w:rPr>
          <w:sz w:val="24"/>
          <w:szCs w:val="24"/>
        </w:rPr>
      </w:pPr>
      <w:r w:rsidRPr="00F779E1">
        <w:rPr>
          <w:sz w:val="24"/>
          <w:szCs w:val="24"/>
        </w:rPr>
        <w:t>dom, mur.</w:t>
      </w:r>
      <w:r w:rsidR="00F779E1">
        <w:rPr>
          <w:sz w:val="24"/>
          <w:szCs w:val="24"/>
        </w:rPr>
        <w:t>,</w:t>
      </w:r>
      <w:r w:rsidRPr="00F779E1">
        <w:rPr>
          <w:sz w:val="24"/>
          <w:szCs w:val="24"/>
        </w:rPr>
        <w:t xml:space="preserve"> l. 30 – te XX w.</w:t>
      </w:r>
    </w:p>
    <w:p w14:paraId="7A6B7987" w14:textId="16F4C6CF" w:rsidR="00260A24" w:rsidRPr="00F779E1" w:rsidRDefault="00260A24" w:rsidP="00792535">
      <w:pPr>
        <w:pStyle w:val="Akapitzlist"/>
        <w:numPr>
          <w:ilvl w:val="0"/>
          <w:numId w:val="123"/>
        </w:numPr>
        <w:overflowPunct w:val="0"/>
        <w:autoSpaceDE w:val="0"/>
        <w:autoSpaceDN w:val="0"/>
        <w:adjustRightInd w:val="0"/>
        <w:spacing w:after="0"/>
        <w:ind w:firstLine="273"/>
        <w:jc w:val="both"/>
        <w:textAlignment w:val="baseline"/>
        <w:rPr>
          <w:sz w:val="24"/>
          <w:szCs w:val="24"/>
        </w:rPr>
      </w:pPr>
      <w:r w:rsidRPr="00F779E1">
        <w:rPr>
          <w:sz w:val="24"/>
          <w:szCs w:val="24"/>
        </w:rPr>
        <w:t>budynek gospodarczy, mur.</w:t>
      </w:r>
      <w:r w:rsidR="00F779E1">
        <w:rPr>
          <w:sz w:val="24"/>
          <w:szCs w:val="24"/>
        </w:rPr>
        <w:t>,</w:t>
      </w:r>
      <w:r w:rsidRPr="00F779E1">
        <w:rPr>
          <w:sz w:val="24"/>
          <w:szCs w:val="24"/>
        </w:rPr>
        <w:t xml:space="preserve"> l. 30 – te XX w.</w:t>
      </w:r>
    </w:p>
    <w:p w14:paraId="08222D7A" w14:textId="6D852EB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F779E1">
        <w:rPr>
          <w:sz w:val="24"/>
          <w:szCs w:val="24"/>
        </w:rPr>
        <w:t>n</w:t>
      </w:r>
      <w:r w:rsidRPr="00260A24">
        <w:rPr>
          <w:sz w:val="24"/>
          <w:szCs w:val="24"/>
        </w:rPr>
        <w:t>r 3</w:t>
      </w:r>
    </w:p>
    <w:p w14:paraId="2237577F" w14:textId="22419E7C" w:rsidR="00260A24" w:rsidRDefault="00260A24" w:rsidP="00792535">
      <w:pPr>
        <w:pStyle w:val="Akapitzlist"/>
        <w:numPr>
          <w:ilvl w:val="0"/>
          <w:numId w:val="124"/>
        </w:numPr>
        <w:overflowPunct w:val="0"/>
        <w:autoSpaceDE w:val="0"/>
        <w:autoSpaceDN w:val="0"/>
        <w:adjustRightInd w:val="0"/>
        <w:spacing w:after="0"/>
        <w:ind w:firstLine="273"/>
        <w:jc w:val="both"/>
        <w:textAlignment w:val="baseline"/>
        <w:rPr>
          <w:sz w:val="24"/>
          <w:szCs w:val="24"/>
        </w:rPr>
      </w:pPr>
      <w:r w:rsidRPr="00F779E1">
        <w:rPr>
          <w:sz w:val="24"/>
          <w:szCs w:val="24"/>
        </w:rPr>
        <w:t>dom, mur. l. 30 – te XX w.</w:t>
      </w:r>
    </w:p>
    <w:p w14:paraId="40246320" w14:textId="38458BB0" w:rsidR="00260A24" w:rsidRPr="00F779E1" w:rsidRDefault="00260A24" w:rsidP="00792535">
      <w:pPr>
        <w:pStyle w:val="Akapitzlist"/>
        <w:numPr>
          <w:ilvl w:val="0"/>
          <w:numId w:val="124"/>
        </w:numPr>
        <w:overflowPunct w:val="0"/>
        <w:autoSpaceDE w:val="0"/>
        <w:autoSpaceDN w:val="0"/>
        <w:adjustRightInd w:val="0"/>
        <w:spacing w:after="0"/>
        <w:ind w:firstLine="273"/>
        <w:jc w:val="both"/>
        <w:textAlignment w:val="baseline"/>
        <w:rPr>
          <w:sz w:val="24"/>
          <w:szCs w:val="24"/>
        </w:rPr>
      </w:pPr>
      <w:r w:rsidRPr="00F779E1">
        <w:rPr>
          <w:sz w:val="24"/>
          <w:szCs w:val="24"/>
        </w:rPr>
        <w:t>budynek gospodarczy, mur.</w:t>
      </w:r>
      <w:r w:rsidR="00F779E1">
        <w:rPr>
          <w:sz w:val="24"/>
          <w:szCs w:val="24"/>
        </w:rPr>
        <w:t>,</w:t>
      </w:r>
      <w:r w:rsidRPr="00F779E1">
        <w:rPr>
          <w:sz w:val="24"/>
          <w:szCs w:val="24"/>
        </w:rPr>
        <w:t xml:space="preserve"> l. 30 – te XX w.</w:t>
      </w:r>
    </w:p>
    <w:p w14:paraId="4EFBA11C" w14:textId="5186B7C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F779E1">
        <w:rPr>
          <w:sz w:val="24"/>
          <w:szCs w:val="24"/>
        </w:rPr>
        <w:t>n</w:t>
      </w:r>
      <w:r w:rsidRPr="00260A24">
        <w:rPr>
          <w:sz w:val="24"/>
          <w:szCs w:val="24"/>
        </w:rPr>
        <w:t>r 5</w:t>
      </w:r>
    </w:p>
    <w:p w14:paraId="26608AE3" w14:textId="5730FD72" w:rsidR="00260A24" w:rsidRDefault="00260A24" w:rsidP="00792535">
      <w:pPr>
        <w:pStyle w:val="Akapitzlist"/>
        <w:numPr>
          <w:ilvl w:val="0"/>
          <w:numId w:val="125"/>
        </w:numPr>
        <w:overflowPunct w:val="0"/>
        <w:autoSpaceDE w:val="0"/>
        <w:autoSpaceDN w:val="0"/>
        <w:adjustRightInd w:val="0"/>
        <w:spacing w:after="0"/>
        <w:ind w:firstLine="273"/>
        <w:jc w:val="both"/>
        <w:textAlignment w:val="baseline"/>
        <w:rPr>
          <w:sz w:val="24"/>
          <w:szCs w:val="24"/>
        </w:rPr>
      </w:pPr>
      <w:r w:rsidRPr="00F779E1">
        <w:rPr>
          <w:sz w:val="24"/>
          <w:szCs w:val="24"/>
        </w:rPr>
        <w:t>dom, mur.</w:t>
      </w:r>
      <w:r w:rsidR="00F779E1">
        <w:rPr>
          <w:sz w:val="24"/>
          <w:szCs w:val="24"/>
        </w:rPr>
        <w:t>,</w:t>
      </w:r>
      <w:r w:rsidRPr="00F779E1">
        <w:rPr>
          <w:sz w:val="24"/>
          <w:szCs w:val="24"/>
        </w:rPr>
        <w:t xml:space="preserve"> l. 30 – te XX w.</w:t>
      </w:r>
    </w:p>
    <w:p w14:paraId="60BCE687" w14:textId="0326EE7C" w:rsidR="00260A24" w:rsidRPr="00F779E1" w:rsidRDefault="00260A24" w:rsidP="00792535">
      <w:pPr>
        <w:pStyle w:val="Akapitzlist"/>
        <w:numPr>
          <w:ilvl w:val="0"/>
          <w:numId w:val="125"/>
        </w:numPr>
        <w:overflowPunct w:val="0"/>
        <w:autoSpaceDE w:val="0"/>
        <w:autoSpaceDN w:val="0"/>
        <w:adjustRightInd w:val="0"/>
        <w:spacing w:after="0"/>
        <w:ind w:firstLine="273"/>
        <w:jc w:val="both"/>
        <w:textAlignment w:val="baseline"/>
        <w:rPr>
          <w:sz w:val="24"/>
          <w:szCs w:val="24"/>
        </w:rPr>
      </w:pPr>
      <w:r w:rsidRPr="00F779E1">
        <w:rPr>
          <w:sz w:val="24"/>
          <w:szCs w:val="24"/>
        </w:rPr>
        <w:t>budynek gospodarczy, mur.</w:t>
      </w:r>
      <w:r w:rsidR="008B51A9">
        <w:rPr>
          <w:sz w:val="24"/>
          <w:szCs w:val="24"/>
        </w:rPr>
        <w:t>,</w:t>
      </w:r>
      <w:r w:rsidRPr="00F779E1">
        <w:rPr>
          <w:sz w:val="24"/>
          <w:szCs w:val="24"/>
        </w:rPr>
        <w:t xml:space="preserve"> l. 30 – te XX w.</w:t>
      </w:r>
    </w:p>
    <w:p w14:paraId="49E4AE7F" w14:textId="633E4EC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 xml:space="preserve">r 7, mur., l. 30 – te XX w. </w:t>
      </w:r>
    </w:p>
    <w:p w14:paraId="34AF457F" w14:textId="4309DF7F" w:rsidR="008B51A9" w:rsidRDefault="008B51A9" w:rsidP="008B51A9">
      <w:pPr>
        <w:overflowPunct w:val="0"/>
        <w:autoSpaceDE w:val="0"/>
        <w:autoSpaceDN w:val="0"/>
        <w:adjustRightInd w:val="0"/>
        <w:spacing w:after="0"/>
        <w:ind w:left="567"/>
        <w:jc w:val="both"/>
        <w:textAlignment w:val="baseline"/>
        <w:rPr>
          <w:b/>
          <w:bCs/>
          <w:i/>
          <w:iCs/>
          <w:sz w:val="24"/>
          <w:szCs w:val="24"/>
        </w:rPr>
      </w:pPr>
    </w:p>
    <w:p w14:paraId="650715BA" w14:textId="00BBC034" w:rsidR="00260A24" w:rsidRPr="00260A24" w:rsidRDefault="008B51A9" w:rsidP="00260A24">
      <w:pPr>
        <w:overflowPunct w:val="0"/>
        <w:autoSpaceDE w:val="0"/>
        <w:autoSpaceDN w:val="0"/>
        <w:adjustRightInd w:val="0"/>
        <w:spacing w:after="0"/>
        <w:jc w:val="both"/>
        <w:textAlignment w:val="baseline"/>
        <w:rPr>
          <w:b/>
          <w:bCs/>
          <w:sz w:val="24"/>
          <w:szCs w:val="24"/>
        </w:rPr>
      </w:pPr>
      <w:r>
        <w:rPr>
          <w:b/>
          <w:bCs/>
          <w:i/>
          <w:iCs/>
          <w:sz w:val="24"/>
          <w:szCs w:val="24"/>
        </w:rPr>
        <w:t xml:space="preserve">         </w:t>
      </w:r>
      <w:r w:rsidR="00260A24" w:rsidRPr="00260A24">
        <w:rPr>
          <w:b/>
          <w:bCs/>
          <w:sz w:val="24"/>
          <w:szCs w:val="24"/>
        </w:rPr>
        <w:t xml:space="preserve">ul. Złotowska </w:t>
      </w:r>
    </w:p>
    <w:p w14:paraId="5BD9675F" w14:textId="6DFCDBB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8B51A9">
        <w:rPr>
          <w:sz w:val="24"/>
          <w:szCs w:val="24"/>
        </w:rPr>
        <w:t>n</w:t>
      </w:r>
      <w:r w:rsidRPr="00260A24">
        <w:rPr>
          <w:sz w:val="24"/>
          <w:szCs w:val="24"/>
        </w:rPr>
        <w:t>r 2</w:t>
      </w:r>
    </w:p>
    <w:p w14:paraId="3E5F8972" w14:textId="7E80B63E" w:rsidR="00260A24" w:rsidRDefault="00260A24" w:rsidP="00792535">
      <w:pPr>
        <w:pStyle w:val="Akapitzlist"/>
        <w:numPr>
          <w:ilvl w:val="0"/>
          <w:numId w:val="126"/>
        </w:numPr>
        <w:overflowPunct w:val="0"/>
        <w:autoSpaceDE w:val="0"/>
        <w:autoSpaceDN w:val="0"/>
        <w:adjustRightInd w:val="0"/>
        <w:spacing w:after="0"/>
        <w:ind w:firstLine="273"/>
        <w:jc w:val="both"/>
        <w:textAlignment w:val="baseline"/>
        <w:rPr>
          <w:sz w:val="24"/>
          <w:szCs w:val="24"/>
        </w:rPr>
      </w:pPr>
      <w:r w:rsidRPr="008B51A9">
        <w:rPr>
          <w:sz w:val="24"/>
          <w:szCs w:val="24"/>
        </w:rPr>
        <w:t>dom, mur.</w:t>
      </w:r>
      <w:r w:rsidR="008B51A9">
        <w:rPr>
          <w:sz w:val="24"/>
          <w:szCs w:val="24"/>
        </w:rPr>
        <w:t>,</w:t>
      </w:r>
      <w:r w:rsidRPr="008B51A9">
        <w:rPr>
          <w:sz w:val="24"/>
          <w:szCs w:val="24"/>
        </w:rPr>
        <w:t xml:space="preserve"> l. 20 – te XX w.</w:t>
      </w:r>
    </w:p>
    <w:p w14:paraId="72289D66" w14:textId="6C127C89" w:rsidR="00260A24" w:rsidRPr="008B51A9" w:rsidRDefault="00260A24" w:rsidP="00792535">
      <w:pPr>
        <w:pStyle w:val="Akapitzlist"/>
        <w:numPr>
          <w:ilvl w:val="0"/>
          <w:numId w:val="126"/>
        </w:numPr>
        <w:overflowPunct w:val="0"/>
        <w:autoSpaceDE w:val="0"/>
        <w:autoSpaceDN w:val="0"/>
        <w:adjustRightInd w:val="0"/>
        <w:spacing w:after="0"/>
        <w:ind w:firstLine="273"/>
        <w:jc w:val="both"/>
        <w:textAlignment w:val="baseline"/>
        <w:rPr>
          <w:sz w:val="24"/>
          <w:szCs w:val="24"/>
        </w:rPr>
      </w:pPr>
      <w:r w:rsidRPr="008B51A9">
        <w:rPr>
          <w:sz w:val="24"/>
          <w:szCs w:val="24"/>
        </w:rPr>
        <w:t>budynek gospodarczy, mur.</w:t>
      </w:r>
      <w:r w:rsidR="008B51A9">
        <w:rPr>
          <w:sz w:val="24"/>
          <w:szCs w:val="24"/>
        </w:rPr>
        <w:t>,</w:t>
      </w:r>
      <w:r w:rsidRPr="008B51A9">
        <w:rPr>
          <w:sz w:val="24"/>
          <w:szCs w:val="24"/>
        </w:rPr>
        <w:t xml:space="preserve"> l. 20 – te XX w.</w:t>
      </w:r>
    </w:p>
    <w:p w14:paraId="1B2B3ABB" w14:textId="77777777" w:rsidR="00260A24" w:rsidRPr="00260A24" w:rsidRDefault="00260A24" w:rsidP="00260A24">
      <w:pPr>
        <w:overflowPunct w:val="0"/>
        <w:autoSpaceDE w:val="0"/>
        <w:autoSpaceDN w:val="0"/>
        <w:adjustRightInd w:val="0"/>
        <w:spacing w:after="0"/>
        <w:jc w:val="both"/>
        <w:textAlignment w:val="baseline"/>
        <w:rPr>
          <w:sz w:val="24"/>
          <w:szCs w:val="24"/>
        </w:rPr>
      </w:pPr>
      <w:r w:rsidRPr="00260A24">
        <w:rPr>
          <w:sz w:val="24"/>
          <w:szCs w:val="24"/>
        </w:rPr>
        <w:t xml:space="preserve">              </w:t>
      </w:r>
    </w:p>
    <w:p w14:paraId="6478E854" w14:textId="77777777" w:rsidR="00260A24" w:rsidRPr="00260A24" w:rsidRDefault="00260A24" w:rsidP="008B51A9">
      <w:pPr>
        <w:overflowPunct w:val="0"/>
        <w:autoSpaceDE w:val="0"/>
        <w:autoSpaceDN w:val="0"/>
        <w:adjustRightInd w:val="0"/>
        <w:spacing w:after="0"/>
        <w:jc w:val="both"/>
        <w:textAlignment w:val="baseline"/>
        <w:rPr>
          <w:b/>
          <w:sz w:val="24"/>
          <w:szCs w:val="24"/>
        </w:rPr>
      </w:pPr>
      <w:r w:rsidRPr="00260A24">
        <w:rPr>
          <w:b/>
          <w:sz w:val="24"/>
          <w:szCs w:val="24"/>
        </w:rPr>
        <w:t>RUDNA</w:t>
      </w:r>
    </w:p>
    <w:p w14:paraId="0D75DAE6"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ob. dom, mur., pocz. XX w.</w:t>
      </w:r>
    </w:p>
    <w:p w14:paraId="7D5B711C" w14:textId="1C40971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DZWONNICA, drewno, l.</w:t>
      </w:r>
      <w:r w:rsidR="008B51A9">
        <w:rPr>
          <w:sz w:val="24"/>
          <w:szCs w:val="24"/>
        </w:rPr>
        <w:t xml:space="preserve"> </w:t>
      </w:r>
      <w:r w:rsidRPr="00260A24">
        <w:rPr>
          <w:sz w:val="24"/>
          <w:szCs w:val="24"/>
        </w:rPr>
        <w:t xml:space="preserve">20, 30 – te XX w. </w:t>
      </w:r>
    </w:p>
    <w:p w14:paraId="380F2AEB" w14:textId="721139D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2, mur., l.</w:t>
      </w:r>
      <w:r w:rsidR="008B51A9">
        <w:rPr>
          <w:sz w:val="24"/>
          <w:szCs w:val="24"/>
        </w:rPr>
        <w:t xml:space="preserve"> </w:t>
      </w:r>
      <w:r w:rsidRPr="00260A24">
        <w:rPr>
          <w:sz w:val="24"/>
          <w:szCs w:val="24"/>
        </w:rPr>
        <w:t>20 – te XX w.</w:t>
      </w:r>
    </w:p>
    <w:p w14:paraId="38EE5B01" w14:textId="2575A01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4, mur., 4 ćw. XIX w.</w:t>
      </w:r>
    </w:p>
    <w:p w14:paraId="2B2602D7" w14:textId="18F8ECD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11, mur., l.</w:t>
      </w:r>
      <w:r w:rsidR="008B51A9">
        <w:rPr>
          <w:sz w:val="24"/>
          <w:szCs w:val="24"/>
        </w:rPr>
        <w:t xml:space="preserve"> </w:t>
      </w:r>
      <w:r w:rsidRPr="00260A24">
        <w:rPr>
          <w:sz w:val="24"/>
          <w:szCs w:val="24"/>
        </w:rPr>
        <w:t>20, 30 – te XX w.</w:t>
      </w:r>
    </w:p>
    <w:p w14:paraId="6C47C4E6" w14:textId="3D82438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24, mur., 1 ćw. XX w.</w:t>
      </w:r>
    </w:p>
    <w:p w14:paraId="1859A0BF" w14:textId="75C47FE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25, mur., l.</w:t>
      </w:r>
      <w:r w:rsidR="008B51A9">
        <w:rPr>
          <w:sz w:val="24"/>
          <w:szCs w:val="24"/>
        </w:rPr>
        <w:t xml:space="preserve"> </w:t>
      </w:r>
      <w:r w:rsidRPr="00260A24">
        <w:rPr>
          <w:sz w:val="24"/>
          <w:szCs w:val="24"/>
        </w:rPr>
        <w:t>20, 30 – te XX w.</w:t>
      </w:r>
    </w:p>
    <w:p w14:paraId="41787629" w14:textId="770C97F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poł. XIX w.</w:t>
      </w:r>
    </w:p>
    <w:p w14:paraId="4559D444"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22311896" w14:textId="77777777" w:rsidR="00260A24" w:rsidRPr="00260A24" w:rsidRDefault="00260A24" w:rsidP="008B51A9">
      <w:pPr>
        <w:overflowPunct w:val="0"/>
        <w:autoSpaceDE w:val="0"/>
        <w:autoSpaceDN w:val="0"/>
        <w:adjustRightInd w:val="0"/>
        <w:spacing w:after="0"/>
        <w:jc w:val="both"/>
        <w:textAlignment w:val="baseline"/>
        <w:rPr>
          <w:b/>
          <w:sz w:val="24"/>
          <w:szCs w:val="24"/>
        </w:rPr>
      </w:pPr>
      <w:r w:rsidRPr="00260A24">
        <w:rPr>
          <w:b/>
          <w:sz w:val="24"/>
          <w:szCs w:val="24"/>
        </w:rPr>
        <w:t>SŁAWIANOWO</w:t>
      </w:r>
    </w:p>
    <w:p w14:paraId="5088EAD6" w14:textId="637A1D5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ZESPÓŁ KOŚCIOŁA </w:t>
      </w:r>
      <w:r w:rsidR="008B51A9">
        <w:rPr>
          <w:sz w:val="24"/>
          <w:szCs w:val="24"/>
        </w:rPr>
        <w:t>PARAFIALNEGO P.W. ŚW. JAKUBA APOSTOŁA</w:t>
      </w:r>
    </w:p>
    <w:p w14:paraId="2FA6045C" w14:textId="51D7E3DB" w:rsidR="00260A24" w:rsidRPr="005A6C73" w:rsidRDefault="00F27EEE" w:rsidP="00792535">
      <w:pPr>
        <w:pStyle w:val="Akapitzlist"/>
        <w:numPr>
          <w:ilvl w:val="0"/>
          <w:numId w:val="127"/>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k</w:t>
      </w:r>
      <w:r w:rsidR="00260A24" w:rsidRPr="005A6C73">
        <w:rPr>
          <w:sz w:val="24"/>
          <w:szCs w:val="24"/>
          <w:u w:val="single"/>
        </w:rPr>
        <w:t>ościół</w:t>
      </w:r>
      <w:r w:rsidRPr="005A6C73">
        <w:rPr>
          <w:sz w:val="24"/>
          <w:szCs w:val="24"/>
          <w:u w:val="single"/>
        </w:rPr>
        <w:t xml:space="preserve"> parafialny p.w. św. Jakuba Apostoła</w:t>
      </w:r>
      <w:r w:rsidR="00260A24" w:rsidRPr="005A6C73">
        <w:rPr>
          <w:sz w:val="24"/>
          <w:szCs w:val="24"/>
          <w:u w:val="single"/>
        </w:rPr>
        <w:t xml:space="preserve">, </w:t>
      </w:r>
      <w:r w:rsidRPr="005A6C73">
        <w:rPr>
          <w:sz w:val="24"/>
          <w:szCs w:val="24"/>
          <w:u w:val="single"/>
        </w:rPr>
        <w:t>ryglowy</w:t>
      </w:r>
      <w:r w:rsidR="00260A24" w:rsidRPr="005A6C73">
        <w:rPr>
          <w:sz w:val="24"/>
          <w:szCs w:val="24"/>
          <w:u w:val="single"/>
        </w:rPr>
        <w:t>, 1806 r.</w:t>
      </w:r>
    </w:p>
    <w:p w14:paraId="0F02177D" w14:textId="19967466" w:rsidR="00260A24"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dzwonnica, drewno, 1858 r.</w:t>
      </w:r>
    </w:p>
    <w:p w14:paraId="5E4BD69F" w14:textId="2ED9C095" w:rsidR="00260A24"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plebania, mur., pocz. XX w.</w:t>
      </w:r>
    </w:p>
    <w:p w14:paraId="1E758527" w14:textId="6EF4F26D" w:rsidR="00260A24"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budynek gospodarczy, mur., XIX w.</w:t>
      </w:r>
    </w:p>
    <w:p w14:paraId="1D81F885" w14:textId="26070AE0" w:rsidR="00260A24"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kapliczka cmentarna, mur, XIX/XX w.</w:t>
      </w:r>
    </w:p>
    <w:p w14:paraId="1E27C782" w14:textId="73161463" w:rsidR="00260A24" w:rsidRPr="00F27EEE"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cmentarz katolicki</w:t>
      </w:r>
      <w:r w:rsidR="00F27EEE">
        <w:rPr>
          <w:sz w:val="24"/>
          <w:szCs w:val="24"/>
        </w:rPr>
        <w:t xml:space="preserve"> przykościelny</w:t>
      </w:r>
      <w:r w:rsidRPr="00F27EEE">
        <w:rPr>
          <w:sz w:val="24"/>
          <w:szCs w:val="24"/>
        </w:rPr>
        <w:t xml:space="preserve">, czynny, pocz. XIX w. </w:t>
      </w:r>
    </w:p>
    <w:p w14:paraId="771D7AC0"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KAPLICZKA, mur., 1851 r. </w:t>
      </w:r>
    </w:p>
    <w:p w14:paraId="40FAFE41" w14:textId="3111939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 – PARKOWO – FOLWARCZNY</w:t>
      </w:r>
    </w:p>
    <w:p w14:paraId="77F8C9AB" w14:textId="7FAB3C46"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dwór, mur., pocz. XX w.</w:t>
      </w:r>
    </w:p>
    <w:p w14:paraId="1E5D9EF5" w14:textId="377D766B"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gorzelnia, mur., 1902 r.</w:t>
      </w:r>
    </w:p>
    <w:p w14:paraId="08A7DDF8" w14:textId="045C646F"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budynek gospodarczy, mur., ok.</w:t>
      </w:r>
      <w:r w:rsidR="00E110A8">
        <w:rPr>
          <w:sz w:val="24"/>
          <w:szCs w:val="24"/>
        </w:rPr>
        <w:t xml:space="preserve"> </w:t>
      </w:r>
      <w:r w:rsidRPr="00E110A8">
        <w:rPr>
          <w:sz w:val="24"/>
          <w:szCs w:val="24"/>
        </w:rPr>
        <w:t>1900 r.</w:t>
      </w:r>
    </w:p>
    <w:p w14:paraId="2AFB3914" w14:textId="79FF9BEB"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stolarnia, mur./drewno, 1895 r.</w:t>
      </w:r>
    </w:p>
    <w:p w14:paraId="02C980C5" w14:textId="3A965E11"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stodoła, drewno, 1915 r.</w:t>
      </w:r>
    </w:p>
    <w:p w14:paraId="075DCA81" w14:textId="1AF17171"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obora, mur., ok.</w:t>
      </w:r>
      <w:r w:rsidR="00E110A8">
        <w:rPr>
          <w:sz w:val="24"/>
          <w:szCs w:val="24"/>
        </w:rPr>
        <w:t xml:space="preserve"> </w:t>
      </w:r>
      <w:r w:rsidRPr="00E110A8">
        <w:rPr>
          <w:sz w:val="24"/>
          <w:szCs w:val="24"/>
        </w:rPr>
        <w:t>1900 r.</w:t>
      </w:r>
    </w:p>
    <w:p w14:paraId="342E6E8A" w14:textId="331CD4D7"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owczarnia, mur., ok.</w:t>
      </w:r>
      <w:r w:rsidR="00E110A8">
        <w:rPr>
          <w:sz w:val="24"/>
          <w:szCs w:val="24"/>
        </w:rPr>
        <w:t xml:space="preserve"> </w:t>
      </w:r>
      <w:r w:rsidRPr="00E110A8">
        <w:rPr>
          <w:sz w:val="24"/>
          <w:szCs w:val="24"/>
        </w:rPr>
        <w:t>1900 r.</w:t>
      </w:r>
    </w:p>
    <w:p w14:paraId="74536D07" w14:textId="6B24767D" w:rsidR="00260A24" w:rsidRPr="005A6C73"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park dworski, XIX</w:t>
      </w:r>
      <w:r w:rsidR="00E110A8" w:rsidRPr="005A6C73">
        <w:rPr>
          <w:sz w:val="24"/>
          <w:szCs w:val="24"/>
          <w:u w:val="single"/>
        </w:rPr>
        <w:t>/XX</w:t>
      </w:r>
      <w:r w:rsidRPr="005A6C73">
        <w:rPr>
          <w:sz w:val="24"/>
          <w:szCs w:val="24"/>
          <w:u w:val="single"/>
        </w:rPr>
        <w:t xml:space="preserve"> w. </w:t>
      </w:r>
    </w:p>
    <w:p w14:paraId="3F8A8C62" w14:textId="3E25A03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dom </w:t>
      </w:r>
      <w:r w:rsidR="00E110A8">
        <w:rPr>
          <w:sz w:val="24"/>
          <w:szCs w:val="24"/>
        </w:rPr>
        <w:t>n</w:t>
      </w:r>
      <w:r w:rsidRPr="00260A24">
        <w:rPr>
          <w:sz w:val="24"/>
          <w:szCs w:val="24"/>
        </w:rPr>
        <w:t>r 28, mur.</w:t>
      </w:r>
      <w:r w:rsidR="00E110A8">
        <w:rPr>
          <w:sz w:val="24"/>
          <w:szCs w:val="24"/>
        </w:rPr>
        <w:t>,</w:t>
      </w:r>
      <w:r w:rsidRPr="00260A24">
        <w:rPr>
          <w:sz w:val="24"/>
          <w:szCs w:val="24"/>
        </w:rPr>
        <w:t xml:space="preserve"> 1 ćw. XX w. </w:t>
      </w:r>
    </w:p>
    <w:p w14:paraId="41385DF3" w14:textId="077F92B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lastRenderedPageBreak/>
        <w:t xml:space="preserve">DOM </w:t>
      </w:r>
      <w:r w:rsidR="00E110A8">
        <w:rPr>
          <w:sz w:val="24"/>
          <w:szCs w:val="24"/>
        </w:rPr>
        <w:t>n</w:t>
      </w:r>
      <w:r w:rsidRPr="00260A24">
        <w:rPr>
          <w:sz w:val="24"/>
          <w:szCs w:val="24"/>
        </w:rPr>
        <w:t>r 14, mur., 1936 r.</w:t>
      </w:r>
    </w:p>
    <w:p w14:paraId="2A78FEA8" w14:textId="1A04DF4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18, mur., ok.</w:t>
      </w:r>
      <w:r w:rsidR="00E110A8">
        <w:rPr>
          <w:sz w:val="24"/>
          <w:szCs w:val="24"/>
        </w:rPr>
        <w:t xml:space="preserve"> </w:t>
      </w:r>
      <w:r w:rsidRPr="00260A24">
        <w:rPr>
          <w:sz w:val="24"/>
          <w:szCs w:val="24"/>
        </w:rPr>
        <w:t>1920 r.</w:t>
      </w:r>
    </w:p>
    <w:p w14:paraId="7ECE4287" w14:textId="141CB43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23, mur., 1 ćw. XX w.</w:t>
      </w:r>
    </w:p>
    <w:p w14:paraId="49DB2A88" w14:textId="47F58BF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24, mur., ok.</w:t>
      </w:r>
      <w:r w:rsidR="00E110A8">
        <w:rPr>
          <w:sz w:val="24"/>
          <w:szCs w:val="24"/>
        </w:rPr>
        <w:t xml:space="preserve"> </w:t>
      </w:r>
      <w:r w:rsidRPr="00260A24">
        <w:rPr>
          <w:sz w:val="24"/>
          <w:szCs w:val="24"/>
        </w:rPr>
        <w:t>1900 r.</w:t>
      </w:r>
    </w:p>
    <w:p w14:paraId="77FB760D" w14:textId="0773E54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25, mur., XIX/XX w.</w:t>
      </w:r>
    </w:p>
    <w:p w14:paraId="04ECB7FA" w14:textId="32085EC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29, mur. l.</w:t>
      </w:r>
      <w:r w:rsidR="00E110A8">
        <w:rPr>
          <w:sz w:val="24"/>
          <w:szCs w:val="24"/>
        </w:rPr>
        <w:t xml:space="preserve"> </w:t>
      </w:r>
      <w:r w:rsidRPr="00260A24">
        <w:rPr>
          <w:sz w:val="24"/>
          <w:szCs w:val="24"/>
        </w:rPr>
        <w:t xml:space="preserve">30 – te XX w. </w:t>
      </w:r>
    </w:p>
    <w:p w14:paraId="085AB0FD" w14:textId="0628A10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30, mur. l.</w:t>
      </w:r>
      <w:r w:rsidR="00E110A8">
        <w:rPr>
          <w:sz w:val="24"/>
          <w:szCs w:val="24"/>
        </w:rPr>
        <w:t xml:space="preserve"> </w:t>
      </w:r>
      <w:r w:rsidRPr="00260A24">
        <w:rPr>
          <w:sz w:val="24"/>
          <w:szCs w:val="24"/>
        </w:rPr>
        <w:t>30 – te XX w.</w:t>
      </w:r>
    </w:p>
    <w:p w14:paraId="1A44921C"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53A5F87D" w14:textId="77777777" w:rsidR="00260A24" w:rsidRPr="00260A24" w:rsidRDefault="00260A24" w:rsidP="00E110A8">
      <w:pPr>
        <w:overflowPunct w:val="0"/>
        <w:autoSpaceDE w:val="0"/>
        <w:autoSpaceDN w:val="0"/>
        <w:adjustRightInd w:val="0"/>
        <w:spacing w:after="0"/>
        <w:jc w:val="both"/>
        <w:textAlignment w:val="baseline"/>
        <w:rPr>
          <w:b/>
          <w:sz w:val="24"/>
          <w:szCs w:val="24"/>
        </w:rPr>
      </w:pPr>
      <w:r w:rsidRPr="00260A24">
        <w:rPr>
          <w:b/>
          <w:sz w:val="24"/>
          <w:szCs w:val="24"/>
        </w:rPr>
        <w:t>SKIC</w:t>
      </w:r>
    </w:p>
    <w:p w14:paraId="213AB5B8"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645A134E" w14:textId="2D881C9A"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gorzelnia, mur., 1900 r.</w:t>
      </w:r>
    </w:p>
    <w:p w14:paraId="6EA391C4" w14:textId="7AC5161C"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magazyn zbożowy, mur.</w:t>
      </w:r>
      <w:r w:rsidR="00E110A8">
        <w:rPr>
          <w:sz w:val="24"/>
          <w:szCs w:val="24"/>
        </w:rPr>
        <w:t>,</w:t>
      </w:r>
      <w:r w:rsidRPr="00E110A8">
        <w:rPr>
          <w:sz w:val="24"/>
          <w:szCs w:val="24"/>
        </w:rPr>
        <w:t xml:space="preserve"> 1 ćw. XX w.</w:t>
      </w:r>
    </w:p>
    <w:p w14:paraId="141C04C4" w14:textId="09EE1C92"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budynek gospodarczy, mur., 1875 r.</w:t>
      </w:r>
    </w:p>
    <w:p w14:paraId="11EF90B9" w14:textId="3FCF9398"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dom nr 5, mur., l. 20 – te XX w.</w:t>
      </w:r>
    </w:p>
    <w:p w14:paraId="2E8FC18E" w14:textId="11A6D677"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dom nr 67, mur., pocz. XX w.</w:t>
      </w:r>
    </w:p>
    <w:p w14:paraId="5C012ED7" w14:textId="08EA678F"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dom nr 68, mur. l. 20, 30  – te XX w.</w:t>
      </w:r>
    </w:p>
    <w:p w14:paraId="346EC82C" w14:textId="3FB1894B"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dom nr 69, mur., pocz. XX w.</w:t>
      </w:r>
    </w:p>
    <w:p w14:paraId="19020033" w14:textId="77777777" w:rsidR="00260A24" w:rsidRPr="005A6C73"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park dworski, 2 poł. XIX w.</w:t>
      </w:r>
    </w:p>
    <w:p w14:paraId="7CCE718D" w14:textId="3CF00FD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6, mur., pocz. XX w.</w:t>
      </w:r>
    </w:p>
    <w:p w14:paraId="16E723F0" w14:textId="791D62D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7, mur., ok.</w:t>
      </w:r>
      <w:r w:rsidR="00E110A8">
        <w:rPr>
          <w:sz w:val="24"/>
          <w:szCs w:val="24"/>
        </w:rPr>
        <w:t xml:space="preserve"> </w:t>
      </w:r>
      <w:r w:rsidRPr="00260A24">
        <w:rPr>
          <w:sz w:val="24"/>
          <w:szCs w:val="24"/>
        </w:rPr>
        <w:t>1920 r.</w:t>
      </w:r>
    </w:p>
    <w:p w14:paraId="3C5A6F73" w14:textId="6EF66E2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 xml:space="preserve">r 9, </w:t>
      </w:r>
      <w:r w:rsidR="00E110A8">
        <w:rPr>
          <w:sz w:val="24"/>
          <w:szCs w:val="24"/>
        </w:rPr>
        <w:t>ryglowy</w:t>
      </w:r>
      <w:r w:rsidRPr="00260A24">
        <w:rPr>
          <w:sz w:val="24"/>
          <w:szCs w:val="24"/>
        </w:rPr>
        <w:t>, 1 poł. XIX w.</w:t>
      </w:r>
    </w:p>
    <w:p w14:paraId="747270A1" w14:textId="087DB78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 xml:space="preserve">r 16, mur., l. 20, 30 – te XX w. </w:t>
      </w:r>
    </w:p>
    <w:p w14:paraId="6557D93B" w14:textId="7DD6464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E110A8">
        <w:rPr>
          <w:sz w:val="24"/>
          <w:szCs w:val="24"/>
        </w:rPr>
        <w:t>n</w:t>
      </w:r>
      <w:r w:rsidRPr="00260A24">
        <w:rPr>
          <w:sz w:val="24"/>
          <w:szCs w:val="24"/>
        </w:rPr>
        <w:t>r 17</w:t>
      </w:r>
    </w:p>
    <w:p w14:paraId="7635994D" w14:textId="0A7F221A" w:rsidR="00260A24" w:rsidRDefault="00260A24" w:rsidP="00792535">
      <w:pPr>
        <w:pStyle w:val="Akapitzlist"/>
        <w:numPr>
          <w:ilvl w:val="0"/>
          <w:numId w:val="130"/>
        </w:numPr>
        <w:overflowPunct w:val="0"/>
        <w:autoSpaceDE w:val="0"/>
        <w:autoSpaceDN w:val="0"/>
        <w:adjustRightInd w:val="0"/>
        <w:spacing w:after="0"/>
        <w:ind w:firstLine="273"/>
        <w:jc w:val="both"/>
        <w:textAlignment w:val="baseline"/>
        <w:rPr>
          <w:sz w:val="24"/>
          <w:szCs w:val="24"/>
        </w:rPr>
      </w:pPr>
      <w:r w:rsidRPr="00E110A8">
        <w:rPr>
          <w:sz w:val="24"/>
          <w:szCs w:val="24"/>
        </w:rPr>
        <w:t>dom, mur., ok.</w:t>
      </w:r>
      <w:r w:rsidR="00E110A8">
        <w:rPr>
          <w:sz w:val="24"/>
          <w:szCs w:val="24"/>
        </w:rPr>
        <w:t xml:space="preserve"> </w:t>
      </w:r>
      <w:r w:rsidRPr="00E110A8">
        <w:rPr>
          <w:sz w:val="24"/>
          <w:szCs w:val="24"/>
        </w:rPr>
        <w:t>1912 r.</w:t>
      </w:r>
    </w:p>
    <w:p w14:paraId="01471C42" w14:textId="77777777" w:rsidR="00260A24" w:rsidRPr="00E110A8" w:rsidRDefault="00260A24" w:rsidP="00792535">
      <w:pPr>
        <w:pStyle w:val="Akapitzlist"/>
        <w:numPr>
          <w:ilvl w:val="0"/>
          <w:numId w:val="130"/>
        </w:numPr>
        <w:overflowPunct w:val="0"/>
        <w:autoSpaceDE w:val="0"/>
        <w:autoSpaceDN w:val="0"/>
        <w:adjustRightInd w:val="0"/>
        <w:spacing w:after="0"/>
        <w:ind w:firstLine="273"/>
        <w:jc w:val="both"/>
        <w:textAlignment w:val="baseline"/>
        <w:rPr>
          <w:sz w:val="24"/>
          <w:szCs w:val="24"/>
        </w:rPr>
      </w:pPr>
      <w:r w:rsidRPr="00E110A8">
        <w:rPr>
          <w:sz w:val="24"/>
          <w:szCs w:val="24"/>
        </w:rPr>
        <w:t>obora, mur., ok. 1912 r.</w:t>
      </w:r>
    </w:p>
    <w:p w14:paraId="2013B811" w14:textId="3839BF2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26, mur., l. 20, 30 – te XX w.</w:t>
      </w:r>
    </w:p>
    <w:p w14:paraId="2F891E79" w14:textId="62CDCB3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27, mur., l. 20, 30 – te XX w.</w:t>
      </w:r>
    </w:p>
    <w:p w14:paraId="3A62D313" w14:textId="0901867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43, mur., ok.</w:t>
      </w:r>
      <w:r w:rsidR="00E110A8">
        <w:rPr>
          <w:sz w:val="24"/>
          <w:szCs w:val="24"/>
        </w:rPr>
        <w:t xml:space="preserve"> </w:t>
      </w:r>
      <w:r w:rsidRPr="00260A24">
        <w:rPr>
          <w:sz w:val="24"/>
          <w:szCs w:val="24"/>
        </w:rPr>
        <w:t>1920 r.</w:t>
      </w:r>
    </w:p>
    <w:p w14:paraId="7C484A31" w14:textId="5101A91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 xml:space="preserve">r 47, mur., l. 20 – te XX w. </w:t>
      </w:r>
    </w:p>
    <w:p w14:paraId="7C532A7D" w14:textId="745F3AB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53, mur., ok.</w:t>
      </w:r>
      <w:r w:rsidR="00E110A8">
        <w:rPr>
          <w:sz w:val="24"/>
          <w:szCs w:val="24"/>
        </w:rPr>
        <w:t xml:space="preserve"> </w:t>
      </w:r>
      <w:r w:rsidRPr="00260A24">
        <w:rPr>
          <w:sz w:val="24"/>
          <w:szCs w:val="24"/>
        </w:rPr>
        <w:t>1920 w.</w:t>
      </w:r>
    </w:p>
    <w:p w14:paraId="1D9204CF" w14:textId="7E00CC0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 xml:space="preserve">r 63, </w:t>
      </w:r>
      <w:r w:rsidR="00E110A8">
        <w:rPr>
          <w:sz w:val="24"/>
          <w:szCs w:val="24"/>
        </w:rPr>
        <w:t>ryglowy,</w:t>
      </w:r>
      <w:r w:rsidRPr="00260A24">
        <w:rPr>
          <w:sz w:val="24"/>
          <w:szCs w:val="24"/>
        </w:rPr>
        <w:t xml:space="preserve"> 1 poł. XIX w.</w:t>
      </w:r>
    </w:p>
    <w:p w14:paraId="05CF355F" w14:textId="569C35B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pocz. XX w.</w:t>
      </w:r>
    </w:p>
    <w:p w14:paraId="793F2B8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EPIDEMICZNY, 2 poł. XIX w. </w:t>
      </w:r>
    </w:p>
    <w:p w14:paraId="07755507"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B4B9A93" w14:textId="17536470" w:rsidR="00260A24" w:rsidRPr="00260A24" w:rsidRDefault="00260A24" w:rsidP="00E6632F">
      <w:pPr>
        <w:overflowPunct w:val="0"/>
        <w:autoSpaceDE w:val="0"/>
        <w:autoSpaceDN w:val="0"/>
        <w:adjustRightInd w:val="0"/>
        <w:spacing w:after="0"/>
        <w:jc w:val="both"/>
        <w:textAlignment w:val="baseline"/>
        <w:rPr>
          <w:b/>
          <w:sz w:val="24"/>
          <w:szCs w:val="24"/>
        </w:rPr>
      </w:pPr>
      <w:r w:rsidRPr="00260A24">
        <w:rPr>
          <w:b/>
          <w:sz w:val="24"/>
          <w:szCs w:val="24"/>
        </w:rPr>
        <w:t>STARE DZIER</w:t>
      </w:r>
      <w:r w:rsidR="00E6632F">
        <w:rPr>
          <w:b/>
          <w:sz w:val="24"/>
          <w:szCs w:val="24"/>
        </w:rPr>
        <w:t>Z</w:t>
      </w:r>
      <w:r w:rsidRPr="00260A24">
        <w:rPr>
          <w:b/>
          <w:sz w:val="24"/>
          <w:szCs w:val="24"/>
        </w:rPr>
        <w:t>ĄŻNO</w:t>
      </w:r>
    </w:p>
    <w:p w14:paraId="5E75D99C" w14:textId="7540ED0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DWORSKI</w:t>
      </w:r>
    </w:p>
    <w:p w14:paraId="6A2A1833" w14:textId="546ED2C5" w:rsidR="00260A24" w:rsidRDefault="00260A24" w:rsidP="00792535">
      <w:pPr>
        <w:pStyle w:val="Akapitzlist"/>
        <w:numPr>
          <w:ilvl w:val="0"/>
          <w:numId w:val="131"/>
        </w:numPr>
        <w:overflowPunct w:val="0"/>
        <w:autoSpaceDE w:val="0"/>
        <w:autoSpaceDN w:val="0"/>
        <w:adjustRightInd w:val="0"/>
        <w:spacing w:after="0"/>
        <w:ind w:firstLine="273"/>
        <w:jc w:val="both"/>
        <w:textAlignment w:val="baseline"/>
        <w:rPr>
          <w:sz w:val="24"/>
          <w:szCs w:val="24"/>
        </w:rPr>
      </w:pPr>
      <w:r w:rsidRPr="00E6632F">
        <w:rPr>
          <w:sz w:val="24"/>
          <w:szCs w:val="24"/>
        </w:rPr>
        <w:t>dwór, ob. dom nr 3, mur., ok. 1900 r.</w:t>
      </w:r>
    </w:p>
    <w:p w14:paraId="6BEF5742" w14:textId="77777777" w:rsidR="00260A24" w:rsidRPr="00E6632F" w:rsidRDefault="00260A24" w:rsidP="00792535">
      <w:pPr>
        <w:pStyle w:val="Akapitzlist"/>
        <w:numPr>
          <w:ilvl w:val="0"/>
          <w:numId w:val="131"/>
        </w:numPr>
        <w:overflowPunct w:val="0"/>
        <w:autoSpaceDE w:val="0"/>
        <w:autoSpaceDN w:val="0"/>
        <w:adjustRightInd w:val="0"/>
        <w:spacing w:after="0"/>
        <w:ind w:firstLine="273"/>
        <w:jc w:val="both"/>
        <w:textAlignment w:val="baseline"/>
        <w:rPr>
          <w:sz w:val="24"/>
          <w:szCs w:val="24"/>
        </w:rPr>
      </w:pPr>
      <w:r w:rsidRPr="00E6632F">
        <w:rPr>
          <w:sz w:val="24"/>
          <w:szCs w:val="24"/>
        </w:rPr>
        <w:t>budynek gospodarczy, mur., pocz. XX w.</w:t>
      </w:r>
    </w:p>
    <w:p w14:paraId="57F36D0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ob. dom nr 21, mur., pocz. XX w.</w:t>
      </w:r>
    </w:p>
    <w:p w14:paraId="30AB38C1"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STRAŻNICA, mur./drewno, l. 20 – te XX w. </w:t>
      </w:r>
    </w:p>
    <w:p w14:paraId="33AD2453" w14:textId="5FAE6E3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 xml:space="preserve">r 10, mur., pocz. XX w. </w:t>
      </w:r>
    </w:p>
    <w:p w14:paraId="14574053" w14:textId="7FC8347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12, mur., pocz. XX w.</w:t>
      </w:r>
    </w:p>
    <w:p w14:paraId="724B5E28" w14:textId="5F961C9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E6632F">
        <w:rPr>
          <w:sz w:val="24"/>
          <w:szCs w:val="24"/>
        </w:rPr>
        <w:t>n</w:t>
      </w:r>
      <w:r w:rsidRPr="00260A24">
        <w:rPr>
          <w:sz w:val="24"/>
          <w:szCs w:val="24"/>
        </w:rPr>
        <w:t>r 15</w:t>
      </w:r>
    </w:p>
    <w:p w14:paraId="5068129A" w14:textId="11ADB98C" w:rsidR="00260A24" w:rsidRDefault="00260A24" w:rsidP="00792535">
      <w:pPr>
        <w:pStyle w:val="Akapitzlist"/>
        <w:numPr>
          <w:ilvl w:val="0"/>
          <w:numId w:val="132"/>
        </w:numPr>
        <w:overflowPunct w:val="0"/>
        <w:autoSpaceDE w:val="0"/>
        <w:autoSpaceDN w:val="0"/>
        <w:adjustRightInd w:val="0"/>
        <w:spacing w:after="0"/>
        <w:ind w:firstLine="273"/>
        <w:jc w:val="both"/>
        <w:textAlignment w:val="baseline"/>
        <w:rPr>
          <w:sz w:val="24"/>
          <w:szCs w:val="24"/>
        </w:rPr>
      </w:pPr>
      <w:r w:rsidRPr="00E6632F">
        <w:rPr>
          <w:sz w:val="24"/>
          <w:szCs w:val="24"/>
        </w:rPr>
        <w:t>dom, mur., pocz. XX w.</w:t>
      </w:r>
    </w:p>
    <w:p w14:paraId="439E7157" w14:textId="77777777" w:rsidR="00260A24" w:rsidRPr="00E6632F" w:rsidRDefault="00260A24" w:rsidP="00792535">
      <w:pPr>
        <w:pStyle w:val="Akapitzlist"/>
        <w:numPr>
          <w:ilvl w:val="0"/>
          <w:numId w:val="132"/>
        </w:numPr>
        <w:overflowPunct w:val="0"/>
        <w:autoSpaceDE w:val="0"/>
        <w:autoSpaceDN w:val="0"/>
        <w:adjustRightInd w:val="0"/>
        <w:spacing w:after="0"/>
        <w:ind w:firstLine="273"/>
        <w:jc w:val="both"/>
        <w:textAlignment w:val="baseline"/>
        <w:rPr>
          <w:sz w:val="24"/>
          <w:szCs w:val="24"/>
        </w:rPr>
      </w:pPr>
      <w:r w:rsidRPr="00E6632F">
        <w:rPr>
          <w:sz w:val="24"/>
          <w:szCs w:val="24"/>
        </w:rPr>
        <w:t xml:space="preserve">budynek gospodarczy, mur., pocz. XX w. </w:t>
      </w:r>
    </w:p>
    <w:p w14:paraId="306EF6D1" w14:textId="7F17C57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16, mur., pocz. XX w.</w:t>
      </w:r>
    </w:p>
    <w:p w14:paraId="2BFF6C18" w14:textId="485A2DA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17, mur., pocz. XX w.</w:t>
      </w:r>
    </w:p>
    <w:p w14:paraId="00E2A918" w14:textId="3B2C846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ZAGRODA </w:t>
      </w:r>
      <w:r w:rsidR="00E6632F">
        <w:rPr>
          <w:sz w:val="24"/>
          <w:szCs w:val="24"/>
        </w:rPr>
        <w:t>n</w:t>
      </w:r>
      <w:r w:rsidRPr="00260A24">
        <w:rPr>
          <w:sz w:val="24"/>
          <w:szCs w:val="24"/>
        </w:rPr>
        <w:t>r 18</w:t>
      </w:r>
    </w:p>
    <w:p w14:paraId="127D9F11" w14:textId="17BFE468" w:rsidR="00260A24" w:rsidRDefault="00260A24" w:rsidP="00792535">
      <w:pPr>
        <w:pStyle w:val="Akapitzlist"/>
        <w:numPr>
          <w:ilvl w:val="0"/>
          <w:numId w:val="133"/>
        </w:numPr>
        <w:overflowPunct w:val="0"/>
        <w:autoSpaceDE w:val="0"/>
        <w:autoSpaceDN w:val="0"/>
        <w:adjustRightInd w:val="0"/>
        <w:spacing w:after="0"/>
        <w:ind w:firstLine="414"/>
        <w:jc w:val="both"/>
        <w:textAlignment w:val="baseline"/>
        <w:rPr>
          <w:sz w:val="24"/>
          <w:szCs w:val="24"/>
        </w:rPr>
      </w:pPr>
      <w:r w:rsidRPr="00E6632F">
        <w:rPr>
          <w:sz w:val="24"/>
          <w:szCs w:val="24"/>
        </w:rPr>
        <w:lastRenderedPageBreak/>
        <w:t>dom, mur., XIX/XX w.</w:t>
      </w:r>
    </w:p>
    <w:p w14:paraId="784BFC21" w14:textId="18528455" w:rsidR="00260A24" w:rsidRPr="00E6632F" w:rsidRDefault="00260A24" w:rsidP="00792535">
      <w:pPr>
        <w:pStyle w:val="Akapitzlist"/>
        <w:numPr>
          <w:ilvl w:val="0"/>
          <w:numId w:val="133"/>
        </w:numPr>
        <w:overflowPunct w:val="0"/>
        <w:autoSpaceDE w:val="0"/>
        <w:autoSpaceDN w:val="0"/>
        <w:adjustRightInd w:val="0"/>
        <w:spacing w:after="0"/>
        <w:ind w:firstLine="414"/>
        <w:jc w:val="both"/>
        <w:textAlignment w:val="baseline"/>
        <w:rPr>
          <w:sz w:val="24"/>
          <w:szCs w:val="24"/>
        </w:rPr>
      </w:pPr>
      <w:r w:rsidRPr="00E6632F">
        <w:rPr>
          <w:sz w:val="24"/>
          <w:szCs w:val="24"/>
        </w:rPr>
        <w:t xml:space="preserve">budynek gospodarczy, mur., XIX/XX w. </w:t>
      </w:r>
    </w:p>
    <w:p w14:paraId="16148918" w14:textId="3AC5824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19, mur., pocz. XX w.</w:t>
      </w:r>
    </w:p>
    <w:p w14:paraId="2CDC2CC5" w14:textId="4FD5F38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20, mur., k. XIX w.</w:t>
      </w:r>
    </w:p>
    <w:p w14:paraId="15AE4D3F" w14:textId="3E8DC29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23, mur., pocz. XX w.</w:t>
      </w:r>
    </w:p>
    <w:p w14:paraId="5AD62EE5" w14:textId="2587440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 xml:space="preserve">r 27, mur., k. XIX w. </w:t>
      </w:r>
    </w:p>
    <w:p w14:paraId="65D1EC31" w14:textId="0D7B4CE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28, mur., k. XIX w.</w:t>
      </w:r>
    </w:p>
    <w:p w14:paraId="415F0E4F"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pocz. XIX w.</w:t>
      </w:r>
    </w:p>
    <w:p w14:paraId="76B4C5DC"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0178EF9" w14:textId="77777777" w:rsidR="00260A24" w:rsidRPr="00260A24" w:rsidRDefault="00260A24" w:rsidP="00E6632F">
      <w:pPr>
        <w:overflowPunct w:val="0"/>
        <w:autoSpaceDE w:val="0"/>
        <w:autoSpaceDN w:val="0"/>
        <w:adjustRightInd w:val="0"/>
        <w:spacing w:after="0"/>
        <w:jc w:val="both"/>
        <w:textAlignment w:val="baseline"/>
        <w:rPr>
          <w:b/>
          <w:sz w:val="24"/>
          <w:szCs w:val="24"/>
        </w:rPr>
      </w:pPr>
      <w:r w:rsidRPr="00260A24">
        <w:rPr>
          <w:b/>
          <w:sz w:val="24"/>
          <w:szCs w:val="24"/>
        </w:rPr>
        <w:t>STAWNICA</w:t>
      </w:r>
    </w:p>
    <w:p w14:paraId="72D49848" w14:textId="4E41377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60E2FA57" w14:textId="22E8775E" w:rsidR="00260A24"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r w:rsidRPr="00E6632F">
        <w:rPr>
          <w:sz w:val="24"/>
          <w:szCs w:val="24"/>
        </w:rPr>
        <w:t>budynek gospodarczy, mur., XIX/XX w.</w:t>
      </w:r>
    </w:p>
    <w:p w14:paraId="7EAAC2EE" w14:textId="5BB78485" w:rsidR="00260A24"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r w:rsidRPr="00E6632F">
        <w:rPr>
          <w:sz w:val="24"/>
          <w:szCs w:val="24"/>
        </w:rPr>
        <w:t>budynek gospodarczy, mur., XIX/XX w.</w:t>
      </w:r>
    </w:p>
    <w:p w14:paraId="780510CE" w14:textId="6AC9B4A9" w:rsidR="00260A24"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r w:rsidRPr="00E6632F">
        <w:rPr>
          <w:sz w:val="24"/>
          <w:szCs w:val="24"/>
        </w:rPr>
        <w:t>stodoła, mur., XIX/XX w.</w:t>
      </w:r>
    </w:p>
    <w:p w14:paraId="7562A1D9" w14:textId="3756F026" w:rsidR="00260A24"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r w:rsidRPr="00E6632F">
        <w:rPr>
          <w:sz w:val="24"/>
          <w:szCs w:val="24"/>
        </w:rPr>
        <w:t>obora, mur., XIX/XX w.</w:t>
      </w:r>
    </w:p>
    <w:p w14:paraId="28E653B4" w14:textId="77777777" w:rsidR="00E6632F" w:rsidRPr="00E6632F"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r w:rsidRPr="00E6632F">
        <w:rPr>
          <w:sz w:val="24"/>
          <w:szCs w:val="24"/>
          <w:lang w:val="de-DE"/>
        </w:rPr>
        <w:t>transformator, l. 30 – te XX w.</w:t>
      </w:r>
    </w:p>
    <w:p w14:paraId="559A70EA" w14:textId="7E92510C" w:rsidR="00260A24" w:rsidRPr="005A6C73"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u w:val="single"/>
        </w:rPr>
      </w:pPr>
      <w:r w:rsidRPr="005A6C73">
        <w:rPr>
          <w:sz w:val="24"/>
          <w:szCs w:val="24"/>
          <w:u w:val="single"/>
          <w:lang w:val="de-DE"/>
        </w:rPr>
        <w:t xml:space="preserve"> </w:t>
      </w:r>
      <w:r w:rsidRPr="005A6C73">
        <w:rPr>
          <w:sz w:val="24"/>
          <w:szCs w:val="24"/>
          <w:u w:val="single"/>
        </w:rPr>
        <w:t xml:space="preserve">park dworski, k. XIX w. </w:t>
      </w:r>
    </w:p>
    <w:p w14:paraId="20EA9CDF" w14:textId="550D34A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mur., l.</w:t>
      </w:r>
      <w:r w:rsidR="00E6632F">
        <w:rPr>
          <w:sz w:val="24"/>
          <w:szCs w:val="24"/>
        </w:rPr>
        <w:t xml:space="preserve"> </w:t>
      </w:r>
      <w:r w:rsidRPr="00260A24">
        <w:rPr>
          <w:sz w:val="24"/>
          <w:szCs w:val="24"/>
        </w:rPr>
        <w:t>20</w:t>
      </w:r>
      <w:r w:rsidR="00E6632F">
        <w:rPr>
          <w:sz w:val="24"/>
          <w:szCs w:val="24"/>
        </w:rPr>
        <w:t xml:space="preserve"> </w:t>
      </w:r>
      <w:r w:rsidRPr="00260A24">
        <w:rPr>
          <w:sz w:val="24"/>
          <w:szCs w:val="24"/>
        </w:rPr>
        <w:t>-</w:t>
      </w:r>
      <w:r w:rsidR="00E6632F">
        <w:rPr>
          <w:sz w:val="24"/>
          <w:szCs w:val="24"/>
        </w:rPr>
        <w:t xml:space="preserve"> </w:t>
      </w:r>
      <w:r w:rsidRPr="00260A24">
        <w:rPr>
          <w:sz w:val="24"/>
          <w:szCs w:val="24"/>
        </w:rPr>
        <w:t>te XX w.</w:t>
      </w:r>
    </w:p>
    <w:p w14:paraId="6390E503"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KAPLICZKA, mur., pocz. XX w.</w:t>
      </w:r>
    </w:p>
    <w:p w14:paraId="48AE814D" w14:textId="0A520B6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9, mur., pocz. XX w.</w:t>
      </w:r>
    </w:p>
    <w:p w14:paraId="69A33F50" w14:textId="0D182B7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17, mur., pocz. XX w.</w:t>
      </w:r>
    </w:p>
    <w:p w14:paraId="36C0BFD2" w14:textId="70F445C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18, mur., ok.</w:t>
      </w:r>
      <w:r w:rsidR="00E6632F">
        <w:rPr>
          <w:sz w:val="24"/>
          <w:szCs w:val="24"/>
        </w:rPr>
        <w:t xml:space="preserve"> </w:t>
      </w:r>
      <w:r w:rsidRPr="00260A24">
        <w:rPr>
          <w:sz w:val="24"/>
          <w:szCs w:val="24"/>
        </w:rPr>
        <w:t>1930 r.</w:t>
      </w:r>
    </w:p>
    <w:p w14:paraId="1B8BBA60" w14:textId="29F8F2C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32, mur., pocz. XX w.</w:t>
      </w:r>
    </w:p>
    <w:p w14:paraId="5A79BB9B" w14:textId="0EA2D8A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47, mur./rygl</w:t>
      </w:r>
      <w:r w:rsidR="00E6632F">
        <w:rPr>
          <w:sz w:val="24"/>
          <w:szCs w:val="24"/>
        </w:rPr>
        <w:t>owy</w:t>
      </w:r>
      <w:r w:rsidRPr="00260A24">
        <w:rPr>
          <w:sz w:val="24"/>
          <w:szCs w:val="24"/>
        </w:rPr>
        <w:t>/drewno, 2 poł. XIX w.</w:t>
      </w:r>
    </w:p>
    <w:p w14:paraId="0B1F1522" w14:textId="7D5A6A7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53, mur., ok.</w:t>
      </w:r>
      <w:r w:rsidR="00E6632F">
        <w:rPr>
          <w:sz w:val="24"/>
          <w:szCs w:val="24"/>
        </w:rPr>
        <w:t xml:space="preserve"> </w:t>
      </w:r>
      <w:r w:rsidRPr="00260A24">
        <w:rPr>
          <w:sz w:val="24"/>
          <w:szCs w:val="24"/>
        </w:rPr>
        <w:t xml:space="preserve">1911 r.            </w:t>
      </w:r>
    </w:p>
    <w:p w14:paraId="427A7B70"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MŁYN, mur., k. XIX w.</w:t>
      </w:r>
    </w:p>
    <w:p w14:paraId="6FDE5977" w14:textId="2D49342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poł. XIX w.</w:t>
      </w:r>
    </w:p>
    <w:p w14:paraId="401B2C02" w14:textId="77777777" w:rsidR="00260A24" w:rsidRPr="00260A24" w:rsidRDefault="00260A24" w:rsidP="00E6632F">
      <w:pPr>
        <w:overflowPunct w:val="0"/>
        <w:autoSpaceDE w:val="0"/>
        <w:autoSpaceDN w:val="0"/>
        <w:adjustRightInd w:val="0"/>
        <w:spacing w:after="0"/>
        <w:ind w:left="1048"/>
        <w:jc w:val="both"/>
        <w:textAlignment w:val="baseline"/>
        <w:rPr>
          <w:b/>
          <w:sz w:val="24"/>
          <w:szCs w:val="24"/>
        </w:rPr>
      </w:pPr>
    </w:p>
    <w:p w14:paraId="6D741347" w14:textId="77777777" w:rsidR="00260A24" w:rsidRPr="00260A24" w:rsidRDefault="00260A24" w:rsidP="00E6632F">
      <w:pPr>
        <w:overflowPunct w:val="0"/>
        <w:autoSpaceDE w:val="0"/>
        <w:autoSpaceDN w:val="0"/>
        <w:adjustRightInd w:val="0"/>
        <w:spacing w:after="0"/>
        <w:jc w:val="both"/>
        <w:textAlignment w:val="baseline"/>
        <w:rPr>
          <w:b/>
          <w:sz w:val="24"/>
          <w:szCs w:val="24"/>
        </w:rPr>
      </w:pPr>
      <w:r w:rsidRPr="00260A24">
        <w:rPr>
          <w:b/>
          <w:sz w:val="24"/>
          <w:szCs w:val="24"/>
        </w:rPr>
        <w:t>ŚWIĘTA</w:t>
      </w:r>
    </w:p>
    <w:p w14:paraId="191480BC" w14:textId="11D7C40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w:t>
      </w:r>
      <w:r w:rsidR="00E6632F">
        <w:rPr>
          <w:sz w:val="24"/>
          <w:szCs w:val="24"/>
        </w:rPr>
        <w:t>budynek nr</w:t>
      </w:r>
      <w:r w:rsidRPr="00260A24">
        <w:rPr>
          <w:sz w:val="24"/>
          <w:szCs w:val="24"/>
        </w:rPr>
        <w:t xml:space="preserve">  86, mur.</w:t>
      </w:r>
      <w:r w:rsidR="00E6632F">
        <w:rPr>
          <w:sz w:val="24"/>
          <w:szCs w:val="24"/>
        </w:rPr>
        <w:t>,</w:t>
      </w:r>
      <w:r w:rsidRPr="00260A24">
        <w:rPr>
          <w:sz w:val="24"/>
          <w:szCs w:val="24"/>
        </w:rPr>
        <w:t xml:space="preserve"> ok. 1900 r.</w:t>
      </w:r>
    </w:p>
    <w:p w14:paraId="429B5C2D" w14:textId="68365D29" w:rsid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w:t>
      </w:r>
      <w:r w:rsidR="00E6632F">
        <w:rPr>
          <w:sz w:val="24"/>
          <w:szCs w:val="24"/>
        </w:rPr>
        <w:t>p</w:t>
      </w:r>
      <w:r w:rsidRPr="00260A24">
        <w:rPr>
          <w:sz w:val="24"/>
          <w:szCs w:val="24"/>
        </w:rPr>
        <w:t>lebania Parafii Rzymsko</w:t>
      </w:r>
      <w:r w:rsidR="00E6632F">
        <w:rPr>
          <w:sz w:val="24"/>
          <w:szCs w:val="24"/>
        </w:rPr>
        <w:t>k</w:t>
      </w:r>
      <w:r w:rsidRPr="00260A24">
        <w:rPr>
          <w:sz w:val="24"/>
          <w:szCs w:val="24"/>
        </w:rPr>
        <w:t xml:space="preserve">atolickiej p.w. św. Jana Chrzciciela w </w:t>
      </w:r>
      <w:r w:rsidR="00E6632F" w:rsidRPr="00260A24">
        <w:rPr>
          <w:sz w:val="24"/>
          <w:szCs w:val="24"/>
        </w:rPr>
        <w:t>Świętej</w:t>
      </w:r>
      <w:r w:rsidRPr="00260A24">
        <w:rPr>
          <w:sz w:val="24"/>
          <w:szCs w:val="24"/>
        </w:rPr>
        <w:t xml:space="preserve">, </w:t>
      </w:r>
      <w:r w:rsidR="00E6632F">
        <w:rPr>
          <w:sz w:val="24"/>
          <w:szCs w:val="24"/>
        </w:rPr>
        <w:t xml:space="preserve">   </w:t>
      </w:r>
    </w:p>
    <w:p w14:paraId="08A0DBD1" w14:textId="76E097BA" w:rsidR="00E73F8F" w:rsidRPr="00260A24" w:rsidRDefault="00E73F8F" w:rsidP="00E73F8F">
      <w:pPr>
        <w:overflowPunct w:val="0"/>
        <w:autoSpaceDE w:val="0"/>
        <w:autoSpaceDN w:val="0"/>
        <w:adjustRightInd w:val="0"/>
        <w:spacing w:after="0"/>
        <w:ind w:left="567"/>
        <w:jc w:val="both"/>
        <w:textAlignment w:val="baseline"/>
        <w:rPr>
          <w:sz w:val="24"/>
          <w:szCs w:val="24"/>
        </w:rPr>
      </w:pPr>
      <w:r>
        <w:rPr>
          <w:sz w:val="24"/>
          <w:szCs w:val="24"/>
        </w:rPr>
        <w:t xml:space="preserve">       </w:t>
      </w:r>
      <w:r w:rsidRPr="00E73F8F">
        <w:rPr>
          <w:sz w:val="24"/>
          <w:szCs w:val="24"/>
        </w:rPr>
        <w:t>nr 16, drewno, l. 20 – te XX w.</w:t>
      </w:r>
    </w:p>
    <w:p w14:paraId="5D2C06CF" w14:textId="1BB868A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KUŹNIA, nr 71, mur.</w:t>
      </w:r>
      <w:r w:rsidR="00E73F8F">
        <w:rPr>
          <w:sz w:val="24"/>
          <w:szCs w:val="24"/>
        </w:rPr>
        <w:t>,</w:t>
      </w:r>
      <w:r w:rsidRPr="00260A24">
        <w:rPr>
          <w:sz w:val="24"/>
          <w:szCs w:val="24"/>
        </w:rPr>
        <w:t xml:space="preserve"> </w:t>
      </w:r>
      <w:r w:rsidR="00E73F8F">
        <w:rPr>
          <w:sz w:val="24"/>
          <w:szCs w:val="24"/>
        </w:rPr>
        <w:t>2</w:t>
      </w:r>
      <w:r w:rsidRPr="00260A24">
        <w:rPr>
          <w:sz w:val="24"/>
          <w:szCs w:val="24"/>
        </w:rPr>
        <w:t xml:space="preserve"> poł. XIX w.</w:t>
      </w:r>
    </w:p>
    <w:p w14:paraId="7D0E129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MŁYŃSKI</w:t>
      </w:r>
    </w:p>
    <w:p w14:paraId="1FEBC0BD" w14:textId="5C26B318" w:rsidR="00260A24" w:rsidRDefault="00260A24" w:rsidP="00792535">
      <w:pPr>
        <w:pStyle w:val="Akapitzlist"/>
        <w:numPr>
          <w:ilvl w:val="0"/>
          <w:numId w:val="135"/>
        </w:numPr>
        <w:overflowPunct w:val="0"/>
        <w:autoSpaceDE w:val="0"/>
        <w:autoSpaceDN w:val="0"/>
        <w:adjustRightInd w:val="0"/>
        <w:spacing w:after="0"/>
        <w:ind w:firstLine="273"/>
        <w:jc w:val="both"/>
        <w:textAlignment w:val="baseline"/>
        <w:rPr>
          <w:sz w:val="24"/>
          <w:szCs w:val="24"/>
        </w:rPr>
      </w:pPr>
      <w:r w:rsidRPr="00E73F8F">
        <w:rPr>
          <w:sz w:val="24"/>
          <w:szCs w:val="24"/>
        </w:rPr>
        <w:t>młyn – wiatrak holender, mur., 3 ćw. XIX w.</w:t>
      </w:r>
    </w:p>
    <w:p w14:paraId="324DC7A3" w14:textId="65180A88" w:rsidR="00260A24" w:rsidRDefault="00260A24" w:rsidP="00792535">
      <w:pPr>
        <w:pStyle w:val="Akapitzlist"/>
        <w:numPr>
          <w:ilvl w:val="0"/>
          <w:numId w:val="135"/>
        </w:numPr>
        <w:overflowPunct w:val="0"/>
        <w:autoSpaceDE w:val="0"/>
        <w:autoSpaceDN w:val="0"/>
        <w:adjustRightInd w:val="0"/>
        <w:spacing w:after="0"/>
        <w:ind w:firstLine="273"/>
        <w:jc w:val="both"/>
        <w:textAlignment w:val="baseline"/>
        <w:rPr>
          <w:sz w:val="24"/>
          <w:szCs w:val="24"/>
        </w:rPr>
      </w:pPr>
      <w:r w:rsidRPr="00E73F8F">
        <w:rPr>
          <w:sz w:val="24"/>
          <w:szCs w:val="24"/>
        </w:rPr>
        <w:t>dom młynarza, ob. dom nr 46b, mur.</w:t>
      </w:r>
      <w:r w:rsidR="00E73F8F">
        <w:rPr>
          <w:sz w:val="24"/>
          <w:szCs w:val="24"/>
        </w:rPr>
        <w:t>,</w:t>
      </w:r>
      <w:r w:rsidRPr="00E73F8F">
        <w:rPr>
          <w:sz w:val="24"/>
          <w:szCs w:val="24"/>
        </w:rPr>
        <w:t xml:space="preserve"> 3 ćw. XIX w.</w:t>
      </w:r>
    </w:p>
    <w:p w14:paraId="6CF07BCC" w14:textId="2E61DDFD" w:rsidR="00260A24" w:rsidRPr="00E73F8F" w:rsidRDefault="00260A24" w:rsidP="00792535">
      <w:pPr>
        <w:pStyle w:val="Akapitzlist"/>
        <w:numPr>
          <w:ilvl w:val="0"/>
          <w:numId w:val="135"/>
        </w:numPr>
        <w:overflowPunct w:val="0"/>
        <w:autoSpaceDE w:val="0"/>
        <w:autoSpaceDN w:val="0"/>
        <w:adjustRightInd w:val="0"/>
        <w:spacing w:after="0"/>
        <w:ind w:firstLine="273"/>
        <w:jc w:val="both"/>
        <w:textAlignment w:val="baseline"/>
        <w:rPr>
          <w:sz w:val="24"/>
          <w:szCs w:val="24"/>
        </w:rPr>
      </w:pPr>
      <w:r w:rsidRPr="00E73F8F">
        <w:rPr>
          <w:sz w:val="24"/>
          <w:szCs w:val="24"/>
        </w:rPr>
        <w:t>budynek mieszkalno – gospodarczy, ob. dom nr 46a, mur., 3 ćw. XIX w.</w:t>
      </w:r>
    </w:p>
    <w:p w14:paraId="60CA3B2A"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 I</w:t>
      </w:r>
    </w:p>
    <w:p w14:paraId="1EFED986" w14:textId="19CC812E" w:rsidR="00260A24" w:rsidRDefault="00260A24" w:rsidP="00792535">
      <w:pPr>
        <w:pStyle w:val="Akapitzlist"/>
        <w:numPr>
          <w:ilvl w:val="0"/>
          <w:numId w:val="136"/>
        </w:numPr>
        <w:overflowPunct w:val="0"/>
        <w:autoSpaceDE w:val="0"/>
        <w:autoSpaceDN w:val="0"/>
        <w:adjustRightInd w:val="0"/>
        <w:spacing w:after="0"/>
        <w:ind w:firstLine="414"/>
        <w:jc w:val="both"/>
        <w:textAlignment w:val="baseline"/>
        <w:rPr>
          <w:sz w:val="24"/>
          <w:szCs w:val="24"/>
        </w:rPr>
      </w:pPr>
      <w:r w:rsidRPr="00E73F8F">
        <w:rPr>
          <w:sz w:val="24"/>
          <w:szCs w:val="24"/>
        </w:rPr>
        <w:t>dom właściciela, ob. biura i dom nr 116, mur., 3 ćw. XIX w.</w:t>
      </w:r>
    </w:p>
    <w:p w14:paraId="31EBBB6D" w14:textId="566BD594" w:rsidR="00260A24" w:rsidRDefault="00260A24" w:rsidP="00792535">
      <w:pPr>
        <w:pStyle w:val="Akapitzlist"/>
        <w:numPr>
          <w:ilvl w:val="0"/>
          <w:numId w:val="136"/>
        </w:numPr>
        <w:overflowPunct w:val="0"/>
        <w:autoSpaceDE w:val="0"/>
        <w:autoSpaceDN w:val="0"/>
        <w:adjustRightInd w:val="0"/>
        <w:spacing w:after="0"/>
        <w:ind w:firstLine="414"/>
        <w:jc w:val="both"/>
        <w:textAlignment w:val="baseline"/>
        <w:rPr>
          <w:sz w:val="24"/>
          <w:szCs w:val="24"/>
        </w:rPr>
      </w:pPr>
      <w:r w:rsidRPr="00E73F8F">
        <w:rPr>
          <w:sz w:val="24"/>
          <w:szCs w:val="24"/>
        </w:rPr>
        <w:t>kuźnia, warsztat, ob. bud. gosp., mur., 3 ćw. XIX w.</w:t>
      </w:r>
    </w:p>
    <w:p w14:paraId="3B8224F5" w14:textId="273F550E" w:rsidR="00260A24" w:rsidRDefault="00260A24" w:rsidP="00792535">
      <w:pPr>
        <w:pStyle w:val="Akapitzlist"/>
        <w:numPr>
          <w:ilvl w:val="0"/>
          <w:numId w:val="136"/>
        </w:numPr>
        <w:overflowPunct w:val="0"/>
        <w:autoSpaceDE w:val="0"/>
        <w:autoSpaceDN w:val="0"/>
        <w:adjustRightInd w:val="0"/>
        <w:spacing w:after="0"/>
        <w:ind w:firstLine="414"/>
        <w:jc w:val="both"/>
        <w:textAlignment w:val="baseline"/>
        <w:rPr>
          <w:sz w:val="24"/>
          <w:szCs w:val="24"/>
        </w:rPr>
      </w:pPr>
      <w:r w:rsidRPr="00E73F8F">
        <w:rPr>
          <w:sz w:val="24"/>
          <w:szCs w:val="24"/>
        </w:rPr>
        <w:t>obora, ob. chlewnia, mur., 3 ćw. XIX w.</w:t>
      </w:r>
    </w:p>
    <w:p w14:paraId="0AD0951D" w14:textId="68863FA1" w:rsidR="00260A24" w:rsidRPr="00E73F8F" w:rsidRDefault="00260A24" w:rsidP="00792535">
      <w:pPr>
        <w:pStyle w:val="Akapitzlist"/>
        <w:numPr>
          <w:ilvl w:val="0"/>
          <w:numId w:val="136"/>
        </w:numPr>
        <w:overflowPunct w:val="0"/>
        <w:autoSpaceDE w:val="0"/>
        <w:autoSpaceDN w:val="0"/>
        <w:adjustRightInd w:val="0"/>
        <w:spacing w:after="0"/>
        <w:ind w:firstLine="414"/>
        <w:jc w:val="both"/>
        <w:textAlignment w:val="baseline"/>
        <w:rPr>
          <w:sz w:val="24"/>
          <w:szCs w:val="24"/>
        </w:rPr>
      </w:pPr>
      <w:r w:rsidRPr="00E73F8F">
        <w:rPr>
          <w:sz w:val="24"/>
          <w:szCs w:val="24"/>
        </w:rPr>
        <w:t>dom robotników folwarcznych , ob. dom nr 118, mur., 3 ćw. XIX w.</w:t>
      </w:r>
    </w:p>
    <w:p w14:paraId="7EF51F4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 II</w:t>
      </w:r>
    </w:p>
    <w:p w14:paraId="1CBE956E" w14:textId="309C639A" w:rsidR="00260A24"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 xml:space="preserve">dom właściciela, ob. dom nr 60, mur., 3 </w:t>
      </w:r>
      <w:r w:rsidR="00E73F8F">
        <w:rPr>
          <w:sz w:val="24"/>
          <w:szCs w:val="24"/>
        </w:rPr>
        <w:t>-</w:t>
      </w:r>
      <w:r w:rsidRPr="00E73F8F">
        <w:rPr>
          <w:sz w:val="24"/>
          <w:szCs w:val="24"/>
        </w:rPr>
        <w:t xml:space="preserve"> 4 ćw. XIX w.</w:t>
      </w:r>
    </w:p>
    <w:p w14:paraId="56776950" w14:textId="24EDFC99" w:rsidR="00260A24"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 xml:space="preserve">stajnia, mur., 3 </w:t>
      </w:r>
      <w:r w:rsidR="00E73F8F">
        <w:rPr>
          <w:sz w:val="24"/>
          <w:szCs w:val="24"/>
        </w:rPr>
        <w:t>-</w:t>
      </w:r>
      <w:r w:rsidRPr="00E73F8F">
        <w:rPr>
          <w:sz w:val="24"/>
          <w:szCs w:val="24"/>
        </w:rPr>
        <w:t xml:space="preserve"> 4 ćw. XIX w.</w:t>
      </w:r>
    </w:p>
    <w:p w14:paraId="3E0FFF6C" w14:textId="7AA5E66E" w:rsidR="00260A24"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stajnia</w:t>
      </w:r>
      <w:r w:rsidR="00E73F8F">
        <w:rPr>
          <w:sz w:val="24"/>
          <w:szCs w:val="24"/>
        </w:rPr>
        <w:t xml:space="preserve"> -</w:t>
      </w:r>
      <w:r w:rsidRPr="00E73F8F">
        <w:rPr>
          <w:sz w:val="24"/>
          <w:szCs w:val="24"/>
        </w:rPr>
        <w:t xml:space="preserve"> obora, mur., 3 </w:t>
      </w:r>
      <w:r w:rsidR="00E73F8F">
        <w:rPr>
          <w:sz w:val="24"/>
          <w:szCs w:val="24"/>
        </w:rPr>
        <w:t>-</w:t>
      </w:r>
      <w:r w:rsidRPr="00E73F8F">
        <w:rPr>
          <w:sz w:val="24"/>
          <w:szCs w:val="24"/>
        </w:rPr>
        <w:t xml:space="preserve"> 4 ćw.</w:t>
      </w:r>
      <w:r w:rsidR="00E73F8F">
        <w:rPr>
          <w:sz w:val="24"/>
          <w:szCs w:val="24"/>
        </w:rPr>
        <w:t xml:space="preserve"> </w:t>
      </w:r>
      <w:r w:rsidRPr="00E73F8F">
        <w:rPr>
          <w:sz w:val="24"/>
          <w:szCs w:val="24"/>
        </w:rPr>
        <w:t>XIX w.</w:t>
      </w:r>
    </w:p>
    <w:p w14:paraId="06C6B884" w14:textId="06F38269" w:rsidR="00260A24"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 xml:space="preserve">obora z mieszkaniem robotników folwarcznych, mur., 3 </w:t>
      </w:r>
      <w:r w:rsidR="00E73F8F">
        <w:rPr>
          <w:sz w:val="24"/>
          <w:szCs w:val="24"/>
        </w:rPr>
        <w:t xml:space="preserve">- </w:t>
      </w:r>
      <w:r w:rsidRPr="00E73F8F">
        <w:rPr>
          <w:sz w:val="24"/>
          <w:szCs w:val="24"/>
        </w:rPr>
        <w:t>4 ćw. XIX w.</w:t>
      </w:r>
    </w:p>
    <w:p w14:paraId="10A1511C" w14:textId="5EBA53BE" w:rsidR="00260A24" w:rsidRPr="00E73F8F"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 xml:space="preserve">kuźnia, ob. warsztat, mur., 3 </w:t>
      </w:r>
      <w:r w:rsidR="00E73F8F">
        <w:rPr>
          <w:sz w:val="24"/>
          <w:szCs w:val="24"/>
        </w:rPr>
        <w:t xml:space="preserve">- </w:t>
      </w:r>
      <w:r w:rsidRPr="00E73F8F">
        <w:rPr>
          <w:sz w:val="24"/>
          <w:szCs w:val="24"/>
        </w:rPr>
        <w:t>4 ćw.</w:t>
      </w:r>
      <w:r w:rsidR="00E73F8F">
        <w:rPr>
          <w:sz w:val="24"/>
          <w:szCs w:val="24"/>
        </w:rPr>
        <w:t xml:space="preserve"> </w:t>
      </w:r>
      <w:r w:rsidRPr="00E73F8F">
        <w:rPr>
          <w:sz w:val="24"/>
          <w:szCs w:val="24"/>
        </w:rPr>
        <w:t>XIX w.</w:t>
      </w:r>
    </w:p>
    <w:p w14:paraId="17B158A5" w14:textId="78E05A1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lastRenderedPageBreak/>
        <w:t xml:space="preserve">DOM </w:t>
      </w:r>
      <w:r w:rsidR="00E73F8F">
        <w:rPr>
          <w:sz w:val="24"/>
          <w:szCs w:val="24"/>
        </w:rPr>
        <w:t>n</w:t>
      </w:r>
      <w:r w:rsidRPr="00260A24">
        <w:rPr>
          <w:sz w:val="24"/>
          <w:szCs w:val="24"/>
        </w:rPr>
        <w:t>r 3, mur., k. XIX w.</w:t>
      </w:r>
    </w:p>
    <w:p w14:paraId="09A271A2" w14:textId="3A01DC0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8, mur., 1910 – </w:t>
      </w:r>
      <w:r w:rsidR="00E73F8F">
        <w:rPr>
          <w:sz w:val="24"/>
          <w:szCs w:val="24"/>
        </w:rPr>
        <w:t>19</w:t>
      </w:r>
      <w:r w:rsidRPr="00260A24">
        <w:rPr>
          <w:sz w:val="24"/>
          <w:szCs w:val="24"/>
        </w:rPr>
        <w:t>20 r.</w:t>
      </w:r>
    </w:p>
    <w:p w14:paraId="37EE1677" w14:textId="6CEB8A5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9, mur., l. 30 – te XX w.</w:t>
      </w:r>
    </w:p>
    <w:p w14:paraId="43E09910" w14:textId="2645EEF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10, mur., pocz. XX w.</w:t>
      </w:r>
    </w:p>
    <w:p w14:paraId="1A5CDFBE" w14:textId="4F08FAB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11, mur., pocz. XX w. </w:t>
      </w:r>
    </w:p>
    <w:p w14:paraId="78004932" w14:textId="5339BE9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12, mur., 1 ćw. XX w. </w:t>
      </w:r>
    </w:p>
    <w:p w14:paraId="3E0506D0" w14:textId="6AF0268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21, mur., ok. 1900 r.</w:t>
      </w:r>
    </w:p>
    <w:p w14:paraId="61E338F2" w14:textId="5ECBCED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23, </w:t>
      </w:r>
      <w:r w:rsidR="00267EE6">
        <w:rPr>
          <w:sz w:val="24"/>
          <w:szCs w:val="24"/>
        </w:rPr>
        <w:t>ryglowy</w:t>
      </w:r>
      <w:r w:rsidRPr="00260A24">
        <w:rPr>
          <w:sz w:val="24"/>
          <w:szCs w:val="24"/>
        </w:rPr>
        <w:t>, ok. 1850 r.</w:t>
      </w:r>
    </w:p>
    <w:p w14:paraId="650C7E85" w14:textId="16AD9D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24, mur., pocz. XX w.</w:t>
      </w:r>
    </w:p>
    <w:p w14:paraId="2B5E8FA8" w14:textId="7FF2658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26, mur.</w:t>
      </w:r>
      <w:r w:rsidR="00267EE6">
        <w:rPr>
          <w:sz w:val="24"/>
          <w:szCs w:val="24"/>
        </w:rPr>
        <w:t xml:space="preserve">, </w:t>
      </w:r>
      <w:r w:rsidRPr="00260A24">
        <w:rPr>
          <w:sz w:val="24"/>
          <w:szCs w:val="24"/>
        </w:rPr>
        <w:t>2 poł. XIX w.</w:t>
      </w:r>
      <w:r w:rsidR="00267EE6">
        <w:rPr>
          <w:sz w:val="24"/>
          <w:szCs w:val="24"/>
        </w:rPr>
        <w:t xml:space="preserve">, </w:t>
      </w:r>
      <w:r w:rsidRPr="00260A24">
        <w:rPr>
          <w:sz w:val="24"/>
          <w:szCs w:val="24"/>
        </w:rPr>
        <w:t>otynkowany</w:t>
      </w:r>
    </w:p>
    <w:p w14:paraId="65B9E39D" w14:textId="1910D80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27, mur.</w:t>
      </w:r>
      <w:r w:rsidR="00267EE6">
        <w:rPr>
          <w:sz w:val="24"/>
          <w:szCs w:val="24"/>
        </w:rPr>
        <w:t xml:space="preserve">, </w:t>
      </w:r>
      <w:r w:rsidRPr="00260A24">
        <w:rPr>
          <w:sz w:val="24"/>
          <w:szCs w:val="24"/>
        </w:rPr>
        <w:t>pocz. XX w.</w:t>
      </w:r>
      <w:r w:rsidR="00267EE6">
        <w:rPr>
          <w:sz w:val="24"/>
          <w:szCs w:val="24"/>
        </w:rPr>
        <w:t xml:space="preserve">, </w:t>
      </w:r>
      <w:r w:rsidRPr="00260A24">
        <w:rPr>
          <w:sz w:val="24"/>
          <w:szCs w:val="24"/>
        </w:rPr>
        <w:t>otynkowany</w:t>
      </w:r>
    </w:p>
    <w:p w14:paraId="275DF818" w14:textId="2F943CA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28, mur., 1 ćw. XX w.</w:t>
      </w:r>
      <w:r w:rsidR="00267EE6">
        <w:rPr>
          <w:sz w:val="24"/>
          <w:szCs w:val="24"/>
        </w:rPr>
        <w:t xml:space="preserve">, </w:t>
      </w:r>
      <w:r w:rsidRPr="00260A24">
        <w:rPr>
          <w:sz w:val="24"/>
          <w:szCs w:val="24"/>
        </w:rPr>
        <w:t>przebudowany</w:t>
      </w:r>
    </w:p>
    <w:p w14:paraId="5B03866F" w14:textId="2F1B1A3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29, </w:t>
      </w:r>
      <w:r w:rsidR="00267EE6">
        <w:rPr>
          <w:sz w:val="24"/>
          <w:szCs w:val="24"/>
        </w:rPr>
        <w:t>ryglowy/</w:t>
      </w:r>
      <w:r w:rsidRPr="00260A24">
        <w:rPr>
          <w:sz w:val="24"/>
          <w:szCs w:val="24"/>
        </w:rPr>
        <w:t>mur.,</w:t>
      </w:r>
      <w:r w:rsidR="00267EE6">
        <w:rPr>
          <w:sz w:val="24"/>
          <w:szCs w:val="24"/>
        </w:rPr>
        <w:t xml:space="preserve"> </w:t>
      </w:r>
      <w:r w:rsidRPr="00260A24">
        <w:rPr>
          <w:sz w:val="24"/>
          <w:szCs w:val="24"/>
        </w:rPr>
        <w:t>1 poł. XIX w.</w:t>
      </w:r>
    </w:p>
    <w:p w14:paraId="314948BC" w14:textId="6D4CD59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32, ob. </w:t>
      </w:r>
      <w:r w:rsidR="00267EE6">
        <w:rPr>
          <w:sz w:val="24"/>
          <w:szCs w:val="24"/>
        </w:rPr>
        <w:t>p</w:t>
      </w:r>
      <w:r w:rsidRPr="00260A24">
        <w:rPr>
          <w:sz w:val="24"/>
          <w:szCs w:val="24"/>
        </w:rPr>
        <w:t>oczta, mur., pocz. XX w./1921 r.</w:t>
      </w:r>
    </w:p>
    <w:p w14:paraId="63782A2A" w14:textId="2EBFB6B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51, </w:t>
      </w:r>
      <w:r w:rsidR="00267EE6">
        <w:rPr>
          <w:sz w:val="24"/>
          <w:szCs w:val="24"/>
        </w:rPr>
        <w:t>ryglowy</w:t>
      </w:r>
      <w:r w:rsidRPr="00260A24">
        <w:rPr>
          <w:sz w:val="24"/>
          <w:szCs w:val="24"/>
        </w:rPr>
        <w:t>/tynk., 1 poł. XIX w.</w:t>
      </w:r>
      <w:r w:rsidR="00267EE6">
        <w:rPr>
          <w:sz w:val="24"/>
          <w:szCs w:val="24"/>
        </w:rPr>
        <w:t xml:space="preserve">, </w:t>
      </w:r>
      <w:r w:rsidRPr="00260A24">
        <w:rPr>
          <w:sz w:val="24"/>
          <w:szCs w:val="24"/>
        </w:rPr>
        <w:t>przebudowany</w:t>
      </w:r>
    </w:p>
    <w:p w14:paraId="13F66D3E" w14:textId="3AD5D28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55, mur., k. XIX w.</w:t>
      </w:r>
      <w:r w:rsidR="00267EE6">
        <w:rPr>
          <w:sz w:val="24"/>
          <w:szCs w:val="24"/>
        </w:rPr>
        <w:t xml:space="preserve">, </w:t>
      </w:r>
      <w:r w:rsidRPr="00260A24">
        <w:rPr>
          <w:sz w:val="24"/>
          <w:szCs w:val="24"/>
        </w:rPr>
        <w:t>przebudowany</w:t>
      </w:r>
    </w:p>
    <w:p w14:paraId="6FC9B126" w14:textId="705507C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64, mur., pocz. XX w.</w:t>
      </w:r>
    </w:p>
    <w:p w14:paraId="279DDF8A" w14:textId="40D3654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69, mur</w:t>
      </w:r>
      <w:r w:rsidR="00267EE6">
        <w:rPr>
          <w:sz w:val="24"/>
          <w:szCs w:val="24"/>
        </w:rPr>
        <w:t>./ryglowy,</w:t>
      </w:r>
      <w:r w:rsidRPr="00260A24">
        <w:rPr>
          <w:sz w:val="24"/>
          <w:szCs w:val="24"/>
        </w:rPr>
        <w:t xml:space="preserve"> ok. poł. XIX w.</w:t>
      </w:r>
    </w:p>
    <w:p w14:paraId="6E9577CA" w14:textId="54FD113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75, mur., pocz. XX w.</w:t>
      </w:r>
    </w:p>
    <w:p w14:paraId="7721653C" w14:textId="0193BFB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76, mur./glina, k. XIX w.</w:t>
      </w:r>
    </w:p>
    <w:p w14:paraId="57359B84" w14:textId="2BA845E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77, mur., ok. 1900 r.</w:t>
      </w:r>
    </w:p>
    <w:p w14:paraId="3E9C065F" w14:textId="044AFA4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79, mur., pocz. XX w.</w:t>
      </w:r>
    </w:p>
    <w:p w14:paraId="02AD482D" w14:textId="288A522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80, mur., ok. 1900 r.</w:t>
      </w:r>
    </w:p>
    <w:p w14:paraId="4CB69BC5" w14:textId="3F584B0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88, mur., 1 ćw. XX w.</w:t>
      </w:r>
    </w:p>
    <w:p w14:paraId="1482C1F8" w14:textId="06D1F31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89, mur., 1 ćw. XX w.</w:t>
      </w:r>
    </w:p>
    <w:p w14:paraId="7757F2B3" w14:textId="5E4AE3A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267EE6">
        <w:rPr>
          <w:sz w:val="24"/>
          <w:szCs w:val="24"/>
        </w:rPr>
        <w:t>n</w:t>
      </w:r>
      <w:r w:rsidRPr="00260A24">
        <w:rPr>
          <w:sz w:val="24"/>
          <w:szCs w:val="24"/>
        </w:rPr>
        <w:t>r 96</w:t>
      </w:r>
    </w:p>
    <w:p w14:paraId="0406B24B" w14:textId="020EEAD3" w:rsidR="00260A24" w:rsidRDefault="00260A24" w:rsidP="00792535">
      <w:pPr>
        <w:pStyle w:val="Akapitzlist"/>
        <w:numPr>
          <w:ilvl w:val="0"/>
          <w:numId w:val="138"/>
        </w:numPr>
        <w:overflowPunct w:val="0"/>
        <w:autoSpaceDE w:val="0"/>
        <w:autoSpaceDN w:val="0"/>
        <w:adjustRightInd w:val="0"/>
        <w:spacing w:after="0"/>
        <w:ind w:firstLine="414"/>
        <w:jc w:val="both"/>
        <w:textAlignment w:val="baseline"/>
        <w:rPr>
          <w:sz w:val="24"/>
          <w:szCs w:val="24"/>
        </w:rPr>
      </w:pPr>
      <w:r w:rsidRPr="00267EE6">
        <w:rPr>
          <w:sz w:val="24"/>
          <w:szCs w:val="24"/>
        </w:rPr>
        <w:t>dom, mur.</w:t>
      </w:r>
      <w:r w:rsidR="00267EE6">
        <w:rPr>
          <w:sz w:val="24"/>
          <w:szCs w:val="24"/>
        </w:rPr>
        <w:t>,</w:t>
      </w:r>
      <w:r w:rsidRPr="00267EE6">
        <w:rPr>
          <w:sz w:val="24"/>
          <w:szCs w:val="24"/>
        </w:rPr>
        <w:t xml:space="preserve"> pocz. XX w.</w:t>
      </w:r>
    </w:p>
    <w:p w14:paraId="0FF2A511" w14:textId="7E0A6AF8" w:rsidR="00260A24" w:rsidRPr="00267EE6" w:rsidRDefault="00260A24" w:rsidP="00792535">
      <w:pPr>
        <w:pStyle w:val="Akapitzlist"/>
        <w:numPr>
          <w:ilvl w:val="0"/>
          <w:numId w:val="138"/>
        </w:numPr>
        <w:overflowPunct w:val="0"/>
        <w:autoSpaceDE w:val="0"/>
        <w:autoSpaceDN w:val="0"/>
        <w:adjustRightInd w:val="0"/>
        <w:spacing w:after="0"/>
        <w:ind w:firstLine="414"/>
        <w:jc w:val="both"/>
        <w:textAlignment w:val="baseline"/>
        <w:rPr>
          <w:sz w:val="24"/>
          <w:szCs w:val="24"/>
        </w:rPr>
      </w:pPr>
      <w:r w:rsidRPr="00267EE6">
        <w:rPr>
          <w:sz w:val="24"/>
          <w:szCs w:val="24"/>
        </w:rPr>
        <w:t xml:space="preserve">budynki gospodarcze, </w:t>
      </w:r>
      <w:r w:rsidR="00267EE6">
        <w:rPr>
          <w:sz w:val="24"/>
          <w:szCs w:val="24"/>
        </w:rPr>
        <w:t>ryglowy</w:t>
      </w:r>
      <w:r w:rsidRPr="00267EE6">
        <w:rPr>
          <w:sz w:val="24"/>
          <w:szCs w:val="24"/>
        </w:rPr>
        <w:t xml:space="preserve">/glina, pocz. XX w. </w:t>
      </w:r>
    </w:p>
    <w:p w14:paraId="6AB32B08" w14:textId="6882A83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poł. XIX w.</w:t>
      </w:r>
      <w:r w:rsidR="00267EE6">
        <w:rPr>
          <w:sz w:val="24"/>
          <w:szCs w:val="24"/>
        </w:rPr>
        <w:t>,</w:t>
      </w:r>
      <w:r w:rsidRPr="00260A24">
        <w:rPr>
          <w:sz w:val="24"/>
          <w:szCs w:val="24"/>
        </w:rPr>
        <w:t xml:space="preserve"> dz. </w:t>
      </w:r>
      <w:r w:rsidR="00267EE6">
        <w:rPr>
          <w:sz w:val="24"/>
          <w:szCs w:val="24"/>
        </w:rPr>
        <w:t>n</w:t>
      </w:r>
      <w:r w:rsidRPr="00260A24">
        <w:rPr>
          <w:sz w:val="24"/>
          <w:szCs w:val="24"/>
        </w:rPr>
        <w:t>r 499</w:t>
      </w:r>
    </w:p>
    <w:p w14:paraId="7686B209"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KATOLICKI, nieczynny, pocz. XX w. </w:t>
      </w:r>
    </w:p>
    <w:p w14:paraId="28690532" w14:textId="7AE654E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poł. XIX w.</w:t>
      </w:r>
      <w:r w:rsidR="00267EE6">
        <w:rPr>
          <w:sz w:val="24"/>
          <w:szCs w:val="24"/>
        </w:rPr>
        <w:t xml:space="preserve">, </w:t>
      </w:r>
      <w:r w:rsidRPr="00260A24">
        <w:rPr>
          <w:sz w:val="24"/>
          <w:szCs w:val="24"/>
        </w:rPr>
        <w:t xml:space="preserve">dz. </w:t>
      </w:r>
      <w:r w:rsidR="00267EE6">
        <w:rPr>
          <w:sz w:val="24"/>
          <w:szCs w:val="24"/>
        </w:rPr>
        <w:t>n</w:t>
      </w:r>
      <w:r w:rsidRPr="00260A24">
        <w:rPr>
          <w:sz w:val="24"/>
          <w:szCs w:val="24"/>
        </w:rPr>
        <w:t>r 632</w:t>
      </w:r>
    </w:p>
    <w:p w14:paraId="5FF927CD" w14:textId="77777777" w:rsidR="00260A24" w:rsidRPr="00260A24" w:rsidRDefault="00260A24" w:rsidP="00260A24">
      <w:pPr>
        <w:overflowPunct w:val="0"/>
        <w:autoSpaceDE w:val="0"/>
        <w:autoSpaceDN w:val="0"/>
        <w:adjustRightInd w:val="0"/>
        <w:spacing w:after="0"/>
        <w:jc w:val="both"/>
        <w:textAlignment w:val="baseline"/>
        <w:rPr>
          <w:sz w:val="24"/>
          <w:szCs w:val="24"/>
        </w:rPr>
      </w:pPr>
      <w:r w:rsidRPr="00260A24">
        <w:rPr>
          <w:sz w:val="24"/>
          <w:szCs w:val="24"/>
        </w:rPr>
        <w:t xml:space="preserve">           </w:t>
      </w:r>
    </w:p>
    <w:p w14:paraId="7478DF1A" w14:textId="77777777" w:rsidR="00260A24" w:rsidRPr="00260A24" w:rsidRDefault="00260A24" w:rsidP="00267EE6">
      <w:pPr>
        <w:overflowPunct w:val="0"/>
        <w:autoSpaceDE w:val="0"/>
        <w:autoSpaceDN w:val="0"/>
        <w:adjustRightInd w:val="0"/>
        <w:spacing w:after="0"/>
        <w:jc w:val="both"/>
        <w:textAlignment w:val="baseline"/>
        <w:rPr>
          <w:b/>
          <w:sz w:val="24"/>
          <w:szCs w:val="24"/>
        </w:rPr>
      </w:pPr>
      <w:r w:rsidRPr="00260A24">
        <w:rPr>
          <w:b/>
          <w:sz w:val="24"/>
          <w:szCs w:val="24"/>
        </w:rPr>
        <w:t>WĄSOSZ</w:t>
      </w:r>
    </w:p>
    <w:p w14:paraId="5C13DD68" w14:textId="05B715E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w:t>
      </w:r>
      <w:r w:rsidR="00267EE6">
        <w:rPr>
          <w:sz w:val="24"/>
          <w:szCs w:val="24"/>
        </w:rPr>
        <w:t xml:space="preserve"> </w:t>
      </w:r>
      <w:r w:rsidRPr="00260A24">
        <w:rPr>
          <w:sz w:val="24"/>
          <w:szCs w:val="24"/>
        </w:rPr>
        <w:t>-</w:t>
      </w:r>
      <w:r w:rsidR="00267EE6">
        <w:rPr>
          <w:sz w:val="24"/>
          <w:szCs w:val="24"/>
        </w:rPr>
        <w:t xml:space="preserve"> </w:t>
      </w:r>
      <w:r w:rsidRPr="00260A24">
        <w:rPr>
          <w:sz w:val="24"/>
          <w:szCs w:val="24"/>
        </w:rPr>
        <w:t xml:space="preserve">PARKOWO </w:t>
      </w:r>
      <w:r w:rsidR="00267EE6">
        <w:rPr>
          <w:sz w:val="24"/>
          <w:szCs w:val="24"/>
        </w:rPr>
        <w:t>–</w:t>
      </w:r>
      <w:r w:rsidRPr="00260A24">
        <w:rPr>
          <w:sz w:val="24"/>
          <w:szCs w:val="24"/>
        </w:rPr>
        <w:t xml:space="preserve"> FOLWARCZNY</w:t>
      </w:r>
      <w:r w:rsidR="00267EE6">
        <w:rPr>
          <w:sz w:val="24"/>
          <w:szCs w:val="24"/>
        </w:rPr>
        <w:t xml:space="preserve"> I</w:t>
      </w:r>
    </w:p>
    <w:p w14:paraId="0121CD74" w14:textId="1D3F3676"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dwór, ob. dom nr 1, mur., pocz. XX w.</w:t>
      </w:r>
    </w:p>
    <w:p w14:paraId="08D3997C" w14:textId="12E31836"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budynek gospodarczy, mur., pocz. XX w.</w:t>
      </w:r>
    </w:p>
    <w:p w14:paraId="38B3E252" w14:textId="3A514DC3"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obora, mur., XIX/XX w.</w:t>
      </w:r>
    </w:p>
    <w:p w14:paraId="67FE3293" w14:textId="795ABAC0"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obora, mur., XIX/XX w.</w:t>
      </w:r>
    </w:p>
    <w:p w14:paraId="1DE71E33" w14:textId="7D1F58B4"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stodoła, mur./</w:t>
      </w:r>
      <w:r w:rsidR="00267EE6">
        <w:rPr>
          <w:sz w:val="24"/>
          <w:szCs w:val="24"/>
        </w:rPr>
        <w:t>ryglowy,</w:t>
      </w:r>
      <w:r w:rsidRPr="00267EE6">
        <w:rPr>
          <w:sz w:val="24"/>
          <w:szCs w:val="24"/>
        </w:rPr>
        <w:t xml:space="preserve"> pocz. XX w.</w:t>
      </w:r>
    </w:p>
    <w:p w14:paraId="467E5A7A" w14:textId="40E7ADEA"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dom nr 2, mur., 4 ćw. XIX w.</w:t>
      </w:r>
    </w:p>
    <w:p w14:paraId="7861CCE3" w14:textId="77777777" w:rsidR="00260A24" w:rsidRPr="00267EE6"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 xml:space="preserve">park, 2 poł. XIX w. </w:t>
      </w:r>
    </w:p>
    <w:p w14:paraId="5AFE271C" w14:textId="2B55066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w:t>
      </w:r>
      <w:r w:rsidR="00267EE6">
        <w:rPr>
          <w:sz w:val="24"/>
          <w:szCs w:val="24"/>
        </w:rPr>
        <w:t xml:space="preserve"> – </w:t>
      </w:r>
      <w:r w:rsidRPr="00260A24">
        <w:rPr>
          <w:sz w:val="24"/>
          <w:szCs w:val="24"/>
        </w:rPr>
        <w:t>PARKOWO</w:t>
      </w:r>
      <w:r w:rsidR="00267EE6">
        <w:rPr>
          <w:sz w:val="24"/>
          <w:szCs w:val="24"/>
        </w:rPr>
        <w:t xml:space="preserve"> – </w:t>
      </w:r>
      <w:r w:rsidRPr="00260A24">
        <w:rPr>
          <w:sz w:val="24"/>
          <w:szCs w:val="24"/>
        </w:rPr>
        <w:t>FOLWARCZNY</w:t>
      </w:r>
      <w:r w:rsidR="00267EE6">
        <w:rPr>
          <w:sz w:val="24"/>
          <w:szCs w:val="24"/>
        </w:rPr>
        <w:t xml:space="preserve"> II</w:t>
      </w:r>
    </w:p>
    <w:p w14:paraId="632F46BE" w14:textId="72FEF594" w:rsidR="00260A24" w:rsidRDefault="00260A24" w:rsidP="00792535">
      <w:pPr>
        <w:pStyle w:val="Akapitzlist"/>
        <w:numPr>
          <w:ilvl w:val="0"/>
          <w:numId w:val="140"/>
        </w:numPr>
        <w:overflowPunct w:val="0"/>
        <w:autoSpaceDE w:val="0"/>
        <w:autoSpaceDN w:val="0"/>
        <w:adjustRightInd w:val="0"/>
        <w:spacing w:after="0"/>
        <w:ind w:firstLine="414"/>
        <w:jc w:val="both"/>
        <w:textAlignment w:val="baseline"/>
        <w:rPr>
          <w:sz w:val="24"/>
          <w:szCs w:val="24"/>
        </w:rPr>
      </w:pPr>
      <w:r w:rsidRPr="00267EE6">
        <w:rPr>
          <w:sz w:val="24"/>
          <w:szCs w:val="24"/>
        </w:rPr>
        <w:t>dwór, ob. dom nr 16, mur., ok.1880 r.</w:t>
      </w:r>
    </w:p>
    <w:p w14:paraId="27B9E49B" w14:textId="77777777" w:rsidR="00260A24" w:rsidRPr="00BD31A7" w:rsidRDefault="00260A24" w:rsidP="00792535">
      <w:pPr>
        <w:pStyle w:val="Akapitzlist"/>
        <w:numPr>
          <w:ilvl w:val="0"/>
          <w:numId w:val="140"/>
        </w:numPr>
        <w:overflowPunct w:val="0"/>
        <w:autoSpaceDE w:val="0"/>
        <w:autoSpaceDN w:val="0"/>
        <w:adjustRightInd w:val="0"/>
        <w:spacing w:after="0"/>
        <w:ind w:firstLine="414"/>
        <w:jc w:val="both"/>
        <w:textAlignment w:val="baseline"/>
        <w:rPr>
          <w:sz w:val="24"/>
          <w:szCs w:val="24"/>
        </w:rPr>
      </w:pPr>
      <w:r w:rsidRPr="00BD31A7">
        <w:rPr>
          <w:sz w:val="24"/>
          <w:szCs w:val="24"/>
        </w:rPr>
        <w:t>ogród, 2 poł. XIX w.</w:t>
      </w:r>
    </w:p>
    <w:p w14:paraId="2183D245" w14:textId="7A0ACF4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MŁYN, ob. dom nr 3, mur., XIX/XX w.</w:t>
      </w:r>
    </w:p>
    <w:p w14:paraId="5926713D"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dom nr 5, mur., l. 20, 30 – te XX w. </w:t>
      </w:r>
    </w:p>
    <w:p w14:paraId="32D318A3" w14:textId="2EBD63D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KAPLICZKA, mur., XIX/XX</w:t>
      </w:r>
      <w:r w:rsidR="00BD31A7">
        <w:rPr>
          <w:sz w:val="24"/>
          <w:szCs w:val="24"/>
        </w:rPr>
        <w:t xml:space="preserve"> w</w:t>
      </w:r>
      <w:r w:rsidRPr="00260A24">
        <w:rPr>
          <w:sz w:val="24"/>
          <w:szCs w:val="24"/>
        </w:rPr>
        <w:t>.</w:t>
      </w:r>
    </w:p>
    <w:p w14:paraId="6764F922" w14:textId="675B444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D31A7">
        <w:rPr>
          <w:sz w:val="24"/>
          <w:szCs w:val="24"/>
        </w:rPr>
        <w:t>n</w:t>
      </w:r>
      <w:r w:rsidRPr="00260A24">
        <w:rPr>
          <w:sz w:val="24"/>
          <w:szCs w:val="24"/>
        </w:rPr>
        <w:t>r 6, mur., 1 ćw.</w:t>
      </w:r>
      <w:r w:rsidR="00BD31A7">
        <w:rPr>
          <w:sz w:val="24"/>
          <w:szCs w:val="24"/>
        </w:rPr>
        <w:t xml:space="preserve"> </w:t>
      </w:r>
      <w:r w:rsidRPr="00260A24">
        <w:rPr>
          <w:sz w:val="24"/>
          <w:szCs w:val="24"/>
        </w:rPr>
        <w:t>XX</w:t>
      </w:r>
      <w:r w:rsidR="00BD31A7">
        <w:rPr>
          <w:sz w:val="24"/>
          <w:szCs w:val="24"/>
        </w:rPr>
        <w:t xml:space="preserve"> w.</w:t>
      </w:r>
    </w:p>
    <w:p w14:paraId="27B677FA" w14:textId="4DB5B67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lastRenderedPageBreak/>
        <w:t>CMENTARZ RODOWY, nieczynny, poł.</w:t>
      </w:r>
      <w:r w:rsidR="00BD31A7">
        <w:rPr>
          <w:sz w:val="24"/>
          <w:szCs w:val="24"/>
        </w:rPr>
        <w:t xml:space="preserve"> </w:t>
      </w:r>
      <w:r w:rsidRPr="00260A24">
        <w:rPr>
          <w:sz w:val="24"/>
          <w:szCs w:val="24"/>
        </w:rPr>
        <w:t>XVIII</w:t>
      </w:r>
      <w:r w:rsidR="00BD31A7">
        <w:rPr>
          <w:sz w:val="24"/>
          <w:szCs w:val="24"/>
        </w:rPr>
        <w:t xml:space="preserve"> w</w:t>
      </w:r>
      <w:r w:rsidRPr="00260A24">
        <w:rPr>
          <w:sz w:val="24"/>
          <w:szCs w:val="24"/>
        </w:rPr>
        <w:t>.</w:t>
      </w:r>
    </w:p>
    <w:p w14:paraId="1E257782" w14:textId="37D762F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poł. XIX w.</w:t>
      </w:r>
    </w:p>
    <w:p w14:paraId="1E6666DB"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5984B4FA" w14:textId="77777777" w:rsidR="00260A24" w:rsidRPr="00260A24" w:rsidRDefault="00260A24" w:rsidP="00BD31A7">
      <w:pPr>
        <w:overflowPunct w:val="0"/>
        <w:autoSpaceDE w:val="0"/>
        <w:autoSpaceDN w:val="0"/>
        <w:adjustRightInd w:val="0"/>
        <w:spacing w:after="0"/>
        <w:jc w:val="both"/>
        <w:textAlignment w:val="baseline"/>
        <w:rPr>
          <w:b/>
          <w:sz w:val="24"/>
          <w:szCs w:val="24"/>
        </w:rPr>
      </w:pPr>
      <w:r w:rsidRPr="00260A24">
        <w:rPr>
          <w:b/>
          <w:sz w:val="24"/>
          <w:szCs w:val="24"/>
        </w:rPr>
        <w:t xml:space="preserve">WIELATOWO </w:t>
      </w:r>
    </w:p>
    <w:p w14:paraId="531FB75B"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ZESPÓŁ FOLWARCZNY </w:t>
      </w:r>
    </w:p>
    <w:p w14:paraId="02CA046A" w14:textId="32B9E261" w:rsidR="00260A24" w:rsidRDefault="00260A24" w:rsidP="00792535">
      <w:pPr>
        <w:pStyle w:val="Akapitzlist"/>
        <w:numPr>
          <w:ilvl w:val="0"/>
          <w:numId w:val="141"/>
        </w:numPr>
        <w:overflowPunct w:val="0"/>
        <w:autoSpaceDE w:val="0"/>
        <w:autoSpaceDN w:val="0"/>
        <w:adjustRightInd w:val="0"/>
        <w:spacing w:after="0"/>
        <w:ind w:firstLine="414"/>
        <w:jc w:val="both"/>
        <w:textAlignment w:val="baseline"/>
        <w:rPr>
          <w:sz w:val="24"/>
          <w:szCs w:val="24"/>
        </w:rPr>
      </w:pPr>
      <w:r w:rsidRPr="00BD31A7">
        <w:rPr>
          <w:sz w:val="24"/>
          <w:szCs w:val="24"/>
        </w:rPr>
        <w:t>rządcówka, ob. dom nr 5, mur.</w:t>
      </w:r>
      <w:r w:rsidR="00BD31A7">
        <w:rPr>
          <w:sz w:val="24"/>
          <w:szCs w:val="24"/>
        </w:rPr>
        <w:t>,</w:t>
      </w:r>
      <w:r w:rsidRPr="00BD31A7">
        <w:rPr>
          <w:sz w:val="24"/>
          <w:szCs w:val="24"/>
        </w:rPr>
        <w:t xml:space="preserve"> pocz. XX w.</w:t>
      </w:r>
    </w:p>
    <w:p w14:paraId="1B180EA2" w14:textId="0C9C7DB8" w:rsidR="00260A24" w:rsidRDefault="00260A24" w:rsidP="00792535">
      <w:pPr>
        <w:pStyle w:val="Akapitzlist"/>
        <w:numPr>
          <w:ilvl w:val="0"/>
          <w:numId w:val="141"/>
        </w:numPr>
        <w:overflowPunct w:val="0"/>
        <w:autoSpaceDE w:val="0"/>
        <w:autoSpaceDN w:val="0"/>
        <w:adjustRightInd w:val="0"/>
        <w:spacing w:after="0"/>
        <w:ind w:firstLine="414"/>
        <w:jc w:val="both"/>
        <w:textAlignment w:val="baseline"/>
        <w:rPr>
          <w:sz w:val="24"/>
          <w:szCs w:val="24"/>
        </w:rPr>
      </w:pPr>
      <w:r w:rsidRPr="00BD31A7">
        <w:rPr>
          <w:sz w:val="24"/>
          <w:szCs w:val="24"/>
        </w:rPr>
        <w:t>obora, ob. biura</w:t>
      </w:r>
      <w:r w:rsidR="00BD31A7">
        <w:rPr>
          <w:sz w:val="24"/>
          <w:szCs w:val="24"/>
        </w:rPr>
        <w:t xml:space="preserve"> i </w:t>
      </w:r>
      <w:r w:rsidRPr="00BD31A7">
        <w:rPr>
          <w:sz w:val="24"/>
          <w:szCs w:val="24"/>
        </w:rPr>
        <w:t>magazyny, mur.</w:t>
      </w:r>
      <w:r w:rsidR="00BD31A7">
        <w:rPr>
          <w:sz w:val="24"/>
          <w:szCs w:val="24"/>
        </w:rPr>
        <w:t>,</w:t>
      </w:r>
      <w:r w:rsidRPr="00BD31A7">
        <w:rPr>
          <w:sz w:val="24"/>
          <w:szCs w:val="24"/>
        </w:rPr>
        <w:t xml:space="preserve"> 1934 r.</w:t>
      </w:r>
    </w:p>
    <w:p w14:paraId="04F61235" w14:textId="70C19D2E" w:rsidR="00260A24" w:rsidRDefault="00260A24" w:rsidP="00792535">
      <w:pPr>
        <w:pStyle w:val="Akapitzlist"/>
        <w:numPr>
          <w:ilvl w:val="0"/>
          <w:numId w:val="141"/>
        </w:numPr>
        <w:overflowPunct w:val="0"/>
        <w:autoSpaceDE w:val="0"/>
        <w:autoSpaceDN w:val="0"/>
        <w:adjustRightInd w:val="0"/>
        <w:spacing w:after="0"/>
        <w:ind w:firstLine="414"/>
        <w:jc w:val="both"/>
        <w:textAlignment w:val="baseline"/>
        <w:rPr>
          <w:sz w:val="24"/>
          <w:szCs w:val="24"/>
        </w:rPr>
      </w:pPr>
      <w:r w:rsidRPr="00BD31A7">
        <w:rPr>
          <w:sz w:val="24"/>
          <w:szCs w:val="24"/>
        </w:rPr>
        <w:t>budynek gospodarczy (kuźnia?), ob. garaże, mur.</w:t>
      </w:r>
      <w:r w:rsidR="00BD31A7">
        <w:rPr>
          <w:sz w:val="24"/>
          <w:szCs w:val="24"/>
        </w:rPr>
        <w:t>,</w:t>
      </w:r>
      <w:r w:rsidRPr="00BD31A7">
        <w:rPr>
          <w:sz w:val="24"/>
          <w:szCs w:val="24"/>
        </w:rPr>
        <w:t xml:space="preserve"> pocz. XX w.</w:t>
      </w:r>
    </w:p>
    <w:p w14:paraId="6F252BF4" w14:textId="0DDA294D" w:rsidR="00260A24" w:rsidRPr="00BD31A7" w:rsidRDefault="00260A24" w:rsidP="00792535">
      <w:pPr>
        <w:pStyle w:val="Akapitzlist"/>
        <w:numPr>
          <w:ilvl w:val="0"/>
          <w:numId w:val="141"/>
        </w:numPr>
        <w:overflowPunct w:val="0"/>
        <w:autoSpaceDE w:val="0"/>
        <w:autoSpaceDN w:val="0"/>
        <w:adjustRightInd w:val="0"/>
        <w:spacing w:after="0"/>
        <w:ind w:firstLine="414"/>
        <w:jc w:val="both"/>
        <w:textAlignment w:val="baseline"/>
        <w:rPr>
          <w:sz w:val="24"/>
          <w:szCs w:val="24"/>
        </w:rPr>
      </w:pPr>
      <w:r w:rsidRPr="00BD31A7">
        <w:rPr>
          <w:sz w:val="24"/>
          <w:szCs w:val="24"/>
        </w:rPr>
        <w:t>czworak, ob. dom nr 4, mur.</w:t>
      </w:r>
      <w:r w:rsidR="00BD31A7">
        <w:rPr>
          <w:sz w:val="24"/>
          <w:szCs w:val="24"/>
        </w:rPr>
        <w:t>,</w:t>
      </w:r>
      <w:r w:rsidRPr="00BD31A7">
        <w:rPr>
          <w:sz w:val="24"/>
          <w:szCs w:val="24"/>
        </w:rPr>
        <w:t xml:space="preserve"> pocz. XX w.</w:t>
      </w:r>
    </w:p>
    <w:p w14:paraId="00143265"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21DDFED2" w14:textId="77777777" w:rsidR="00260A24" w:rsidRPr="00260A24" w:rsidRDefault="00260A24" w:rsidP="00BD31A7">
      <w:pPr>
        <w:overflowPunct w:val="0"/>
        <w:autoSpaceDE w:val="0"/>
        <w:autoSpaceDN w:val="0"/>
        <w:adjustRightInd w:val="0"/>
        <w:spacing w:after="0"/>
        <w:jc w:val="both"/>
        <w:textAlignment w:val="baseline"/>
        <w:rPr>
          <w:b/>
          <w:sz w:val="24"/>
          <w:szCs w:val="24"/>
        </w:rPr>
      </w:pPr>
      <w:r w:rsidRPr="00260A24">
        <w:rPr>
          <w:b/>
          <w:sz w:val="24"/>
          <w:szCs w:val="24"/>
        </w:rPr>
        <w:t>ZALESIE</w:t>
      </w:r>
    </w:p>
    <w:p w14:paraId="5C85859F" w14:textId="062387C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KOŚCIOŁA</w:t>
      </w:r>
      <w:r w:rsidR="00BD31A7">
        <w:rPr>
          <w:sz w:val="24"/>
          <w:szCs w:val="24"/>
        </w:rPr>
        <w:t xml:space="preserve"> FILIALNEGO P.W. NSPJ</w:t>
      </w:r>
    </w:p>
    <w:p w14:paraId="0964093F" w14:textId="72755C1A" w:rsidR="00260A24" w:rsidRPr="005A6C73" w:rsidRDefault="00260A24" w:rsidP="00792535">
      <w:pPr>
        <w:pStyle w:val="Akapitzlist"/>
        <w:numPr>
          <w:ilvl w:val="0"/>
          <w:numId w:val="142"/>
        </w:numPr>
        <w:overflowPunct w:val="0"/>
        <w:autoSpaceDE w:val="0"/>
        <w:autoSpaceDN w:val="0"/>
        <w:adjustRightInd w:val="0"/>
        <w:spacing w:after="0"/>
        <w:ind w:firstLine="414"/>
        <w:jc w:val="both"/>
        <w:textAlignment w:val="baseline"/>
        <w:rPr>
          <w:sz w:val="24"/>
          <w:szCs w:val="24"/>
          <w:u w:val="single"/>
        </w:rPr>
      </w:pPr>
      <w:r w:rsidRPr="005A6C73">
        <w:rPr>
          <w:sz w:val="24"/>
          <w:szCs w:val="24"/>
          <w:u w:val="single"/>
        </w:rPr>
        <w:t>kościół filialny p.w. NSPJ, mur., 1884 r.</w:t>
      </w:r>
    </w:p>
    <w:p w14:paraId="5DC35940" w14:textId="77777777" w:rsidR="00260A24" w:rsidRPr="00BD31A7" w:rsidRDefault="00260A24" w:rsidP="00792535">
      <w:pPr>
        <w:pStyle w:val="Akapitzlist"/>
        <w:numPr>
          <w:ilvl w:val="0"/>
          <w:numId w:val="142"/>
        </w:numPr>
        <w:overflowPunct w:val="0"/>
        <w:autoSpaceDE w:val="0"/>
        <w:autoSpaceDN w:val="0"/>
        <w:adjustRightInd w:val="0"/>
        <w:spacing w:after="0"/>
        <w:ind w:firstLine="414"/>
        <w:jc w:val="both"/>
        <w:textAlignment w:val="baseline"/>
        <w:rPr>
          <w:sz w:val="24"/>
          <w:szCs w:val="24"/>
        </w:rPr>
      </w:pPr>
      <w:r w:rsidRPr="00BD31A7">
        <w:rPr>
          <w:sz w:val="24"/>
          <w:szCs w:val="24"/>
        </w:rPr>
        <w:t>dzwonnica, drewno, XIX/XX w.</w:t>
      </w:r>
    </w:p>
    <w:p w14:paraId="2A43E24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PODSTAWOWA, mur., pocz. XX w.</w:t>
      </w:r>
    </w:p>
    <w:p w14:paraId="094C0168"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KATOLICKI, nieczynny, poł. XIX w.</w:t>
      </w:r>
    </w:p>
    <w:p w14:paraId="43DE96D2" w14:textId="0303E4B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pocz. XX w.</w:t>
      </w:r>
    </w:p>
    <w:p w14:paraId="091BE01B" w14:textId="0D7120C9" w:rsidR="00260A24" w:rsidRPr="00260A24" w:rsidRDefault="00260A24" w:rsidP="00434FE7">
      <w:pPr>
        <w:overflowPunct w:val="0"/>
        <w:autoSpaceDE w:val="0"/>
        <w:autoSpaceDN w:val="0"/>
        <w:adjustRightInd w:val="0"/>
        <w:spacing w:after="0"/>
        <w:jc w:val="both"/>
        <w:textAlignment w:val="baseline"/>
        <w:rPr>
          <w:sz w:val="24"/>
          <w:szCs w:val="24"/>
          <w:u w:val="single"/>
        </w:rPr>
      </w:pPr>
    </w:p>
    <w:p w14:paraId="4803829B" w14:textId="07760BAE" w:rsidR="00260A24" w:rsidRDefault="00260A24" w:rsidP="00434FE7">
      <w:pPr>
        <w:overflowPunct w:val="0"/>
        <w:autoSpaceDE w:val="0"/>
        <w:autoSpaceDN w:val="0"/>
        <w:adjustRightInd w:val="0"/>
        <w:spacing w:after="0"/>
        <w:jc w:val="both"/>
        <w:textAlignment w:val="baseline"/>
        <w:rPr>
          <w:sz w:val="8"/>
          <w:szCs w:val="8"/>
          <w:u w:val="single"/>
        </w:rPr>
      </w:pPr>
    </w:p>
    <w:p w14:paraId="56AAC1CA" w14:textId="76844D91" w:rsidR="00260A24" w:rsidRDefault="00260A24" w:rsidP="00434FE7">
      <w:pPr>
        <w:overflowPunct w:val="0"/>
        <w:autoSpaceDE w:val="0"/>
        <w:autoSpaceDN w:val="0"/>
        <w:adjustRightInd w:val="0"/>
        <w:spacing w:after="0"/>
        <w:jc w:val="both"/>
        <w:textAlignment w:val="baseline"/>
        <w:rPr>
          <w:sz w:val="8"/>
          <w:szCs w:val="8"/>
          <w:u w:val="single"/>
        </w:rPr>
      </w:pPr>
    </w:p>
    <w:p w14:paraId="4CA0A425" w14:textId="3303C5D6" w:rsidR="00260A24" w:rsidRDefault="00260A24" w:rsidP="00434FE7">
      <w:pPr>
        <w:overflowPunct w:val="0"/>
        <w:autoSpaceDE w:val="0"/>
        <w:autoSpaceDN w:val="0"/>
        <w:adjustRightInd w:val="0"/>
        <w:spacing w:after="0"/>
        <w:jc w:val="both"/>
        <w:textAlignment w:val="baseline"/>
        <w:rPr>
          <w:sz w:val="8"/>
          <w:szCs w:val="8"/>
          <w:u w:val="single"/>
        </w:rPr>
      </w:pPr>
    </w:p>
    <w:p w14:paraId="32C96FFF" w14:textId="77777777" w:rsidR="003255C1" w:rsidRDefault="003255C1" w:rsidP="00434FE7">
      <w:pPr>
        <w:overflowPunct w:val="0"/>
        <w:autoSpaceDE w:val="0"/>
        <w:autoSpaceDN w:val="0"/>
        <w:adjustRightInd w:val="0"/>
        <w:spacing w:after="0"/>
        <w:jc w:val="both"/>
        <w:textAlignment w:val="baseline"/>
        <w:rPr>
          <w:sz w:val="8"/>
          <w:szCs w:val="8"/>
          <w:u w:val="single"/>
        </w:rPr>
      </w:pPr>
    </w:p>
    <w:p w14:paraId="6FE2551A" w14:textId="0AF24669" w:rsidR="00260A24" w:rsidRDefault="00260A24" w:rsidP="00434FE7">
      <w:pPr>
        <w:overflowPunct w:val="0"/>
        <w:autoSpaceDE w:val="0"/>
        <w:autoSpaceDN w:val="0"/>
        <w:adjustRightInd w:val="0"/>
        <w:spacing w:after="0"/>
        <w:jc w:val="both"/>
        <w:textAlignment w:val="baseline"/>
        <w:rPr>
          <w:sz w:val="8"/>
          <w:szCs w:val="8"/>
          <w:u w:val="single"/>
        </w:rPr>
      </w:pPr>
    </w:p>
    <w:p w14:paraId="0B83D7A1" w14:textId="77777777" w:rsidR="003255C1" w:rsidRPr="009250E1" w:rsidRDefault="003255C1" w:rsidP="00434FE7">
      <w:pPr>
        <w:overflowPunct w:val="0"/>
        <w:autoSpaceDE w:val="0"/>
        <w:autoSpaceDN w:val="0"/>
        <w:adjustRightInd w:val="0"/>
        <w:spacing w:after="0"/>
        <w:jc w:val="both"/>
        <w:textAlignment w:val="baseline"/>
        <w:rPr>
          <w:sz w:val="8"/>
          <w:szCs w:val="8"/>
          <w:u w:val="single"/>
        </w:rPr>
      </w:pPr>
    </w:p>
    <w:p w14:paraId="0DC4F130" w14:textId="77777777" w:rsidR="00CE3F81" w:rsidRPr="00A926D3" w:rsidRDefault="00CE3F81" w:rsidP="00DA3B97">
      <w:pPr>
        <w:pStyle w:val="Nagwek2"/>
        <w:rPr>
          <w:rFonts w:ascii="Calibri" w:hAnsi="Calibri" w:cs="Calibri"/>
          <w:szCs w:val="24"/>
        </w:rPr>
      </w:pPr>
      <w:bookmarkStart w:id="47" w:name="_Toc105659559"/>
      <w:r w:rsidRPr="00A926D3">
        <w:rPr>
          <w:rFonts w:ascii="Calibri" w:hAnsi="Calibri" w:cs="Calibri"/>
          <w:szCs w:val="24"/>
        </w:rPr>
        <w:t>Zabytki ruchome</w:t>
      </w:r>
      <w:bookmarkEnd w:id="47"/>
    </w:p>
    <w:p w14:paraId="57658000" w14:textId="77777777" w:rsidR="00CE3F81" w:rsidRPr="00F550FA" w:rsidRDefault="00CE3F81" w:rsidP="006B6ADF">
      <w:pPr>
        <w:rPr>
          <w:rFonts w:cs="Calibri"/>
          <w:sz w:val="12"/>
          <w:szCs w:val="12"/>
        </w:rPr>
      </w:pPr>
    </w:p>
    <w:p w14:paraId="3E7E3B61" w14:textId="52504686" w:rsidR="005E3E9C" w:rsidRPr="005E3E9C" w:rsidRDefault="005E3E9C" w:rsidP="00384CC3">
      <w:pPr>
        <w:spacing w:after="0"/>
        <w:ind w:firstLine="709"/>
        <w:jc w:val="both"/>
        <w:rPr>
          <w:rFonts w:cs="Calibri"/>
          <w:sz w:val="24"/>
          <w:szCs w:val="24"/>
        </w:rPr>
      </w:pPr>
      <w:r w:rsidRPr="005E3E9C">
        <w:rPr>
          <w:rFonts w:cs="Calibri"/>
          <w:sz w:val="24"/>
          <w:szCs w:val="24"/>
        </w:rPr>
        <w:t xml:space="preserve">Zabytki ruchome znajdujące się na terenie </w:t>
      </w:r>
      <w:r w:rsidR="00CC2BF5">
        <w:rPr>
          <w:rFonts w:cs="Calibri"/>
          <w:sz w:val="24"/>
          <w:szCs w:val="24"/>
        </w:rPr>
        <w:t>gminy</w:t>
      </w:r>
      <w:r w:rsidR="005316D2">
        <w:rPr>
          <w:rFonts w:cs="Calibri"/>
          <w:sz w:val="24"/>
          <w:szCs w:val="24"/>
        </w:rPr>
        <w:t xml:space="preserve"> Złot</w:t>
      </w:r>
      <w:r w:rsidR="00CC2BF5">
        <w:rPr>
          <w:rFonts w:cs="Calibri"/>
          <w:sz w:val="24"/>
          <w:szCs w:val="24"/>
        </w:rPr>
        <w:t>ów</w:t>
      </w:r>
      <w:r w:rsidRPr="005E3E9C">
        <w:rPr>
          <w:rFonts w:cs="Calibri"/>
          <w:sz w:val="24"/>
          <w:szCs w:val="24"/>
        </w:rPr>
        <w:t xml:space="preserve"> stanowią wyposażenie </w:t>
      </w:r>
      <w:r w:rsidR="00CC2BF5">
        <w:rPr>
          <w:rFonts w:cs="Calibri"/>
          <w:sz w:val="24"/>
          <w:szCs w:val="24"/>
        </w:rPr>
        <w:t>kościołów</w:t>
      </w:r>
      <w:r w:rsidRPr="005E3E9C">
        <w:rPr>
          <w:rFonts w:cs="Calibri"/>
          <w:sz w:val="24"/>
          <w:szCs w:val="24"/>
        </w:rPr>
        <w:t xml:space="preserve">. </w:t>
      </w:r>
      <w:r w:rsidR="005316D2">
        <w:rPr>
          <w:rFonts w:cs="Calibri"/>
          <w:sz w:val="24"/>
          <w:szCs w:val="24"/>
        </w:rPr>
        <w:t xml:space="preserve">Są to obiekty </w:t>
      </w:r>
      <w:r w:rsidR="00461FD2">
        <w:rPr>
          <w:rFonts w:cs="Calibri"/>
          <w:sz w:val="24"/>
          <w:szCs w:val="24"/>
        </w:rPr>
        <w:t>malarstwa, rzeźby, snycerstwa, rzemiosła artystycznego i</w:t>
      </w:r>
      <w:r w:rsidR="00E12E93">
        <w:rPr>
          <w:rFonts w:cs="Calibri"/>
          <w:sz w:val="24"/>
          <w:szCs w:val="24"/>
        </w:rPr>
        <w:t> </w:t>
      </w:r>
      <w:r w:rsidR="00461FD2">
        <w:rPr>
          <w:rFonts w:cs="Calibri"/>
          <w:sz w:val="24"/>
          <w:szCs w:val="24"/>
        </w:rPr>
        <w:t xml:space="preserve">ludwisarstwa </w:t>
      </w:r>
      <w:r w:rsidR="005316D2">
        <w:rPr>
          <w:rFonts w:cs="Calibri"/>
          <w:sz w:val="24"/>
          <w:szCs w:val="24"/>
        </w:rPr>
        <w:t>powstałe na przestrzeni XVII</w:t>
      </w:r>
      <w:r w:rsidR="00E12E93">
        <w:rPr>
          <w:rFonts w:cs="Calibri"/>
          <w:sz w:val="24"/>
          <w:szCs w:val="24"/>
        </w:rPr>
        <w:t>I</w:t>
      </w:r>
      <w:r w:rsidR="005316D2">
        <w:rPr>
          <w:rFonts w:cs="Calibri"/>
          <w:sz w:val="24"/>
          <w:szCs w:val="24"/>
        </w:rPr>
        <w:t xml:space="preserve"> – XX w.</w:t>
      </w:r>
      <w:r w:rsidR="00CD02AF" w:rsidRPr="00CD02AF">
        <w:t xml:space="preserve"> </w:t>
      </w:r>
      <w:r w:rsidR="00E12E93">
        <w:rPr>
          <w:rFonts w:cs="Calibri"/>
          <w:sz w:val="24"/>
          <w:szCs w:val="24"/>
        </w:rPr>
        <w:t>Dużą</w:t>
      </w:r>
      <w:r w:rsidR="00CD02AF" w:rsidRPr="00CD02AF">
        <w:rPr>
          <w:rFonts w:cs="Calibri"/>
          <w:sz w:val="24"/>
          <w:szCs w:val="24"/>
        </w:rPr>
        <w:t xml:space="preserve"> grupę tworzą </w:t>
      </w:r>
      <w:r w:rsidR="00E12E93">
        <w:rPr>
          <w:rFonts w:cs="Calibri"/>
          <w:sz w:val="24"/>
          <w:szCs w:val="24"/>
        </w:rPr>
        <w:t xml:space="preserve">zabytki </w:t>
      </w:r>
      <w:r w:rsidR="00CD02AF" w:rsidRPr="00CD02AF">
        <w:rPr>
          <w:rFonts w:cs="Calibri"/>
          <w:sz w:val="24"/>
          <w:szCs w:val="24"/>
        </w:rPr>
        <w:t xml:space="preserve">reprezentujące różne fazy stylowe baroku, w tym baroku ludowego oraz rokoko, a także obiekty z </w:t>
      </w:r>
      <w:r w:rsidR="00E12E93">
        <w:rPr>
          <w:rFonts w:cs="Calibri"/>
          <w:sz w:val="24"/>
          <w:szCs w:val="24"/>
        </w:rPr>
        <w:t>2 połowy XIX w. i początku XX</w:t>
      </w:r>
      <w:r w:rsidR="00CD02AF" w:rsidRPr="00CD02AF">
        <w:rPr>
          <w:rFonts w:cs="Calibri"/>
          <w:sz w:val="24"/>
          <w:szCs w:val="24"/>
        </w:rPr>
        <w:t xml:space="preserve"> w. utrzymane w stylistyce eklektycznej oraz historyzującej, najczęściej neogotyckiej</w:t>
      </w:r>
      <w:r w:rsidR="00834A10">
        <w:rPr>
          <w:rFonts w:cs="Calibri"/>
          <w:sz w:val="24"/>
          <w:szCs w:val="24"/>
        </w:rPr>
        <w:t xml:space="preserve">, </w:t>
      </w:r>
      <w:r w:rsidR="00CD02AF" w:rsidRPr="00CD02AF">
        <w:rPr>
          <w:rFonts w:cs="Calibri"/>
          <w:sz w:val="24"/>
          <w:szCs w:val="24"/>
        </w:rPr>
        <w:t>neorenesansowej</w:t>
      </w:r>
      <w:r w:rsidR="00834A10">
        <w:rPr>
          <w:rFonts w:cs="Calibri"/>
          <w:sz w:val="24"/>
          <w:szCs w:val="24"/>
        </w:rPr>
        <w:t xml:space="preserve"> czy neobarokowej</w:t>
      </w:r>
      <w:r w:rsidR="00CD02AF" w:rsidRPr="00CD02AF">
        <w:rPr>
          <w:rFonts w:cs="Calibri"/>
          <w:sz w:val="24"/>
          <w:szCs w:val="24"/>
        </w:rPr>
        <w:t xml:space="preserve">. </w:t>
      </w:r>
    </w:p>
    <w:p w14:paraId="651897B0" w14:textId="77777777" w:rsidR="00857EA9" w:rsidRDefault="00857EA9" w:rsidP="00353796">
      <w:pPr>
        <w:spacing w:after="0"/>
        <w:jc w:val="both"/>
        <w:rPr>
          <w:rFonts w:cs="Calibri"/>
          <w:sz w:val="24"/>
          <w:szCs w:val="24"/>
        </w:rPr>
      </w:pPr>
    </w:p>
    <w:p w14:paraId="14102B5E" w14:textId="1515F094" w:rsidR="00CE3F81" w:rsidRDefault="00CE3F81" w:rsidP="00353796">
      <w:pPr>
        <w:spacing w:after="0"/>
        <w:jc w:val="both"/>
        <w:rPr>
          <w:rFonts w:cs="Calibri"/>
          <w:sz w:val="24"/>
          <w:szCs w:val="24"/>
          <w:u w:val="single"/>
        </w:rPr>
      </w:pPr>
      <w:r w:rsidRPr="00353796">
        <w:rPr>
          <w:rFonts w:cs="Calibri"/>
          <w:sz w:val="24"/>
          <w:szCs w:val="24"/>
          <w:u w:val="single"/>
        </w:rPr>
        <w:t>Wykaz zabytków ruchomych wpisanych do rejestru zabytków:</w:t>
      </w:r>
    </w:p>
    <w:p w14:paraId="1962D096" w14:textId="7EE8C90E" w:rsidR="00393C2F" w:rsidRPr="009250E1" w:rsidRDefault="00393C2F" w:rsidP="00353796">
      <w:pPr>
        <w:spacing w:after="0"/>
        <w:jc w:val="both"/>
        <w:rPr>
          <w:rFonts w:cs="Calibri"/>
          <w:sz w:val="16"/>
          <w:szCs w:val="16"/>
          <w:u w:val="single"/>
        </w:rPr>
      </w:pPr>
    </w:p>
    <w:p w14:paraId="5FA3A126" w14:textId="0BAF6A84" w:rsidR="00CC2BF5" w:rsidRPr="00F42760" w:rsidRDefault="00CC2BF5" w:rsidP="00792535">
      <w:pPr>
        <w:pStyle w:val="Akapitzlist"/>
        <w:numPr>
          <w:ilvl w:val="0"/>
          <w:numId w:val="143"/>
        </w:numPr>
        <w:jc w:val="both"/>
        <w:rPr>
          <w:rFonts w:asciiTheme="minorHAnsi" w:hAnsiTheme="minorHAnsi" w:cstheme="minorHAnsi"/>
          <w:sz w:val="24"/>
          <w:szCs w:val="24"/>
        </w:rPr>
      </w:pPr>
      <w:r w:rsidRPr="00F42760">
        <w:rPr>
          <w:rFonts w:asciiTheme="minorHAnsi" w:hAnsiTheme="minorHAnsi" w:cstheme="minorHAnsi"/>
          <w:b/>
          <w:sz w:val="24"/>
          <w:szCs w:val="24"/>
        </w:rPr>
        <w:t>Bługowo</w:t>
      </w:r>
      <w:r w:rsidRPr="00F42760">
        <w:rPr>
          <w:rFonts w:asciiTheme="minorHAnsi" w:hAnsiTheme="minorHAnsi" w:cstheme="minorHAnsi"/>
          <w:sz w:val="24"/>
          <w:szCs w:val="24"/>
        </w:rPr>
        <w:t>, zespół wyposażenia kościoła parafialnego p.w. św. Jakuba wpisany do</w:t>
      </w:r>
      <w:r w:rsidR="00F42760">
        <w:rPr>
          <w:rFonts w:asciiTheme="minorHAnsi" w:hAnsiTheme="minorHAnsi" w:cstheme="minorHAnsi"/>
          <w:sz w:val="24"/>
          <w:szCs w:val="24"/>
        </w:rPr>
        <w:t> </w:t>
      </w:r>
      <w:r w:rsidRPr="00F42760">
        <w:rPr>
          <w:rFonts w:asciiTheme="minorHAnsi" w:hAnsiTheme="minorHAnsi" w:cstheme="minorHAnsi"/>
          <w:sz w:val="24"/>
          <w:szCs w:val="24"/>
        </w:rPr>
        <w:t>rejestru zabytków pod numerem 221/Wlkp/B decyzjami z dnia 02.08.1983 r. i</w:t>
      </w:r>
      <w:r w:rsidR="00F42760">
        <w:rPr>
          <w:rFonts w:asciiTheme="minorHAnsi" w:hAnsiTheme="minorHAnsi" w:cstheme="minorHAnsi"/>
          <w:sz w:val="24"/>
          <w:szCs w:val="24"/>
        </w:rPr>
        <w:t> </w:t>
      </w:r>
      <w:r w:rsidRPr="00F42760">
        <w:rPr>
          <w:rFonts w:asciiTheme="minorHAnsi" w:hAnsiTheme="minorHAnsi" w:cstheme="minorHAnsi"/>
          <w:sz w:val="24"/>
          <w:szCs w:val="24"/>
        </w:rPr>
        <w:t>13.03.2012 r.</w:t>
      </w:r>
    </w:p>
    <w:p w14:paraId="3A1BE299" w14:textId="51ECD8F1" w:rsidR="00CC2BF5" w:rsidRDefault="00E5632F" w:rsidP="00AF6499">
      <w:pPr>
        <w:pStyle w:val="Akapitzlist"/>
        <w:ind w:left="709" w:hanging="284"/>
        <w:jc w:val="both"/>
        <w:rPr>
          <w:rFonts w:asciiTheme="minorHAnsi" w:hAnsiTheme="minorHAnsi" w:cstheme="minorHAnsi"/>
          <w:sz w:val="24"/>
          <w:szCs w:val="24"/>
        </w:rPr>
      </w:pPr>
      <w:r>
        <w:rPr>
          <w:rFonts w:asciiTheme="minorHAnsi" w:hAnsiTheme="minorHAnsi" w:cstheme="minorHAnsi"/>
          <w:sz w:val="24"/>
          <w:szCs w:val="24"/>
        </w:rPr>
        <w:t xml:space="preserve">     </w:t>
      </w:r>
      <w:r w:rsidR="00CC2BF5" w:rsidRPr="00CC2BF5">
        <w:rPr>
          <w:rFonts w:asciiTheme="minorHAnsi" w:hAnsiTheme="minorHAnsi" w:cstheme="minorHAnsi"/>
          <w:sz w:val="24"/>
          <w:szCs w:val="24"/>
        </w:rPr>
        <w:t xml:space="preserve">Wyposażenie </w:t>
      </w:r>
      <w:r w:rsidR="00CD02AF">
        <w:rPr>
          <w:rFonts w:asciiTheme="minorHAnsi" w:hAnsiTheme="minorHAnsi" w:cstheme="minorHAnsi"/>
          <w:sz w:val="24"/>
          <w:szCs w:val="24"/>
        </w:rPr>
        <w:t xml:space="preserve">powstałe </w:t>
      </w:r>
      <w:r w:rsidR="00CC2BF5" w:rsidRPr="00CC2BF5">
        <w:rPr>
          <w:rFonts w:asciiTheme="minorHAnsi" w:hAnsiTheme="minorHAnsi" w:cstheme="minorHAnsi"/>
          <w:sz w:val="24"/>
          <w:szCs w:val="24"/>
        </w:rPr>
        <w:t xml:space="preserve">w większości </w:t>
      </w:r>
      <w:r w:rsidR="00CD02AF">
        <w:rPr>
          <w:rFonts w:asciiTheme="minorHAnsi" w:hAnsiTheme="minorHAnsi" w:cstheme="minorHAnsi"/>
          <w:sz w:val="24"/>
          <w:szCs w:val="24"/>
        </w:rPr>
        <w:t xml:space="preserve">na przestrzeni </w:t>
      </w:r>
      <w:r w:rsidR="00CC2BF5" w:rsidRPr="00CC2BF5">
        <w:rPr>
          <w:rFonts w:asciiTheme="minorHAnsi" w:hAnsiTheme="minorHAnsi" w:cstheme="minorHAnsi"/>
          <w:sz w:val="24"/>
          <w:szCs w:val="24"/>
        </w:rPr>
        <w:t>XVIII</w:t>
      </w:r>
      <w:r>
        <w:rPr>
          <w:rFonts w:asciiTheme="minorHAnsi" w:hAnsiTheme="minorHAnsi" w:cstheme="minorHAnsi"/>
          <w:sz w:val="24"/>
          <w:szCs w:val="24"/>
        </w:rPr>
        <w:t>,</w:t>
      </w:r>
      <w:r w:rsidR="00CC2BF5" w:rsidRPr="00CC2BF5">
        <w:rPr>
          <w:rFonts w:asciiTheme="minorHAnsi" w:hAnsiTheme="minorHAnsi" w:cstheme="minorHAnsi"/>
          <w:sz w:val="24"/>
          <w:szCs w:val="24"/>
        </w:rPr>
        <w:t xml:space="preserve"> XIX w.</w:t>
      </w:r>
      <w:r>
        <w:rPr>
          <w:rFonts w:asciiTheme="minorHAnsi" w:hAnsiTheme="minorHAnsi" w:cstheme="minorHAnsi"/>
          <w:sz w:val="24"/>
          <w:szCs w:val="24"/>
        </w:rPr>
        <w:t xml:space="preserve"> i początku XX w</w:t>
      </w:r>
      <w:r w:rsidR="0014787F">
        <w:rPr>
          <w:rFonts w:asciiTheme="minorHAnsi" w:hAnsiTheme="minorHAnsi" w:cstheme="minorHAnsi"/>
          <w:sz w:val="24"/>
          <w:szCs w:val="24"/>
        </w:rPr>
        <w:t>.</w:t>
      </w:r>
      <w:r w:rsidR="00CC2BF5" w:rsidRPr="00CC2BF5">
        <w:rPr>
          <w:rFonts w:asciiTheme="minorHAnsi" w:hAnsiTheme="minorHAnsi" w:cstheme="minorHAnsi"/>
          <w:sz w:val="24"/>
          <w:szCs w:val="24"/>
        </w:rPr>
        <w:t xml:space="preserve">, obejmuje m.in. </w:t>
      </w:r>
      <w:r>
        <w:rPr>
          <w:rFonts w:asciiTheme="minorHAnsi" w:hAnsiTheme="minorHAnsi" w:cstheme="minorHAnsi"/>
          <w:sz w:val="24"/>
          <w:szCs w:val="24"/>
        </w:rPr>
        <w:t xml:space="preserve">rokokowy </w:t>
      </w:r>
      <w:r w:rsidR="00CC2BF5" w:rsidRPr="00CC2BF5">
        <w:rPr>
          <w:rFonts w:asciiTheme="minorHAnsi" w:hAnsiTheme="minorHAnsi" w:cstheme="minorHAnsi"/>
          <w:sz w:val="24"/>
          <w:szCs w:val="24"/>
        </w:rPr>
        <w:t>ołtarz główny</w:t>
      </w:r>
      <w:r w:rsidR="0014787F">
        <w:rPr>
          <w:rFonts w:asciiTheme="minorHAnsi" w:hAnsiTheme="minorHAnsi" w:cstheme="minorHAnsi"/>
          <w:sz w:val="24"/>
          <w:szCs w:val="24"/>
        </w:rPr>
        <w:t xml:space="preserve"> oraz dwa późnobarokowe ołtarze boczne z</w:t>
      </w:r>
      <w:r w:rsidR="00CD02AF">
        <w:rPr>
          <w:rFonts w:asciiTheme="minorHAnsi" w:hAnsiTheme="minorHAnsi" w:cstheme="minorHAnsi"/>
          <w:sz w:val="24"/>
          <w:szCs w:val="24"/>
        </w:rPr>
        <w:t> </w:t>
      </w:r>
      <w:r w:rsidR="0014787F">
        <w:rPr>
          <w:rFonts w:asciiTheme="minorHAnsi" w:hAnsiTheme="minorHAnsi" w:cstheme="minorHAnsi"/>
          <w:sz w:val="24"/>
          <w:szCs w:val="24"/>
        </w:rPr>
        <w:t xml:space="preserve">obrazami i rzeźbami, neoklasycystyczną chrzcielnicę, balustradę zamykającą prezbiterium utrzymaną w stylistyce </w:t>
      </w:r>
      <w:r w:rsidR="005C4152">
        <w:rPr>
          <w:rFonts w:asciiTheme="minorHAnsi" w:hAnsiTheme="minorHAnsi" w:cstheme="minorHAnsi"/>
          <w:sz w:val="24"/>
          <w:szCs w:val="24"/>
        </w:rPr>
        <w:t>ludowej</w:t>
      </w:r>
      <w:r w:rsidR="0014787F">
        <w:rPr>
          <w:rFonts w:asciiTheme="minorHAnsi" w:hAnsiTheme="minorHAnsi" w:cstheme="minorHAnsi"/>
          <w:sz w:val="24"/>
          <w:szCs w:val="24"/>
        </w:rPr>
        <w:t xml:space="preserve">, a także feretron, </w:t>
      </w:r>
      <w:r w:rsidR="00CC2BF5" w:rsidRPr="00CC2BF5">
        <w:rPr>
          <w:rFonts w:asciiTheme="minorHAnsi" w:hAnsiTheme="minorHAnsi" w:cstheme="minorHAnsi"/>
          <w:sz w:val="24"/>
          <w:szCs w:val="24"/>
        </w:rPr>
        <w:t>zespół płaskorzeźb przedstawiających Drogę Krzyżową</w:t>
      </w:r>
      <w:r w:rsidR="0014787F">
        <w:rPr>
          <w:rFonts w:asciiTheme="minorHAnsi" w:hAnsiTheme="minorHAnsi" w:cstheme="minorHAnsi"/>
          <w:sz w:val="24"/>
          <w:szCs w:val="24"/>
        </w:rPr>
        <w:t>,</w:t>
      </w:r>
      <w:r w:rsidR="00CC2BF5" w:rsidRPr="00CC2BF5">
        <w:rPr>
          <w:rFonts w:asciiTheme="minorHAnsi" w:hAnsiTheme="minorHAnsi" w:cstheme="minorHAnsi"/>
          <w:sz w:val="24"/>
          <w:szCs w:val="24"/>
        </w:rPr>
        <w:t xml:space="preserve"> dzwony</w:t>
      </w:r>
      <w:r w:rsidR="0014787F">
        <w:rPr>
          <w:rFonts w:asciiTheme="minorHAnsi" w:hAnsiTheme="minorHAnsi" w:cstheme="minorHAnsi"/>
          <w:sz w:val="24"/>
          <w:szCs w:val="24"/>
        </w:rPr>
        <w:t xml:space="preserve"> oraz </w:t>
      </w:r>
      <w:r w:rsidR="00DB78B2">
        <w:rPr>
          <w:rFonts w:asciiTheme="minorHAnsi" w:hAnsiTheme="minorHAnsi" w:cstheme="minorHAnsi"/>
          <w:sz w:val="24"/>
          <w:szCs w:val="24"/>
        </w:rPr>
        <w:t>inne</w:t>
      </w:r>
      <w:r w:rsidR="0014787F">
        <w:rPr>
          <w:rFonts w:asciiTheme="minorHAnsi" w:hAnsiTheme="minorHAnsi" w:cstheme="minorHAnsi"/>
          <w:sz w:val="24"/>
          <w:szCs w:val="24"/>
        </w:rPr>
        <w:t xml:space="preserve"> obiekty rzemiosła artystycznego</w:t>
      </w:r>
      <w:r w:rsidR="00CC2BF5" w:rsidRPr="00CC2BF5">
        <w:rPr>
          <w:rFonts w:asciiTheme="minorHAnsi" w:hAnsiTheme="minorHAnsi" w:cstheme="minorHAnsi"/>
          <w:sz w:val="24"/>
          <w:szCs w:val="24"/>
        </w:rPr>
        <w:t xml:space="preserve">. </w:t>
      </w:r>
    </w:p>
    <w:p w14:paraId="064B8426" w14:textId="77777777" w:rsidR="005C4152" w:rsidRPr="005C4152" w:rsidRDefault="005C4152" w:rsidP="00AF6499">
      <w:pPr>
        <w:pStyle w:val="Akapitzlist"/>
        <w:ind w:left="709" w:hanging="284"/>
        <w:jc w:val="both"/>
        <w:rPr>
          <w:rFonts w:asciiTheme="minorHAnsi" w:hAnsiTheme="minorHAnsi" w:cstheme="minorHAnsi"/>
          <w:sz w:val="16"/>
          <w:szCs w:val="16"/>
        </w:rPr>
      </w:pPr>
    </w:p>
    <w:p w14:paraId="5AD0EBFC" w14:textId="2BCB6A6C" w:rsidR="00CC2BF5" w:rsidRPr="00CC2BF5" w:rsidRDefault="00CC2BF5" w:rsidP="00792535">
      <w:pPr>
        <w:pStyle w:val="Akapitzlist"/>
        <w:numPr>
          <w:ilvl w:val="0"/>
          <w:numId w:val="143"/>
        </w:numPr>
        <w:jc w:val="both"/>
        <w:rPr>
          <w:rFonts w:asciiTheme="minorHAnsi" w:hAnsiTheme="minorHAnsi" w:cstheme="minorHAnsi"/>
          <w:sz w:val="24"/>
          <w:szCs w:val="24"/>
        </w:rPr>
      </w:pPr>
      <w:r w:rsidRPr="00CC2BF5">
        <w:rPr>
          <w:rFonts w:asciiTheme="minorHAnsi" w:hAnsiTheme="minorHAnsi" w:cstheme="minorHAnsi"/>
          <w:b/>
          <w:sz w:val="24"/>
          <w:szCs w:val="24"/>
        </w:rPr>
        <w:t>Kamień</w:t>
      </w:r>
      <w:r w:rsidRPr="00CC2BF5">
        <w:rPr>
          <w:rFonts w:asciiTheme="minorHAnsi" w:hAnsiTheme="minorHAnsi" w:cstheme="minorHAnsi"/>
          <w:sz w:val="24"/>
          <w:szCs w:val="24"/>
        </w:rPr>
        <w:t>, zespół wyposażenia kościoła filialnego p.w. św. Małgorzaty wpisany do</w:t>
      </w:r>
      <w:r w:rsidR="005C4152">
        <w:rPr>
          <w:rFonts w:asciiTheme="minorHAnsi" w:hAnsiTheme="minorHAnsi" w:cstheme="minorHAnsi"/>
          <w:sz w:val="24"/>
          <w:szCs w:val="24"/>
        </w:rPr>
        <w:t> </w:t>
      </w:r>
      <w:r w:rsidRPr="00CC2BF5">
        <w:rPr>
          <w:rFonts w:asciiTheme="minorHAnsi" w:hAnsiTheme="minorHAnsi" w:cstheme="minorHAnsi"/>
          <w:sz w:val="24"/>
          <w:szCs w:val="24"/>
        </w:rPr>
        <w:t>rejestru zabytków pod numerem 333/Wlkp/B decyzjami z dnia 07.09.1974 r. i 26.10.1983 r.</w:t>
      </w:r>
    </w:p>
    <w:p w14:paraId="0CDCFE56" w14:textId="2F874591" w:rsidR="004E787D" w:rsidRDefault="00CC2BF5" w:rsidP="00AF6499">
      <w:pPr>
        <w:pStyle w:val="Akapitzlist"/>
        <w:rPr>
          <w:rFonts w:asciiTheme="minorHAnsi" w:hAnsiTheme="minorHAnsi" w:cstheme="minorHAnsi"/>
          <w:sz w:val="24"/>
          <w:szCs w:val="24"/>
        </w:rPr>
      </w:pPr>
      <w:r w:rsidRPr="00CC2BF5">
        <w:rPr>
          <w:rFonts w:asciiTheme="minorHAnsi" w:hAnsiTheme="minorHAnsi" w:cstheme="minorHAnsi"/>
          <w:sz w:val="24"/>
          <w:szCs w:val="24"/>
        </w:rPr>
        <w:t>Obiekty</w:t>
      </w:r>
      <w:r w:rsidR="00CD02AF">
        <w:rPr>
          <w:rFonts w:asciiTheme="minorHAnsi" w:hAnsiTheme="minorHAnsi" w:cstheme="minorHAnsi"/>
          <w:sz w:val="24"/>
          <w:szCs w:val="24"/>
        </w:rPr>
        <w:t xml:space="preserve"> datowane na początek XIX w.</w:t>
      </w:r>
      <w:r w:rsidRPr="00CC2BF5">
        <w:rPr>
          <w:rFonts w:asciiTheme="minorHAnsi" w:hAnsiTheme="minorHAnsi" w:cstheme="minorHAnsi"/>
          <w:sz w:val="24"/>
          <w:szCs w:val="24"/>
        </w:rPr>
        <w:t xml:space="preserve"> reprezentują snycerkę i malarstwo w stylistyce baroku ludowego</w:t>
      </w:r>
      <w:r w:rsidR="00CD02AF">
        <w:rPr>
          <w:rFonts w:asciiTheme="minorHAnsi" w:hAnsiTheme="minorHAnsi" w:cstheme="minorHAnsi"/>
          <w:sz w:val="24"/>
          <w:szCs w:val="24"/>
        </w:rPr>
        <w:t xml:space="preserve"> -</w:t>
      </w:r>
      <w:r w:rsidRPr="00CC2BF5">
        <w:rPr>
          <w:rFonts w:asciiTheme="minorHAnsi" w:hAnsiTheme="minorHAnsi" w:cstheme="minorHAnsi"/>
          <w:sz w:val="24"/>
          <w:szCs w:val="24"/>
        </w:rPr>
        <w:t xml:space="preserve"> ołtarz, </w:t>
      </w:r>
      <w:r w:rsidR="00AB580E">
        <w:rPr>
          <w:rFonts w:asciiTheme="minorHAnsi" w:hAnsiTheme="minorHAnsi" w:cstheme="minorHAnsi"/>
          <w:sz w:val="24"/>
          <w:szCs w:val="24"/>
        </w:rPr>
        <w:t xml:space="preserve">obraz „Ukrzyżowanie”, </w:t>
      </w:r>
      <w:r w:rsidRPr="00CC2BF5">
        <w:rPr>
          <w:rFonts w:asciiTheme="minorHAnsi" w:hAnsiTheme="minorHAnsi" w:cstheme="minorHAnsi"/>
          <w:sz w:val="24"/>
          <w:szCs w:val="24"/>
        </w:rPr>
        <w:t>chrzcielnica, empora</w:t>
      </w:r>
      <w:r w:rsidR="00DB78B2">
        <w:rPr>
          <w:rFonts w:asciiTheme="minorHAnsi" w:hAnsiTheme="minorHAnsi" w:cstheme="minorHAnsi"/>
          <w:sz w:val="24"/>
          <w:szCs w:val="24"/>
        </w:rPr>
        <w:t xml:space="preserve"> oraz dzwony. </w:t>
      </w:r>
    </w:p>
    <w:p w14:paraId="73848FC8" w14:textId="77777777" w:rsidR="00AF6499" w:rsidRPr="00AF6499" w:rsidRDefault="00AF6499" w:rsidP="00AF6499">
      <w:pPr>
        <w:pStyle w:val="Akapitzlist"/>
        <w:rPr>
          <w:rFonts w:asciiTheme="minorHAnsi" w:hAnsiTheme="minorHAnsi" w:cstheme="minorHAnsi"/>
          <w:sz w:val="16"/>
          <w:szCs w:val="16"/>
        </w:rPr>
      </w:pPr>
    </w:p>
    <w:p w14:paraId="796A2F4C" w14:textId="1DB56345" w:rsidR="00CC2BF5" w:rsidRPr="00CC2BF5" w:rsidRDefault="00CC2BF5" w:rsidP="00792535">
      <w:pPr>
        <w:pStyle w:val="Akapitzlist"/>
        <w:numPr>
          <w:ilvl w:val="0"/>
          <w:numId w:val="143"/>
        </w:numPr>
        <w:jc w:val="both"/>
        <w:rPr>
          <w:rFonts w:asciiTheme="minorHAnsi" w:hAnsiTheme="minorHAnsi" w:cstheme="minorHAnsi"/>
          <w:sz w:val="24"/>
          <w:szCs w:val="24"/>
        </w:rPr>
      </w:pPr>
      <w:r w:rsidRPr="00CC2BF5">
        <w:rPr>
          <w:rFonts w:asciiTheme="minorHAnsi" w:hAnsiTheme="minorHAnsi" w:cstheme="minorHAnsi"/>
          <w:b/>
          <w:sz w:val="24"/>
          <w:szCs w:val="24"/>
        </w:rPr>
        <w:t>Radawnica</w:t>
      </w:r>
      <w:r w:rsidRPr="00CC2BF5">
        <w:rPr>
          <w:rFonts w:asciiTheme="minorHAnsi" w:hAnsiTheme="minorHAnsi" w:cstheme="minorHAnsi"/>
          <w:sz w:val="24"/>
          <w:szCs w:val="24"/>
        </w:rPr>
        <w:t>, zespół wyposażenia kośc</w:t>
      </w:r>
      <w:r w:rsidR="00DB78B2">
        <w:rPr>
          <w:rFonts w:asciiTheme="minorHAnsi" w:hAnsiTheme="minorHAnsi" w:cstheme="minorHAnsi"/>
          <w:sz w:val="24"/>
          <w:szCs w:val="24"/>
        </w:rPr>
        <w:t>i</w:t>
      </w:r>
      <w:r w:rsidRPr="00CC2BF5">
        <w:rPr>
          <w:rFonts w:asciiTheme="minorHAnsi" w:hAnsiTheme="minorHAnsi" w:cstheme="minorHAnsi"/>
          <w:sz w:val="24"/>
          <w:szCs w:val="24"/>
        </w:rPr>
        <w:t>oła p.w. św. Barbary wpisany do rejestru zabytków pod numerem 446/Wlkp/B decyzjami z dnia 09.09.1974 r. i 13.05.2016 r.</w:t>
      </w:r>
    </w:p>
    <w:p w14:paraId="5A02CFCC" w14:textId="497749E2" w:rsidR="00CC2BF5" w:rsidRPr="00AF6499" w:rsidRDefault="00CC2BF5" w:rsidP="00AF6499">
      <w:pPr>
        <w:ind w:left="709"/>
        <w:jc w:val="both"/>
        <w:rPr>
          <w:rFonts w:asciiTheme="minorHAnsi" w:hAnsiTheme="minorHAnsi" w:cstheme="minorHAnsi"/>
          <w:sz w:val="24"/>
          <w:szCs w:val="24"/>
        </w:rPr>
      </w:pPr>
      <w:r w:rsidRPr="00DB78B2">
        <w:rPr>
          <w:rFonts w:asciiTheme="minorHAnsi" w:hAnsiTheme="minorHAnsi" w:cstheme="minorHAnsi"/>
          <w:sz w:val="24"/>
          <w:szCs w:val="24"/>
        </w:rPr>
        <w:lastRenderedPageBreak/>
        <w:t>Oprócz barokowego krucyfiksu w rejestrze zabytków znajduje się jednorodne neogotyckie wyposażenie, do którego należy ołtarz główny i dwa ołtarze boczne, ambona, chrzcielnica, konfesjonał, rzeźby, feretrony</w:t>
      </w:r>
      <w:r w:rsidR="00DB78B2" w:rsidRPr="00DB78B2">
        <w:rPr>
          <w:rFonts w:asciiTheme="minorHAnsi" w:hAnsiTheme="minorHAnsi" w:cstheme="minorHAnsi"/>
          <w:sz w:val="24"/>
          <w:szCs w:val="24"/>
        </w:rPr>
        <w:t>, zespół płaskorzeźb przedstawiający Drogę Krzyżową, dzwony oraz</w:t>
      </w:r>
      <w:r w:rsidRPr="00DB78B2">
        <w:rPr>
          <w:rFonts w:asciiTheme="minorHAnsi" w:hAnsiTheme="minorHAnsi" w:cstheme="minorHAnsi"/>
          <w:sz w:val="24"/>
          <w:szCs w:val="24"/>
        </w:rPr>
        <w:t xml:space="preserve"> </w:t>
      </w:r>
      <w:r w:rsidR="00DB78B2" w:rsidRPr="00DB78B2">
        <w:rPr>
          <w:rFonts w:asciiTheme="minorHAnsi" w:hAnsiTheme="minorHAnsi" w:cstheme="minorHAnsi"/>
          <w:sz w:val="24"/>
          <w:szCs w:val="24"/>
        </w:rPr>
        <w:t xml:space="preserve">inne </w:t>
      </w:r>
      <w:r w:rsidRPr="00DB78B2">
        <w:rPr>
          <w:rFonts w:asciiTheme="minorHAnsi" w:hAnsiTheme="minorHAnsi" w:cstheme="minorHAnsi"/>
          <w:sz w:val="24"/>
          <w:szCs w:val="24"/>
        </w:rPr>
        <w:t>obiekty rzemiosła artystycznego. Wystrój świątyni uzupełniają witraże.</w:t>
      </w:r>
    </w:p>
    <w:p w14:paraId="38EAA1A6" w14:textId="77777777" w:rsidR="00CC2BF5" w:rsidRPr="00CC2BF5" w:rsidRDefault="00CC2BF5" w:rsidP="00792535">
      <w:pPr>
        <w:pStyle w:val="Akapitzlist"/>
        <w:numPr>
          <w:ilvl w:val="0"/>
          <w:numId w:val="143"/>
        </w:numPr>
        <w:jc w:val="both"/>
        <w:rPr>
          <w:rFonts w:asciiTheme="minorHAnsi" w:hAnsiTheme="minorHAnsi" w:cstheme="minorHAnsi"/>
          <w:sz w:val="24"/>
          <w:szCs w:val="24"/>
        </w:rPr>
      </w:pPr>
      <w:r w:rsidRPr="00CC2BF5">
        <w:rPr>
          <w:rFonts w:asciiTheme="minorHAnsi" w:hAnsiTheme="minorHAnsi" w:cstheme="minorHAnsi"/>
          <w:b/>
          <w:sz w:val="24"/>
          <w:szCs w:val="24"/>
        </w:rPr>
        <w:t>Sławianowo</w:t>
      </w:r>
      <w:r w:rsidRPr="00CC2BF5">
        <w:rPr>
          <w:rFonts w:asciiTheme="minorHAnsi" w:hAnsiTheme="minorHAnsi" w:cstheme="minorHAnsi"/>
          <w:sz w:val="24"/>
          <w:szCs w:val="24"/>
        </w:rPr>
        <w:t>, zespół wyposażenia kościoła parafialnego p.w. św. Jakuba wpisany do rejestru zabytków pod numerem 336/Wlkp/B decyzją z dnia 25.02.1974 r.</w:t>
      </w:r>
    </w:p>
    <w:p w14:paraId="1C481D4C" w14:textId="23CDC012" w:rsidR="00CC2BF5" w:rsidRPr="00CC2BF5" w:rsidRDefault="008F2685" w:rsidP="008F2685">
      <w:pPr>
        <w:pStyle w:val="Akapitzlist"/>
        <w:ind w:left="709" w:hanging="284"/>
        <w:jc w:val="both"/>
        <w:rPr>
          <w:rFonts w:asciiTheme="minorHAnsi" w:hAnsiTheme="minorHAnsi" w:cstheme="minorHAnsi"/>
          <w:sz w:val="24"/>
          <w:szCs w:val="24"/>
        </w:rPr>
      </w:pPr>
      <w:r w:rsidRPr="008F2685">
        <w:rPr>
          <w:rFonts w:asciiTheme="minorHAnsi" w:hAnsiTheme="minorHAnsi" w:cstheme="minorHAnsi"/>
          <w:sz w:val="24"/>
          <w:szCs w:val="24"/>
        </w:rPr>
        <w:t xml:space="preserve">     </w:t>
      </w:r>
      <w:r w:rsidR="00CC2BF5" w:rsidRPr="00CC2BF5">
        <w:rPr>
          <w:rFonts w:asciiTheme="minorHAnsi" w:hAnsiTheme="minorHAnsi" w:cstheme="minorHAnsi"/>
          <w:sz w:val="24"/>
          <w:szCs w:val="24"/>
        </w:rPr>
        <w:t xml:space="preserve">Wyposażenie w większości barokowe, obejmuje m. in. ołtarz główny i dwa boczne z obrazami i rzeźbami, chrzcielnicę, </w:t>
      </w:r>
      <w:r w:rsidRPr="008F2685">
        <w:rPr>
          <w:rFonts w:asciiTheme="minorHAnsi" w:hAnsiTheme="minorHAnsi" w:cstheme="minorHAnsi"/>
          <w:sz w:val="24"/>
          <w:szCs w:val="24"/>
        </w:rPr>
        <w:t xml:space="preserve">ambonę, </w:t>
      </w:r>
      <w:r w:rsidR="00CC2BF5" w:rsidRPr="00CC2BF5">
        <w:rPr>
          <w:rFonts w:asciiTheme="minorHAnsi" w:hAnsiTheme="minorHAnsi" w:cstheme="minorHAnsi"/>
          <w:sz w:val="24"/>
          <w:szCs w:val="24"/>
        </w:rPr>
        <w:t>grupę Ukrzyżowania z belki tęczowej, feretron</w:t>
      </w:r>
      <w:r w:rsidRPr="008F2685">
        <w:rPr>
          <w:rFonts w:asciiTheme="minorHAnsi" w:hAnsiTheme="minorHAnsi" w:cstheme="minorHAnsi"/>
          <w:sz w:val="24"/>
          <w:szCs w:val="24"/>
        </w:rPr>
        <w:t xml:space="preserve"> i dzwony.</w:t>
      </w:r>
    </w:p>
    <w:p w14:paraId="0E4A951B" w14:textId="77777777" w:rsidR="00CE3F81" w:rsidRDefault="00CE3F81" w:rsidP="00AA7B5C">
      <w:pPr>
        <w:spacing w:after="0"/>
        <w:jc w:val="both"/>
        <w:rPr>
          <w:rFonts w:cs="Calibri"/>
          <w:sz w:val="24"/>
          <w:szCs w:val="24"/>
        </w:rPr>
      </w:pPr>
      <w:bookmarkStart w:id="48" w:name="_Hlk75797367"/>
    </w:p>
    <w:p w14:paraId="5E46EA19" w14:textId="77777777" w:rsidR="00CE3F81" w:rsidRPr="00941B4C" w:rsidRDefault="00CE3F81" w:rsidP="002163A1">
      <w:pPr>
        <w:spacing w:after="0"/>
        <w:jc w:val="both"/>
        <w:rPr>
          <w:rFonts w:cs="Calibri"/>
          <w:sz w:val="24"/>
          <w:szCs w:val="24"/>
          <w:u w:val="single"/>
        </w:rPr>
      </w:pPr>
      <w:r w:rsidRPr="00941B4C">
        <w:rPr>
          <w:rFonts w:cs="Calibri"/>
          <w:sz w:val="24"/>
          <w:szCs w:val="24"/>
          <w:u w:val="single"/>
        </w:rPr>
        <w:t>Wykaz zabytków ruchomych ujętych w wojewódzkiej ewidencji zabytków:</w:t>
      </w:r>
    </w:p>
    <w:p w14:paraId="618FB13F" w14:textId="77777777" w:rsidR="00CE3F81" w:rsidRPr="008909FA" w:rsidRDefault="00CE3F81" w:rsidP="002163A1">
      <w:pPr>
        <w:spacing w:after="0"/>
        <w:ind w:left="284"/>
        <w:jc w:val="both"/>
        <w:rPr>
          <w:rFonts w:cs="Calibri"/>
          <w:sz w:val="12"/>
          <w:szCs w:val="12"/>
        </w:rPr>
      </w:pPr>
    </w:p>
    <w:p w14:paraId="608FBADE" w14:textId="5C0B6C79" w:rsidR="00CE3F81" w:rsidRDefault="004E787D" w:rsidP="00385BC5">
      <w:pPr>
        <w:pStyle w:val="Akapitzlist"/>
        <w:numPr>
          <w:ilvl w:val="0"/>
          <w:numId w:val="61"/>
        </w:numPr>
        <w:spacing w:after="0"/>
        <w:ind w:left="709" w:hanging="283"/>
        <w:jc w:val="both"/>
        <w:rPr>
          <w:rFonts w:cs="Calibri"/>
          <w:sz w:val="24"/>
          <w:szCs w:val="24"/>
        </w:rPr>
      </w:pPr>
      <w:r>
        <w:rPr>
          <w:rFonts w:cs="Calibri"/>
          <w:sz w:val="24"/>
          <w:szCs w:val="24"/>
        </w:rPr>
        <w:t xml:space="preserve">Górzna, elementy wyposażenia kościoła filialnego p.w. MB Nieustającej Pomocy </w:t>
      </w:r>
      <w:r w:rsidR="00E778BA">
        <w:rPr>
          <w:rFonts w:cs="Calibri"/>
          <w:sz w:val="24"/>
          <w:szCs w:val="24"/>
        </w:rPr>
        <w:t>–</w:t>
      </w:r>
      <w:r>
        <w:rPr>
          <w:rFonts w:cs="Calibri"/>
          <w:sz w:val="24"/>
          <w:szCs w:val="24"/>
        </w:rPr>
        <w:t xml:space="preserve"> </w:t>
      </w:r>
      <w:r w:rsidR="00E778BA">
        <w:rPr>
          <w:rFonts w:cs="Calibri"/>
          <w:sz w:val="24"/>
          <w:szCs w:val="24"/>
        </w:rPr>
        <w:t xml:space="preserve">rzeźba Chrystusa Ukrzyżowanego i neogotyckie ławki z 1 ćwierci XX w. oraz ludowy obraz MB Nieustającej Pomocy z 2 ćwierci XX w. </w:t>
      </w:r>
    </w:p>
    <w:p w14:paraId="3D4D5338" w14:textId="47EDB596" w:rsidR="00E778BA" w:rsidRDefault="00E778BA" w:rsidP="00385BC5">
      <w:pPr>
        <w:pStyle w:val="Akapitzlist"/>
        <w:numPr>
          <w:ilvl w:val="0"/>
          <w:numId w:val="61"/>
        </w:numPr>
        <w:spacing w:after="0"/>
        <w:ind w:left="709" w:hanging="283"/>
        <w:jc w:val="both"/>
        <w:rPr>
          <w:rFonts w:cs="Calibri"/>
          <w:sz w:val="24"/>
          <w:szCs w:val="24"/>
        </w:rPr>
      </w:pPr>
      <w:r>
        <w:rPr>
          <w:rFonts w:cs="Calibri"/>
          <w:sz w:val="24"/>
          <w:szCs w:val="24"/>
        </w:rPr>
        <w:t>Krzywa Wieś, elementy wyposażenia kościoła filialnego p.w. św. Małgorzaty</w:t>
      </w:r>
      <w:r w:rsidR="00BB4770">
        <w:rPr>
          <w:rFonts w:cs="Calibri"/>
          <w:sz w:val="24"/>
          <w:szCs w:val="24"/>
        </w:rPr>
        <w:t xml:space="preserve"> – ołtarz barokowo – ludowy prawdopodobnie pochodzący z wcześniejszej świątyni, neobarokowa ambona i chrzcielnica, a także ławki.</w:t>
      </w:r>
    </w:p>
    <w:p w14:paraId="787C6EAB" w14:textId="6ED6B8A0" w:rsidR="00BB4770" w:rsidRDefault="004A4D55" w:rsidP="00385BC5">
      <w:pPr>
        <w:pStyle w:val="Akapitzlist"/>
        <w:numPr>
          <w:ilvl w:val="0"/>
          <w:numId w:val="61"/>
        </w:numPr>
        <w:spacing w:after="0"/>
        <w:ind w:left="709" w:hanging="283"/>
        <w:jc w:val="both"/>
        <w:rPr>
          <w:rFonts w:cs="Calibri"/>
          <w:sz w:val="24"/>
          <w:szCs w:val="24"/>
        </w:rPr>
      </w:pPr>
      <w:r>
        <w:rPr>
          <w:rFonts w:cs="Calibri"/>
          <w:sz w:val="24"/>
          <w:szCs w:val="24"/>
        </w:rPr>
        <w:t>Radawnica, elementy wyposażenia kościoła pomocniczego p.w. św. Stanisława Kostki – rzeźba Chrystusa i witraże z ok. 1930 r.</w:t>
      </w:r>
    </w:p>
    <w:bookmarkEnd w:id="48"/>
    <w:p w14:paraId="4041D299" w14:textId="77777777" w:rsidR="00CE3F81" w:rsidRPr="00AB59F7" w:rsidRDefault="00CE3F81" w:rsidP="00AE2271">
      <w:pPr>
        <w:jc w:val="both"/>
        <w:rPr>
          <w:rFonts w:cs="Calibri"/>
          <w:b/>
          <w:bCs/>
          <w:sz w:val="12"/>
          <w:szCs w:val="12"/>
        </w:rPr>
      </w:pPr>
    </w:p>
    <w:p w14:paraId="1990A728" w14:textId="7B0B15F0" w:rsidR="00B64BAC" w:rsidRDefault="00B64BAC" w:rsidP="00FE6D37">
      <w:pPr>
        <w:spacing w:after="0"/>
        <w:jc w:val="both"/>
        <w:rPr>
          <w:rFonts w:ascii="Times New Roman" w:hAnsi="Times New Roman"/>
          <w:sz w:val="16"/>
          <w:szCs w:val="16"/>
        </w:rPr>
      </w:pPr>
    </w:p>
    <w:p w14:paraId="73558608" w14:textId="5BF3F8C7" w:rsidR="003255C1" w:rsidRDefault="003255C1" w:rsidP="00FE6D37">
      <w:pPr>
        <w:spacing w:after="0"/>
        <w:jc w:val="both"/>
        <w:rPr>
          <w:rFonts w:ascii="Times New Roman" w:hAnsi="Times New Roman"/>
          <w:sz w:val="16"/>
          <w:szCs w:val="16"/>
        </w:rPr>
      </w:pPr>
    </w:p>
    <w:p w14:paraId="399BDA76" w14:textId="77777777" w:rsidR="003255C1" w:rsidRPr="00B53EDC" w:rsidRDefault="003255C1" w:rsidP="00FE6D37">
      <w:pPr>
        <w:spacing w:after="0"/>
        <w:jc w:val="both"/>
        <w:rPr>
          <w:rFonts w:ascii="Times New Roman" w:hAnsi="Times New Roman"/>
          <w:sz w:val="16"/>
          <w:szCs w:val="16"/>
        </w:rPr>
      </w:pPr>
    </w:p>
    <w:p w14:paraId="652D139C" w14:textId="2227739D" w:rsidR="00CE3F81" w:rsidRDefault="00CE3F81" w:rsidP="00B36062">
      <w:pPr>
        <w:pStyle w:val="Nagwek2"/>
        <w:rPr>
          <w:rFonts w:ascii="Calibri" w:hAnsi="Calibri" w:cs="Calibri"/>
        </w:rPr>
      </w:pPr>
      <w:bookmarkStart w:id="49" w:name="_Toc105659560"/>
      <w:r w:rsidRPr="00A926D3">
        <w:rPr>
          <w:rFonts w:ascii="Calibri" w:hAnsi="Calibri" w:cs="Calibri"/>
        </w:rPr>
        <w:t>Zabytki archeologiczne</w:t>
      </w:r>
      <w:bookmarkEnd w:id="49"/>
    </w:p>
    <w:p w14:paraId="5E8B1597" w14:textId="77777777" w:rsidR="001B1BA9" w:rsidRPr="006E2B8E" w:rsidRDefault="001B1BA9" w:rsidP="001B1BA9">
      <w:pPr>
        <w:rPr>
          <w:sz w:val="4"/>
          <w:szCs w:val="4"/>
        </w:rPr>
      </w:pPr>
    </w:p>
    <w:p w14:paraId="4FE54A8F" w14:textId="5F46715A" w:rsidR="006E2B8E" w:rsidRPr="006E2B8E" w:rsidRDefault="006E2B8E" w:rsidP="006E2B8E">
      <w:pPr>
        <w:spacing w:after="0"/>
        <w:ind w:firstLine="567"/>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t xml:space="preserve">Zabytki archeologiczne są bardzo ważnym elementem krajobrazu kulturowego                           </w:t>
      </w:r>
      <w:r w:rsidR="000D3EC3">
        <w:rPr>
          <w:rFonts w:asciiTheme="minorHAnsi" w:eastAsia="Times New Roman" w:hAnsiTheme="minorHAnsi" w:cstheme="minorHAnsi"/>
          <w:sz w:val="24"/>
          <w:szCs w:val="24"/>
          <w:lang w:eastAsia="pl-PL"/>
        </w:rPr>
        <w:t>gminy Złotów</w:t>
      </w:r>
      <w:r w:rsidRPr="006E2B8E">
        <w:rPr>
          <w:rFonts w:asciiTheme="minorHAnsi" w:eastAsia="Times New Roman" w:hAnsiTheme="minorHAnsi" w:cstheme="minorHAnsi"/>
          <w:sz w:val="24"/>
          <w:szCs w:val="24"/>
          <w:lang w:eastAsia="pl-PL"/>
        </w:rPr>
        <w:t xml:space="preserve">. </w:t>
      </w:r>
      <w:r w:rsidRPr="006E2B8E">
        <w:rPr>
          <w:rFonts w:asciiTheme="minorHAnsi" w:hAnsiTheme="minorHAnsi" w:cstheme="minorHAnsi"/>
          <w:color w:val="333333"/>
          <w:sz w:val="18"/>
          <w:szCs w:val="18"/>
          <w:shd w:val="clear" w:color="auto" w:fill="F6F6F6"/>
        </w:rPr>
        <w:t xml:space="preserve"> </w:t>
      </w:r>
    </w:p>
    <w:p w14:paraId="2A6A1D5A" w14:textId="682D92E1" w:rsidR="006E2B8E" w:rsidRPr="006E2B8E" w:rsidRDefault="006E2B8E" w:rsidP="006E2B8E">
      <w:pPr>
        <w:spacing w:after="0"/>
        <w:ind w:firstLine="567"/>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t>Zgodnie z art. 3 ust 1 Ustawy z dnia 23 lipca 2003 roku o ochronie zabytków i opiece nad zabytkami zabytek</w:t>
      </w:r>
      <w:r w:rsidRPr="006E2B8E">
        <w:rPr>
          <w:rFonts w:asciiTheme="minorHAnsi" w:eastAsia="Times New Roman" w:hAnsiTheme="minorHAnsi" w:cstheme="minorHAnsi"/>
          <w:iCs/>
          <w:sz w:val="24"/>
          <w:szCs w:val="24"/>
          <w:lang w:eastAsia="pl-PL"/>
        </w:rPr>
        <w:t xml:space="preserve"> to</w:t>
      </w:r>
      <w:r w:rsidRPr="006E2B8E">
        <w:rPr>
          <w:rFonts w:asciiTheme="minorHAnsi" w:eastAsia="Times New Roman" w:hAnsiTheme="minorHAnsi" w:cstheme="minorHAnsi"/>
          <w:i/>
          <w:sz w:val="24"/>
          <w:szCs w:val="24"/>
          <w:lang w:eastAsia="pl-PL"/>
        </w:rPr>
        <w:t xml:space="preserve"> nieruchomość lub rzecz ruchoma, ich części lub zespoły, będące dziełem człowieka lub związane z jego działalnością i stanowiące świadectwo minionej epoki bądź zdarzenia, których zachowanie leży w interesie społecznym ze względu na posiadaną wartość historyczną, artystyczną lub naukową.</w:t>
      </w:r>
      <w:r w:rsidRPr="006E2B8E">
        <w:rPr>
          <w:rFonts w:asciiTheme="minorHAnsi" w:eastAsia="Times New Roman" w:hAnsiTheme="minorHAnsi" w:cstheme="minorHAnsi"/>
          <w:sz w:val="24"/>
          <w:szCs w:val="24"/>
          <w:lang w:eastAsia="pl-PL"/>
        </w:rPr>
        <w:t xml:space="preserve"> Zabytek archeologiczny w oparciu</w:t>
      </w:r>
      <w:r>
        <w:rPr>
          <w:rFonts w:asciiTheme="minorHAnsi" w:eastAsia="Times New Roman" w:hAnsiTheme="minorHAnsi" w:cstheme="minorHAnsi"/>
          <w:sz w:val="24"/>
          <w:szCs w:val="24"/>
          <w:lang w:eastAsia="pl-PL"/>
        </w:rPr>
        <w:t xml:space="preserve"> </w:t>
      </w:r>
      <w:r w:rsidRPr="006E2B8E">
        <w:rPr>
          <w:rFonts w:asciiTheme="minorHAnsi" w:eastAsia="Times New Roman" w:hAnsiTheme="minorHAnsi" w:cstheme="minorHAnsi"/>
          <w:sz w:val="24"/>
          <w:szCs w:val="24"/>
          <w:lang w:eastAsia="pl-PL"/>
        </w:rPr>
        <w:t xml:space="preserve">o art. 3 ust. 4 wyżej cytowanej ustawy został zdefiniowany jako </w:t>
      </w:r>
      <w:r w:rsidRPr="006E2B8E">
        <w:rPr>
          <w:rFonts w:asciiTheme="minorHAnsi" w:eastAsia="Times New Roman" w:hAnsiTheme="minorHAnsi" w:cstheme="minorHAnsi"/>
          <w:i/>
          <w:sz w:val="24"/>
          <w:szCs w:val="24"/>
          <w:lang w:eastAsia="pl-PL"/>
        </w:rPr>
        <w:t>zabytek nieruchomy, będący powierzchniową, podziemną lub podwodną pozostałością egzystencji i działalności człowieka, złożoną z</w:t>
      </w:r>
      <w:r>
        <w:rPr>
          <w:rFonts w:asciiTheme="minorHAnsi" w:eastAsia="Times New Roman" w:hAnsiTheme="minorHAnsi" w:cstheme="minorHAnsi"/>
          <w:i/>
          <w:sz w:val="24"/>
          <w:szCs w:val="24"/>
          <w:lang w:eastAsia="pl-PL"/>
        </w:rPr>
        <w:t> </w:t>
      </w:r>
      <w:r w:rsidRPr="006E2B8E">
        <w:rPr>
          <w:rFonts w:asciiTheme="minorHAnsi" w:eastAsia="Times New Roman" w:hAnsiTheme="minorHAnsi" w:cstheme="minorHAnsi"/>
          <w:i/>
          <w:sz w:val="24"/>
          <w:szCs w:val="24"/>
          <w:lang w:eastAsia="pl-PL"/>
        </w:rPr>
        <w:t>nawarstwień kulturowych i znajdujących się w nich wytworów bądź ich śladów albo zabytek ruchomy, będący tym wytworem.</w:t>
      </w:r>
      <w:r w:rsidRPr="006E2B8E">
        <w:rPr>
          <w:rFonts w:asciiTheme="minorHAnsi" w:eastAsia="Times New Roman" w:hAnsiTheme="minorHAnsi" w:cstheme="minorHAnsi"/>
          <w:sz w:val="24"/>
          <w:szCs w:val="24"/>
          <w:lang w:eastAsia="pl-PL"/>
        </w:rPr>
        <w:t xml:space="preserve"> </w:t>
      </w:r>
    </w:p>
    <w:p w14:paraId="43F4D186" w14:textId="29A8F639" w:rsidR="006E2B8E" w:rsidRPr="006E2B8E" w:rsidRDefault="006E2B8E" w:rsidP="006E2B8E">
      <w:pPr>
        <w:spacing w:after="0"/>
        <w:ind w:firstLine="567"/>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t>Zabytkiem archeologicznym będzie każdy ślad działalności człowieka znajdujący się na</w:t>
      </w:r>
      <w:r w:rsidR="000F13AA">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 xml:space="preserve">ziemi, w ziemi lub pod ziemią oraz przedmiot, którego zachowanie leżeć będzie  w interesie społecznym, ze względu na posiadaną wartość historyczną, artystyczną lub naukową. Rozwinięciem definicji zabytku z art. 3 wyżej cytowanej ustawy jest art. 6, w którym nastąpił dodatkowy podział na zabytki archeologiczne, podlegające </w:t>
      </w:r>
      <w:r w:rsidRPr="006E2B8E">
        <w:rPr>
          <w:rFonts w:asciiTheme="minorHAnsi" w:eastAsia="Times New Roman" w:hAnsiTheme="minorHAnsi" w:cstheme="minorHAnsi"/>
          <w:i/>
          <w:sz w:val="24"/>
          <w:szCs w:val="24"/>
          <w:lang w:eastAsia="pl-PL"/>
        </w:rPr>
        <w:t>„w szczególności”</w:t>
      </w:r>
      <w:r w:rsidRPr="006E2B8E">
        <w:rPr>
          <w:rFonts w:asciiTheme="minorHAnsi" w:eastAsia="Times New Roman" w:hAnsiTheme="minorHAnsi" w:cstheme="minorHAnsi"/>
          <w:sz w:val="24"/>
          <w:szCs w:val="24"/>
          <w:lang w:eastAsia="pl-PL"/>
        </w:rPr>
        <w:t xml:space="preserve"> ochronie prawnej. Są to </w:t>
      </w:r>
      <w:r w:rsidRPr="006E2B8E">
        <w:rPr>
          <w:rFonts w:asciiTheme="minorHAnsi" w:eastAsia="Times New Roman" w:hAnsiTheme="minorHAnsi" w:cstheme="minorHAnsi"/>
          <w:i/>
          <w:iCs/>
          <w:sz w:val="24"/>
          <w:szCs w:val="24"/>
          <w:lang w:eastAsia="pl-PL"/>
        </w:rPr>
        <w:t>pozostałości terenowe pradziejowego i historycznego osadnictwa, cmentarzyska, kurhany oraz relikty działalności gospodarczej, religijnej i artystycznej.</w:t>
      </w:r>
      <w:r w:rsidRPr="006E2B8E">
        <w:rPr>
          <w:rFonts w:asciiTheme="minorHAnsi" w:eastAsia="Times New Roman" w:hAnsiTheme="minorHAnsi" w:cstheme="minorHAnsi"/>
          <w:sz w:val="24"/>
          <w:szCs w:val="24"/>
          <w:lang w:eastAsia="pl-PL"/>
        </w:rPr>
        <w:t xml:space="preserve"> Zastosowane sformułowanie „w szczególności” oznacza, że ochronie prawnej podlegają nie</w:t>
      </w:r>
      <w:r>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 xml:space="preserve">tylko zabytki archeologiczne wskazane w przepisie. </w:t>
      </w:r>
      <w:r>
        <w:rPr>
          <w:rFonts w:asciiTheme="minorHAnsi" w:eastAsia="Times New Roman" w:hAnsiTheme="minorHAnsi" w:cstheme="minorHAnsi"/>
          <w:sz w:val="24"/>
          <w:szCs w:val="24"/>
          <w:lang w:eastAsia="pl-PL"/>
        </w:rPr>
        <w:t>W</w:t>
      </w:r>
      <w:r w:rsidRPr="006E2B8E">
        <w:rPr>
          <w:rFonts w:asciiTheme="minorHAnsi" w:eastAsia="Times New Roman" w:hAnsiTheme="minorHAnsi" w:cstheme="minorHAnsi"/>
          <w:sz w:val="24"/>
          <w:szCs w:val="24"/>
          <w:lang w:eastAsia="pl-PL"/>
        </w:rPr>
        <w:t>szystkie zabytki archeologiczne, bez</w:t>
      </w:r>
      <w:r>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 xml:space="preserve">względu na stan zachowania podlegają ochronie, a właściwe zarządzanie dziedzictwem archeologicznym sprzyja utrzymaniu jego we właściwym stanie. </w:t>
      </w:r>
    </w:p>
    <w:p w14:paraId="2216D4A1" w14:textId="77777777" w:rsidR="006E2B8E" w:rsidRPr="006E2B8E" w:rsidRDefault="006E2B8E" w:rsidP="006E2B8E">
      <w:pPr>
        <w:spacing w:after="0"/>
        <w:ind w:firstLine="567"/>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lastRenderedPageBreak/>
        <w:t xml:space="preserve">Przedmiotem ochrony są nie tylko poszczególne wytwory człowieka, ale i ich </w:t>
      </w:r>
      <w:r w:rsidRPr="006E2B8E">
        <w:rPr>
          <w:rFonts w:asciiTheme="minorHAnsi" w:eastAsia="Times New Roman" w:hAnsiTheme="minorHAnsi" w:cstheme="minorHAnsi"/>
          <w:i/>
          <w:iCs/>
          <w:sz w:val="24"/>
          <w:szCs w:val="24"/>
          <w:lang w:eastAsia="pl-PL"/>
        </w:rPr>
        <w:t>kontekst kulturowy</w:t>
      </w:r>
      <w:r w:rsidRPr="006E2B8E">
        <w:rPr>
          <w:rFonts w:asciiTheme="minorHAnsi" w:eastAsia="Times New Roman" w:hAnsiTheme="minorHAnsi" w:cstheme="minorHAnsi"/>
          <w:sz w:val="24"/>
          <w:szCs w:val="24"/>
          <w:lang w:eastAsia="pl-PL"/>
        </w:rPr>
        <w:t xml:space="preserve"> - wspólnie tworzą integralną całość, w terminologii naukowej zwaną stanowiskiem archeologicznym. Wydzielony wytwór określa się natomiast mianem artefaktu. Stanowiskiem archeologicznym jest obszar występowania archeologicznych zabytków nieruchomych                           i ruchomych jako spójnej całości, zaś artefaktem jest wydzielony zabytek ruchomy pozyskiwany podczas badań archeologicznych. Wzajemne powiązanie przestrzenne poszczególnych nieruchomych i ruchomych części stanowiska archeologicznego stanowi właściwą, oryginalną i niepowtarzalną substancję zabytku archeologicznego. </w:t>
      </w:r>
    </w:p>
    <w:p w14:paraId="60E7DAE2" w14:textId="52763B76" w:rsidR="006E2B8E" w:rsidRPr="006E2B8E" w:rsidRDefault="006E2B8E" w:rsidP="006E2B8E">
      <w:pPr>
        <w:spacing w:after="0"/>
        <w:ind w:firstLine="708"/>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t xml:space="preserve">Na zasób zabytków archeologicznych składają się zarówno tzw. stanowiska archeologiczne – warstwy kulturowe i obiekty archeologiczne, jak i ruchome zabytki z nich pochodzące oraz skarby. Europejska konwencja o ochronie archeologicznego dziedzictwa kulturowego sporządzona w </w:t>
      </w:r>
      <w:smartTag w:uri="urn:schemas-microsoft-com:office:smarttags" w:element="PersonName">
        <w:smartTagPr>
          <w:attr w:name="ProductID" w:val="La Valetta"/>
        </w:smartTagPr>
        <w:r w:rsidRPr="006E2B8E">
          <w:rPr>
            <w:rFonts w:asciiTheme="minorHAnsi" w:eastAsia="Times New Roman" w:hAnsiTheme="minorHAnsi" w:cstheme="minorHAnsi"/>
            <w:sz w:val="24"/>
            <w:szCs w:val="24"/>
            <w:lang w:eastAsia="pl-PL"/>
          </w:rPr>
          <w:t>La Valetta</w:t>
        </w:r>
      </w:smartTag>
      <w:r w:rsidRPr="006E2B8E">
        <w:rPr>
          <w:rFonts w:asciiTheme="minorHAnsi" w:eastAsia="Times New Roman" w:hAnsiTheme="minorHAnsi" w:cstheme="minorHAnsi"/>
          <w:sz w:val="24"/>
          <w:szCs w:val="24"/>
          <w:lang w:eastAsia="pl-PL"/>
        </w:rPr>
        <w:t xml:space="preserve"> dnia 16 stycznia 1992 r. (Dz. U. z 1996 r. nr 120, poz.</w:t>
      </w:r>
      <w:r>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564 ze zmianami) uznaje je jako źródło „zbiorowej pamięci europejskiej i instrument dla</w:t>
      </w:r>
      <w:r>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 xml:space="preserve">badań historycznych i naukowych”. </w:t>
      </w:r>
    </w:p>
    <w:p w14:paraId="7B830485" w14:textId="77777777" w:rsidR="003255C1" w:rsidRDefault="003255C1" w:rsidP="00494DCC">
      <w:pPr>
        <w:spacing w:after="0"/>
        <w:jc w:val="both"/>
        <w:rPr>
          <w:rFonts w:cs="Calibri"/>
          <w:b/>
          <w:bCs/>
          <w:sz w:val="24"/>
          <w:szCs w:val="24"/>
          <w:lang w:eastAsia="pl-PL"/>
        </w:rPr>
      </w:pPr>
    </w:p>
    <w:p w14:paraId="2388814C" w14:textId="77777777" w:rsidR="003255C1" w:rsidRPr="00A926D3" w:rsidRDefault="003255C1" w:rsidP="00494DCC">
      <w:pPr>
        <w:spacing w:after="0"/>
        <w:jc w:val="both"/>
        <w:rPr>
          <w:rFonts w:cs="Calibri"/>
          <w:b/>
          <w:bCs/>
          <w:sz w:val="24"/>
          <w:szCs w:val="24"/>
          <w:lang w:eastAsia="pl-PL"/>
        </w:rPr>
      </w:pPr>
    </w:p>
    <w:p w14:paraId="2E82F996" w14:textId="77777777" w:rsidR="00CE3F81" w:rsidRPr="00014690" w:rsidRDefault="00CE3F81" w:rsidP="00494DCC">
      <w:pPr>
        <w:pStyle w:val="Nagwek3"/>
        <w:rPr>
          <w:rFonts w:ascii="Calibri" w:hAnsi="Calibri" w:cs="Calibri"/>
        </w:rPr>
      </w:pPr>
      <w:bookmarkStart w:id="50" w:name="_Toc105659561"/>
      <w:r w:rsidRPr="00014690">
        <w:rPr>
          <w:rFonts w:ascii="Calibri" w:hAnsi="Calibri" w:cs="Calibri"/>
        </w:rPr>
        <w:t>Wykaz stanowisk archeologicznych wpisanych do rejestru zabytków</w:t>
      </w:r>
      <w:bookmarkEnd w:id="50"/>
    </w:p>
    <w:p w14:paraId="71ADC535" w14:textId="77777777" w:rsidR="00CE3F81" w:rsidRPr="009308AE" w:rsidRDefault="00CE3F81" w:rsidP="00B53EDC">
      <w:pPr>
        <w:spacing w:after="0"/>
        <w:ind w:firstLine="567"/>
        <w:jc w:val="both"/>
        <w:rPr>
          <w:rFonts w:cs="Calibri"/>
          <w:sz w:val="16"/>
          <w:szCs w:val="16"/>
        </w:rPr>
      </w:pPr>
    </w:p>
    <w:p w14:paraId="7571F9C9" w14:textId="77777777" w:rsidR="000D3EC3" w:rsidRPr="000D3EC3" w:rsidRDefault="000D3EC3" w:rsidP="000D3EC3">
      <w:pPr>
        <w:spacing w:after="0"/>
        <w:ind w:firstLine="709"/>
        <w:jc w:val="both"/>
        <w:rPr>
          <w:rFonts w:asciiTheme="minorHAnsi" w:eastAsia="Times New Roman" w:hAnsiTheme="minorHAnsi" w:cstheme="minorHAnsi"/>
          <w:bCs/>
          <w:color w:val="000000"/>
          <w:sz w:val="12"/>
          <w:szCs w:val="12"/>
          <w:lang w:eastAsia="pl-PL"/>
        </w:rPr>
      </w:pPr>
    </w:p>
    <w:p w14:paraId="051C3F55" w14:textId="6C516DE8" w:rsidR="003255C1" w:rsidRPr="000D3EC3" w:rsidRDefault="000D3EC3" w:rsidP="003255C1">
      <w:pPr>
        <w:spacing w:after="0"/>
        <w:ind w:firstLine="709"/>
        <w:jc w:val="both"/>
        <w:rPr>
          <w:rFonts w:asciiTheme="minorHAnsi" w:eastAsia="Times New Roman" w:hAnsiTheme="minorHAnsi" w:cstheme="minorHAnsi"/>
          <w:bCs/>
          <w:color w:val="000000"/>
          <w:sz w:val="24"/>
          <w:szCs w:val="24"/>
          <w:lang w:eastAsia="pl-PL"/>
        </w:rPr>
      </w:pPr>
      <w:r w:rsidRPr="000D3EC3">
        <w:rPr>
          <w:rFonts w:asciiTheme="minorHAnsi" w:eastAsia="Times New Roman" w:hAnsiTheme="minorHAnsi" w:cstheme="minorHAnsi"/>
          <w:bCs/>
          <w:color w:val="000000"/>
          <w:sz w:val="24"/>
          <w:szCs w:val="24"/>
          <w:lang w:eastAsia="pl-PL"/>
        </w:rPr>
        <w:t>Na terenie gminy Złotów znajduje się 15 stanowisk archeologicznych wpisanych do rejestru zabytków.</w:t>
      </w:r>
    </w:p>
    <w:p w14:paraId="7AB3D621" w14:textId="5860DA85" w:rsidR="000D3EC3" w:rsidRDefault="000D3EC3" w:rsidP="00BB3184">
      <w:pPr>
        <w:spacing w:after="0"/>
        <w:rPr>
          <w:rFonts w:asciiTheme="minorHAnsi" w:eastAsia="Times New Roman" w:hAnsiTheme="minorHAnsi" w:cstheme="minorHAnsi"/>
          <w:color w:val="000000"/>
          <w:sz w:val="24"/>
          <w:szCs w:val="24"/>
          <w:lang w:eastAsia="pl-PL"/>
        </w:rPr>
      </w:pPr>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986"/>
        <w:gridCol w:w="2192"/>
        <w:gridCol w:w="2551"/>
        <w:gridCol w:w="2485"/>
      </w:tblGrid>
      <w:tr w:rsidR="000D3EC3" w:rsidRPr="000D3EC3" w14:paraId="1257000C" w14:textId="77777777" w:rsidTr="00902973">
        <w:tc>
          <w:tcPr>
            <w:tcW w:w="1986" w:type="dxa"/>
            <w:tcBorders>
              <w:top w:val="single" w:sz="4" w:space="0" w:color="auto"/>
              <w:left w:val="single" w:sz="4" w:space="0" w:color="auto"/>
              <w:bottom w:val="single" w:sz="4" w:space="0" w:color="auto"/>
              <w:right w:val="single" w:sz="4" w:space="0" w:color="auto"/>
            </w:tcBorders>
          </w:tcPr>
          <w:p w14:paraId="703CDF9A" w14:textId="77777777" w:rsidR="000D3EC3" w:rsidRPr="000D3EC3" w:rsidRDefault="000D3EC3" w:rsidP="000D3EC3">
            <w:pPr>
              <w:spacing w:after="0"/>
              <w:jc w:val="center"/>
              <w:rPr>
                <w:rFonts w:asciiTheme="minorHAnsi" w:eastAsia="Times New Roman" w:hAnsiTheme="minorHAnsi" w:cstheme="minorHAnsi"/>
                <w:b/>
                <w:color w:val="000000"/>
                <w:sz w:val="24"/>
                <w:szCs w:val="24"/>
                <w:lang w:eastAsia="pl-PL"/>
              </w:rPr>
            </w:pPr>
            <w:r w:rsidRPr="000D3EC3">
              <w:rPr>
                <w:rFonts w:asciiTheme="minorHAnsi" w:eastAsia="Times New Roman" w:hAnsiTheme="minorHAnsi" w:cstheme="minorHAnsi"/>
                <w:b/>
                <w:color w:val="000000"/>
                <w:sz w:val="24"/>
                <w:szCs w:val="24"/>
                <w:lang w:eastAsia="pl-PL"/>
              </w:rPr>
              <w:t>STANOWISKO</w:t>
            </w:r>
          </w:p>
        </w:tc>
        <w:tc>
          <w:tcPr>
            <w:tcW w:w="2192" w:type="dxa"/>
            <w:tcBorders>
              <w:top w:val="single" w:sz="4" w:space="0" w:color="auto"/>
              <w:left w:val="single" w:sz="4" w:space="0" w:color="auto"/>
              <w:bottom w:val="single" w:sz="4" w:space="0" w:color="auto"/>
              <w:right w:val="single" w:sz="4" w:space="0" w:color="auto"/>
            </w:tcBorders>
          </w:tcPr>
          <w:p w14:paraId="6A5B0A2F" w14:textId="77777777" w:rsidR="000D3EC3" w:rsidRPr="000D3EC3" w:rsidRDefault="000D3EC3" w:rsidP="000D3EC3">
            <w:pPr>
              <w:spacing w:after="0"/>
              <w:jc w:val="center"/>
              <w:rPr>
                <w:rFonts w:asciiTheme="minorHAnsi" w:eastAsia="Times New Roman" w:hAnsiTheme="minorHAnsi" w:cstheme="minorHAnsi"/>
                <w:b/>
                <w:color w:val="000000"/>
                <w:sz w:val="24"/>
                <w:szCs w:val="24"/>
                <w:lang w:eastAsia="pl-PL"/>
              </w:rPr>
            </w:pPr>
            <w:r w:rsidRPr="000D3EC3">
              <w:rPr>
                <w:rFonts w:asciiTheme="minorHAnsi" w:eastAsia="Times New Roman" w:hAnsiTheme="minorHAnsi" w:cstheme="minorHAnsi"/>
                <w:b/>
                <w:color w:val="000000"/>
                <w:sz w:val="24"/>
                <w:szCs w:val="24"/>
                <w:lang w:eastAsia="pl-PL"/>
              </w:rPr>
              <w:t>OBSZAR AZP</w:t>
            </w:r>
          </w:p>
        </w:tc>
        <w:tc>
          <w:tcPr>
            <w:tcW w:w="2551" w:type="dxa"/>
            <w:tcBorders>
              <w:top w:val="single" w:sz="4" w:space="0" w:color="auto"/>
              <w:left w:val="single" w:sz="4" w:space="0" w:color="auto"/>
              <w:bottom w:val="single" w:sz="4" w:space="0" w:color="auto"/>
              <w:right w:val="single" w:sz="4" w:space="0" w:color="auto"/>
            </w:tcBorders>
          </w:tcPr>
          <w:p w14:paraId="41A29500" w14:textId="77777777" w:rsidR="000D3EC3" w:rsidRPr="000D3EC3" w:rsidRDefault="000D3EC3" w:rsidP="000D3EC3">
            <w:pPr>
              <w:spacing w:after="0"/>
              <w:jc w:val="center"/>
              <w:rPr>
                <w:rFonts w:asciiTheme="minorHAnsi" w:eastAsia="Times New Roman" w:hAnsiTheme="minorHAnsi" w:cstheme="minorHAnsi"/>
                <w:b/>
                <w:color w:val="000000"/>
                <w:sz w:val="24"/>
                <w:szCs w:val="24"/>
                <w:lang w:eastAsia="pl-PL"/>
              </w:rPr>
            </w:pPr>
            <w:r w:rsidRPr="000D3EC3">
              <w:rPr>
                <w:rFonts w:asciiTheme="minorHAnsi" w:eastAsia="Times New Roman" w:hAnsiTheme="minorHAnsi" w:cstheme="minorHAnsi"/>
                <w:b/>
                <w:color w:val="000000"/>
                <w:sz w:val="24"/>
                <w:szCs w:val="24"/>
                <w:lang w:eastAsia="pl-PL"/>
              </w:rPr>
              <w:t>OBIEKT</w:t>
            </w:r>
          </w:p>
        </w:tc>
        <w:tc>
          <w:tcPr>
            <w:tcW w:w="2485" w:type="dxa"/>
            <w:tcBorders>
              <w:top w:val="single" w:sz="4" w:space="0" w:color="auto"/>
              <w:left w:val="single" w:sz="4" w:space="0" w:color="auto"/>
              <w:bottom w:val="single" w:sz="4" w:space="0" w:color="auto"/>
              <w:right w:val="single" w:sz="4" w:space="0" w:color="auto"/>
            </w:tcBorders>
          </w:tcPr>
          <w:p w14:paraId="73848D9C" w14:textId="77777777" w:rsidR="000D3EC3" w:rsidRDefault="000D3EC3" w:rsidP="000D3EC3">
            <w:pPr>
              <w:spacing w:after="0"/>
              <w:jc w:val="center"/>
              <w:rPr>
                <w:rFonts w:asciiTheme="minorHAnsi" w:eastAsia="Times New Roman" w:hAnsiTheme="minorHAnsi" w:cstheme="minorHAnsi"/>
                <w:b/>
                <w:color w:val="000000"/>
                <w:sz w:val="24"/>
                <w:szCs w:val="24"/>
                <w:lang w:eastAsia="pl-PL"/>
              </w:rPr>
            </w:pPr>
            <w:r w:rsidRPr="000D3EC3">
              <w:rPr>
                <w:rFonts w:asciiTheme="minorHAnsi" w:eastAsia="Times New Roman" w:hAnsiTheme="minorHAnsi" w:cstheme="minorHAnsi"/>
                <w:b/>
                <w:color w:val="000000"/>
                <w:sz w:val="24"/>
                <w:szCs w:val="24"/>
                <w:lang w:eastAsia="pl-PL"/>
              </w:rPr>
              <w:t>NR REJESTRU</w:t>
            </w:r>
          </w:p>
          <w:p w14:paraId="153AF85F" w14:textId="5B19454D" w:rsidR="00902973" w:rsidRPr="000D3EC3" w:rsidRDefault="00902973" w:rsidP="000D3EC3">
            <w:pPr>
              <w:spacing w:after="0"/>
              <w:jc w:val="center"/>
              <w:rPr>
                <w:rFonts w:asciiTheme="minorHAnsi" w:eastAsia="Times New Roman" w:hAnsiTheme="minorHAnsi" w:cstheme="minorHAnsi"/>
                <w:b/>
                <w:color w:val="000000"/>
                <w:sz w:val="24"/>
                <w:szCs w:val="24"/>
                <w:lang w:eastAsia="pl-PL"/>
              </w:rPr>
            </w:pPr>
          </w:p>
        </w:tc>
      </w:tr>
      <w:tr w:rsidR="000D3EC3" w:rsidRPr="000D3EC3" w14:paraId="78A9CF94" w14:textId="77777777" w:rsidTr="00902973">
        <w:trPr>
          <w:trHeight w:val="198"/>
        </w:trPr>
        <w:tc>
          <w:tcPr>
            <w:tcW w:w="1986" w:type="dxa"/>
            <w:tcBorders>
              <w:top w:val="single" w:sz="4" w:space="0" w:color="auto"/>
              <w:left w:val="single" w:sz="4" w:space="0" w:color="auto"/>
              <w:bottom w:val="single" w:sz="4" w:space="0" w:color="auto"/>
              <w:right w:val="single" w:sz="4" w:space="0" w:color="auto"/>
            </w:tcBorders>
          </w:tcPr>
          <w:p w14:paraId="2FE58A85" w14:textId="77777777" w:rsid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Krzywa Wieś, </w:t>
            </w:r>
          </w:p>
          <w:p w14:paraId="2EA9944B" w14:textId="1535114E"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3</w:t>
            </w:r>
          </w:p>
        </w:tc>
        <w:tc>
          <w:tcPr>
            <w:tcW w:w="2192" w:type="dxa"/>
            <w:tcBorders>
              <w:top w:val="single" w:sz="4" w:space="0" w:color="auto"/>
              <w:left w:val="single" w:sz="4" w:space="0" w:color="auto"/>
              <w:bottom w:val="single" w:sz="4" w:space="0" w:color="auto"/>
              <w:right w:val="single" w:sz="4" w:space="0" w:color="auto"/>
            </w:tcBorders>
          </w:tcPr>
          <w:p w14:paraId="3AAAC31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29-28/13</w:t>
            </w:r>
          </w:p>
        </w:tc>
        <w:tc>
          <w:tcPr>
            <w:tcW w:w="2551" w:type="dxa"/>
            <w:tcBorders>
              <w:top w:val="single" w:sz="4" w:space="0" w:color="auto"/>
              <w:left w:val="single" w:sz="4" w:space="0" w:color="auto"/>
              <w:bottom w:val="single" w:sz="4" w:space="0" w:color="auto"/>
              <w:right w:val="single" w:sz="4" w:space="0" w:color="auto"/>
            </w:tcBorders>
          </w:tcPr>
          <w:p w14:paraId="440BD60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cmentarzysko</w:t>
            </w:r>
          </w:p>
          <w:p w14:paraId="151F7223"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kurhanowe</w:t>
            </w:r>
          </w:p>
        </w:tc>
        <w:tc>
          <w:tcPr>
            <w:tcW w:w="2485" w:type="dxa"/>
            <w:tcBorders>
              <w:top w:val="single" w:sz="4" w:space="0" w:color="auto"/>
              <w:left w:val="single" w:sz="4" w:space="0" w:color="auto"/>
              <w:bottom w:val="single" w:sz="4" w:space="0" w:color="auto"/>
              <w:right w:val="single" w:sz="4" w:space="0" w:color="auto"/>
            </w:tcBorders>
          </w:tcPr>
          <w:p w14:paraId="564395B7" w14:textId="77777777" w:rsidR="0090297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nr rej. woj. wielkopolskiego: 7/Wlkp/C </w:t>
            </w:r>
          </w:p>
          <w:p w14:paraId="56E87700" w14:textId="77777777" w:rsid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z dnia 06.12.2002 r.</w:t>
            </w:r>
          </w:p>
          <w:p w14:paraId="726A7224" w14:textId="0F2343B0" w:rsidR="003255C1" w:rsidRPr="000D3EC3" w:rsidRDefault="003255C1" w:rsidP="000D3EC3">
            <w:pPr>
              <w:spacing w:after="0"/>
              <w:rPr>
                <w:rFonts w:asciiTheme="minorHAnsi" w:eastAsia="Times New Roman" w:hAnsiTheme="minorHAnsi" w:cstheme="minorHAnsi"/>
                <w:color w:val="000000"/>
                <w:sz w:val="24"/>
                <w:szCs w:val="24"/>
                <w:lang w:eastAsia="pl-PL"/>
              </w:rPr>
            </w:pPr>
          </w:p>
        </w:tc>
      </w:tr>
      <w:tr w:rsidR="000D3EC3" w:rsidRPr="000D3EC3" w14:paraId="075AE4FA" w14:textId="77777777" w:rsidTr="00902973">
        <w:tc>
          <w:tcPr>
            <w:tcW w:w="1986" w:type="dxa"/>
            <w:tcBorders>
              <w:top w:val="single" w:sz="4" w:space="0" w:color="auto"/>
              <w:left w:val="single" w:sz="4" w:space="0" w:color="auto"/>
              <w:bottom w:val="single" w:sz="4" w:space="0" w:color="auto"/>
              <w:right w:val="single" w:sz="4" w:space="0" w:color="auto"/>
            </w:tcBorders>
          </w:tcPr>
          <w:p w14:paraId="258D4E63"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Nowy Dwór, </w:t>
            </w:r>
          </w:p>
          <w:p w14:paraId="3904FBE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6</w:t>
            </w:r>
          </w:p>
        </w:tc>
        <w:tc>
          <w:tcPr>
            <w:tcW w:w="2192" w:type="dxa"/>
            <w:tcBorders>
              <w:top w:val="single" w:sz="4" w:space="0" w:color="auto"/>
              <w:left w:val="single" w:sz="4" w:space="0" w:color="auto"/>
              <w:bottom w:val="single" w:sz="4" w:space="0" w:color="auto"/>
              <w:right w:val="single" w:sz="4" w:space="0" w:color="auto"/>
            </w:tcBorders>
          </w:tcPr>
          <w:p w14:paraId="0F411295"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31-28/84</w:t>
            </w:r>
          </w:p>
        </w:tc>
        <w:tc>
          <w:tcPr>
            <w:tcW w:w="2551" w:type="dxa"/>
            <w:tcBorders>
              <w:top w:val="single" w:sz="4" w:space="0" w:color="auto"/>
              <w:left w:val="single" w:sz="4" w:space="0" w:color="auto"/>
              <w:bottom w:val="single" w:sz="4" w:space="0" w:color="auto"/>
              <w:right w:val="single" w:sz="4" w:space="0" w:color="auto"/>
            </w:tcBorders>
          </w:tcPr>
          <w:p w14:paraId="4E72980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cmentarzysko</w:t>
            </w:r>
          </w:p>
          <w:p w14:paraId="1D3FEDD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kurhanowe</w:t>
            </w:r>
          </w:p>
        </w:tc>
        <w:tc>
          <w:tcPr>
            <w:tcW w:w="2485" w:type="dxa"/>
            <w:tcBorders>
              <w:top w:val="single" w:sz="4" w:space="0" w:color="auto"/>
              <w:left w:val="single" w:sz="4" w:space="0" w:color="auto"/>
              <w:bottom w:val="single" w:sz="4" w:space="0" w:color="auto"/>
              <w:right w:val="single" w:sz="4" w:space="0" w:color="auto"/>
            </w:tcBorders>
          </w:tcPr>
          <w:p w14:paraId="48158AA5" w14:textId="77777777" w:rsidR="0090297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nr rej. woj. wielkopolskiego: 10/Wlkp/C </w:t>
            </w:r>
          </w:p>
          <w:p w14:paraId="7E2BD9BA" w14:textId="77777777" w:rsid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z dnia 17.12.2002 r. </w:t>
            </w:r>
          </w:p>
          <w:p w14:paraId="428F1D11" w14:textId="2F2A2074" w:rsidR="003255C1" w:rsidRPr="000D3EC3" w:rsidRDefault="003255C1" w:rsidP="000D3EC3">
            <w:pPr>
              <w:spacing w:after="0"/>
              <w:rPr>
                <w:rFonts w:asciiTheme="minorHAnsi" w:eastAsia="Times New Roman" w:hAnsiTheme="minorHAnsi" w:cstheme="minorHAnsi"/>
                <w:color w:val="000000"/>
                <w:sz w:val="24"/>
                <w:szCs w:val="24"/>
                <w:lang w:eastAsia="pl-PL"/>
              </w:rPr>
            </w:pPr>
          </w:p>
        </w:tc>
      </w:tr>
      <w:tr w:rsidR="000D3EC3" w:rsidRPr="000D3EC3" w14:paraId="54D2A254" w14:textId="77777777" w:rsidTr="00902973">
        <w:tc>
          <w:tcPr>
            <w:tcW w:w="1986" w:type="dxa"/>
            <w:tcBorders>
              <w:top w:val="single" w:sz="4" w:space="0" w:color="auto"/>
              <w:left w:val="single" w:sz="4" w:space="0" w:color="auto"/>
              <w:bottom w:val="single" w:sz="4" w:space="0" w:color="auto"/>
              <w:right w:val="single" w:sz="4" w:space="0" w:color="auto"/>
            </w:tcBorders>
          </w:tcPr>
          <w:p w14:paraId="450F0F74"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Nowy Dwór, </w:t>
            </w:r>
          </w:p>
          <w:p w14:paraId="6DD0BDA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7</w:t>
            </w:r>
          </w:p>
        </w:tc>
        <w:tc>
          <w:tcPr>
            <w:tcW w:w="2192" w:type="dxa"/>
            <w:tcBorders>
              <w:top w:val="single" w:sz="4" w:space="0" w:color="auto"/>
              <w:left w:val="single" w:sz="4" w:space="0" w:color="auto"/>
              <w:bottom w:val="single" w:sz="4" w:space="0" w:color="auto"/>
              <w:right w:val="single" w:sz="4" w:space="0" w:color="auto"/>
            </w:tcBorders>
          </w:tcPr>
          <w:p w14:paraId="7C090B8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31-28/85</w:t>
            </w:r>
          </w:p>
        </w:tc>
        <w:tc>
          <w:tcPr>
            <w:tcW w:w="2551" w:type="dxa"/>
            <w:tcBorders>
              <w:top w:val="single" w:sz="4" w:space="0" w:color="auto"/>
              <w:left w:val="single" w:sz="4" w:space="0" w:color="auto"/>
              <w:bottom w:val="single" w:sz="4" w:space="0" w:color="auto"/>
              <w:right w:val="single" w:sz="4" w:space="0" w:color="auto"/>
            </w:tcBorders>
          </w:tcPr>
          <w:p w14:paraId="020B51A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cmentarzysko</w:t>
            </w:r>
          </w:p>
          <w:p w14:paraId="0748E61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kurhanowe</w:t>
            </w:r>
          </w:p>
        </w:tc>
        <w:tc>
          <w:tcPr>
            <w:tcW w:w="2485" w:type="dxa"/>
            <w:tcBorders>
              <w:top w:val="single" w:sz="4" w:space="0" w:color="auto"/>
              <w:left w:val="single" w:sz="4" w:space="0" w:color="auto"/>
              <w:bottom w:val="single" w:sz="4" w:space="0" w:color="auto"/>
              <w:right w:val="single" w:sz="4" w:space="0" w:color="auto"/>
            </w:tcBorders>
          </w:tcPr>
          <w:p w14:paraId="7D7A96AB" w14:textId="77777777" w:rsidR="0090297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nr rej. woj. wielkopolskiego: 11/Wlkp/C </w:t>
            </w:r>
          </w:p>
          <w:p w14:paraId="62B12B3A" w14:textId="77777777" w:rsidR="00AF6499"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z dnia 17.12.2002 r. </w:t>
            </w:r>
          </w:p>
          <w:p w14:paraId="12AEBE99" w14:textId="734CC1BB" w:rsidR="003255C1" w:rsidRPr="000D3EC3" w:rsidRDefault="003255C1" w:rsidP="000D3EC3">
            <w:pPr>
              <w:spacing w:after="0"/>
              <w:rPr>
                <w:rFonts w:asciiTheme="minorHAnsi" w:eastAsia="Times New Roman" w:hAnsiTheme="minorHAnsi" w:cstheme="minorHAnsi"/>
                <w:color w:val="000000"/>
                <w:sz w:val="24"/>
                <w:szCs w:val="24"/>
                <w:lang w:eastAsia="pl-PL"/>
              </w:rPr>
            </w:pPr>
          </w:p>
        </w:tc>
      </w:tr>
      <w:tr w:rsidR="000D3EC3" w:rsidRPr="000D3EC3" w14:paraId="672B03A3" w14:textId="77777777" w:rsidTr="00902973">
        <w:tc>
          <w:tcPr>
            <w:tcW w:w="1986" w:type="dxa"/>
            <w:tcBorders>
              <w:top w:val="single" w:sz="4" w:space="0" w:color="auto"/>
              <w:left w:val="single" w:sz="4" w:space="0" w:color="auto"/>
              <w:bottom w:val="single" w:sz="4" w:space="0" w:color="auto"/>
              <w:right w:val="single" w:sz="4" w:space="0" w:color="auto"/>
            </w:tcBorders>
          </w:tcPr>
          <w:p w14:paraId="2E34C7D5"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Skic,</w:t>
            </w:r>
            <w:r w:rsidR="00B64BAC">
              <w:rPr>
                <w:rFonts w:asciiTheme="minorHAnsi" w:eastAsia="Times New Roman" w:hAnsiTheme="minorHAnsi" w:cstheme="minorHAnsi"/>
                <w:color w:val="000000"/>
                <w:sz w:val="24"/>
                <w:szCs w:val="24"/>
                <w:lang w:eastAsia="pl-PL"/>
              </w:rPr>
              <w:t xml:space="preserve"> </w:t>
            </w:r>
          </w:p>
          <w:p w14:paraId="2FAA484C" w14:textId="4CDBFAE3"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1</w:t>
            </w:r>
          </w:p>
        </w:tc>
        <w:tc>
          <w:tcPr>
            <w:tcW w:w="2192" w:type="dxa"/>
            <w:tcBorders>
              <w:top w:val="single" w:sz="4" w:space="0" w:color="auto"/>
              <w:left w:val="single" w:sz="4" w:space="0" w:color="auto"/>
              <w:bottom w:val="single" w:sz="4" w:space="0" w:color="auto"/>
              <w:right w:val="single" w:sz="4" w:space="0" w:color="auto"/>
            </w:tcBorders>
          </w:tcPr>
          <w:p w14:paraId="32A44A40"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33-30/31</w:t>
            </w:r>
          </w:p>
        </w:tc>
        <w:tc>
          <w:tcPr>
            <w:tcW w:w="2551" w:type="dxa"/>
            <w:tcBorders>
              <w:top w:val="single" w:sz="4" w:space="0" w:color="auto"/>
              <w:left w:val="single" w:sz="4" w:space="0" w:color="auto"/>
              <w:bottom w:val="single" w:sz="4" w:space="0" w:color="auto"/>
              <w:right w:val="single" w:sz="4" w:space="0" w:color="auto"/>
            </w:tcBorders>
          </w:tcPr>
          <w:p w14:paraId="63C14D65"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09C2F4DC" w14:textId="6C709589"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646 z dnia</w:t>
            </w:r>
            <w:r w:rsidR="00902973">
              <w:rPr>
                <w:rFonts w:asciiTheme="minorHAnsi" w:eastAsia="Times New Roman" w:hAnsiTheme="minorHAnsi" w:cstheme="minorHAnsi"/>
                <w:color w:val="000000"/>
                <w:sz w:val="24"/>
                <w:szCs w:val="24"/>
                <w:lang w:eastAsia="pl-PL"/>
              </w:rPr>
              <w:t xml:space="preserve"> </w:t>
            </w:r>
            <w:r w:rsidRPr="000D3EC3">
              <w:rPr>
                <w:rFonts w:asciiTheme="minorHAnsi" w:eastAsia="Times New Roman" w:hAnsiTheme="minorHAnsi" w:cstheme="minorHAnsi"/>
                <w:color w:val="000000"/>
                <w:sz w:val="24"/>
                <w:szCs w:val="24"/>
                <w:lang w:eastAsia="pl-PL"/>
              </w:rPr>
              <w:t xml:space="preserve">20.12.1967 r. </w:t>
            </w:r>
          </w:p>
          <w:p w14:paraId="05AE866C" w14:textId="77777777" w:rsid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243/Wlkp/C</w:t>
            </w:r>
          </w:p>
          <w:p w14:paraId="1738553F" w14:textId="41D4397F" w:rsidR="003255C1" w:rsidRPr="000D3EC3" w:rsidRDefault="003255C1" w:rsidP="000D3EC3">
            <w:pPr>
              <w:spacing w:after="0"/>
              <w:rPr>
                <w:rFonts w:asciiTheme="minorHAnsi" w:eastAsia="Times New Roman" w:hAnsiTheme="minorHAnsi" w:cstheme="minorHAnsi"/>
                <w:color w:val="000000"/>
                <w:sz w:val="24"/>
                <w:szCs w:val="24"/>
                <w:lang w:eastAsia="pl-PL"/>
              </w:rPr>
            </w:pPr>
          </w:p>
        </w:tc>
      </w:tr>
      <w:tr w:rsidR="000D3EC3" w:rsidRPr="000D3EC3" w14:paraId="13E3D35A" w14:textId="77777777" w:rsidTr="00902973">
        <w:tc>
          <w:tcPr>
            <w:tcW w:w="1986" w:type="dxa"/>
            <w:tcBorders>
              <w:top w:val="single" w:sz="4" w:space="0" w:color="auto"/>
              <w:left w:val="single" w:sz="4" w:space="0" w:color="auto"/>
              <w:bottom w:val="single" w:sz="4" w:space="0" w:color="auto"/>
              <w:right w:val="single" w:sz="4" w:space="0" w:color="auto"/>
            </w:tcBorders>
          </w:tcPr>
          <w:p w14:paraId="049B175D"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Klukowo, </w:t>
            </w:r>
          </w:p>
          <w:p w14:paraId="7837756E" w14:textId="4B9DED0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1</w:t>
            </w:r>
          </w:p>
        </w:tc>
        <w:tc>
          <w:tcPr>
            <w:tcW w:w="2192" w:type="dxa"/>
            <w:tcBorders>
              <w:top w:val="single" w:sz="4" w:space="0" w:color="auto"/>
              <w:left w:val="single" w:sz="4" w:space="0" w:color="auto"/>
              <w:bottom w:val="single" w:sz="4" w:space="0" w:color="auto"/>
              <w:right w:val="single" w:sz="4" w:space="0" w:color="auto"/>
            </w:tcBorders>
          </w:tcPr>
          <w:p w14:paraId="02A0E86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33-29/1</w:t>
            </w:r>
          </w:p>
        </w:tc>
        <w:tc>
          <w:tcPr>
            <w:tcW w:w="2551" w:type="dxa"/>
            <w:tcBorders>
              <w:top w:val="single" w:sz="4" w:space="0" w:color="auto"/>
              <w:left w:val="single" w:sz="4" w:space="0" w:color="auto"/>
              <w:bottom w:val="single" w:sz="4" w:space="0" w:color="auto"/>
              <w:right w:val="single" w:sz="4" w:space="0" w:color="auto"/>
            </w:tcBorders>
          </w:tcPr>
          <w:p w14:paraId="7200C9E6"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234E80E2" w14:textId="4A2E9BB2"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645 z dnia 20.12.1967 r.</w:t>
            </w:r>
          </w:p>
          <w:p w14:paraId="15B3201E"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242/Wlkp/C</w:t>
            </w:r>
          </w:p>
        </w:tc>
      </w:tr>
      <w:tr w:rsidR="000D3EC3" w:rsidRPr="000D3EC3" w14:paraId="43EE55A1" w14:textId="77777777" w:rsidTr="00902973">
        <w:tc>
          <w:tcPr>
            <w:tcW w:w="1986" w:type="dxa"/>
            <w:tcBorders>
              <w:top w:val="single" w:sz="4" w:space="0" w:color="auto"/>
              <w:left w:val="single" w:sz="4" w:space="0" w:color="auto"/>
              <w:bottom w:val="single" w:sz="4" w:space="0" w:color="auto"/>
              <w:right w:val="single" w:sz="4" w:space="0" w:color="auto"/>
            </w:tcBorders>
          </w:tcPr>
          <w:p w14:paraId="55EC71C9"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lastRenderedPageBreak/>
              <w:t xml:space="preserve">Wąsosz, </w:t>
            </w:r>
          </w:p>
          <w:p w14:paraId="262FDCDE" w14:textId="39E30966"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9</w:t>
            </w:r>
          </w:p>
        </w:tc>
        <w:tc>
          <w:tcPr>
            <w:tcW w:w="2192" w:type="dxa"/>
            <w:tcBorders>
              <w:top w:val="single" w:sz="4" w:space="0" w:color="auto"/>
              <w:left w:val="single" w:sz="4" w:space="0" w:color="auto"/>
              <w:bottom w:val="single" w:sz="4" w:space="0" w:color="auto"/>
              <w:right w:val="single" w:sz="4" w:space="0" w:color="auto"/>
            </w:tcBorders>
          </w:tcPr>
          <w:p w14:paraId="1538FAD5"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33-29/9</w:t>
            </w:r>
          </w:p>
        </w:tc>
        <w:tc>
          <w:tcPr>
            <w:tcW w:w="2551" w:type="dxa"/>
            <w:tcBorders>
              <w:top w:val="single" w:sz="4" w:space="0" w:color="auto"/>
              <w:left w:val="single" w:sz="4" w:space="0" w:color="auto"/>
              <w:bottom w:val="single" w:sz="4" w:space="0" w:color="auto"/>
              <w:right w:val="single" w:sz="4" w:space="0" w:color="auto"/>
            </w:tcBorders>
          </w:tcPr>
          <w:p w14:paraId="45FB6A1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59229EDE" w14:textId="68E7B7C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A-767 z dnia</w:t>
            </w:r>
            <w:r w:rsidR="00902973">
              <w:rPr>
                <w:rFonts w:asciiTheme="minorHAnsi" w:eastAsia="Times New Roman" w:hAnsiTheme="minorHAnsi" w:cstheme="minorHAnsi"/>
                <w:color w:val="000000"/>
                <w:sz w:val="24"/>
                <w:szCs w:val="24"/>
                <w:lang w:eastAsia="pl-PL"/>
              </w:rPr>
              <w:t xml:space="preserve"> </w:t>
            </w:r>
            <w:r w:rsidRPr="000D3EC3">
              <w:rPr>
                <w:rFonts w:asciiTheme="minorHAnsi" w:eastAsia="Times New Roman" w:hAnsiTheme="minorHAnsi" w:cstheme="minorHAnsi"/>
                <w:color w:val="000000"/>
                <w:sz w:val="24"/>
                <w:szCs w:val="24"/>
                <w:lang w:eastAsia="pl-PL"/>
              </w:rPr>
              <w:t>12.10.1995 r.</w:t>
            </w:r>
          </w:p>
          <w:p w14:paraId="20359DA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250/Wlkp/C</w:t>
            </w:r>
          </w:p>
        </w:tc>
      </w:tr>
      <w:tr w:rsidR="000D3EC3" w:rsidRPr="000D3EC3" w14:paraId="4A4994D2" w14:textId="77777777" w:rsidTr="00902973">
        <w:tc>
          <w:tcPr>
            <w:tcW w:w="1986" w:type="dxa"/>
            <w:tcBorders>
              <w:top w:val="single" w:sz="4" w:space="0" w:color="auto"/>
              <w:left w:val="single" w:sz="4" w:space="0" w:color="auto"/>
              <w:bottom w:val="single" w:sz="4" w:space="0" w:color="auto"/>
              <w:right w:val="single" w:sz="4" w:space="0" w:color="auto"/>
            </w:tcBorders>
          </w:tcPr>
          <w:p w14:paraId="214B13AA"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Górzna, </w:t>
            </w:r>
          </w:p>
          <w:p w14:paraId="2957D748" w14:textId="349A5F69"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1</w:t>
            </w:r>
          </w:p>
        </w:tc>
        <w:tc>
          <w:tcPr>
            <w:tcW w:w="2192" w:type="dxa"/>
            <w:tcBorders>
              <w:top w:val="single" w:sz="4" w:space="0" w:color="auto"/>
              <w:left w:val="single" w:sz="4" w:space="0" w:color="auto"/>
              <w:bottom w:val="single" w:sz="4" w:space="0" w:color="auto"/>
              <w:right w:val="single" w:sz="4" w:space="0" w:color="auto"/>
            </w:tcBorders>
          </w:tcPr>
          <w:p w14:paraId="29EABE2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31-28/71</w:t>
            </w:r>
          </w:p>
        </w:tc>
        <w:tc>
          <w:tcPr>
            <w:tcW w:w="2551" w:type="dxa"/>
            <w:tcBorders>
              <w:top w:val="single" w:sz="4" w:space="0" w:color="auto"/>
              <w:left w:val="single" w:sz="4" w:space="0" w:color="auto"/>
              <w:bottom w:val="single" w:sz="4" w:space="0" w:color="auto"/>
              <w:right w:val="single" w:sz="4" w:space="0" w:color="auto"/>
            </w:tcBorders>
          </w:tcPr>
          <w:p w14:paraId="2D8E6FB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4C61394A" w14:textId="501179B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642 z dnia 20.12.1967 r.</w:t>
            </w:r>
          </w:p>
          <w:p w14:paraId="48DFBC5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241/Wlkp/C</w:t>
            </w:r>
          </w:p>
        </w:tc>
      </w:tr>
      <w:tr w:rsidR="000D3EC3" w:rsidRPr="000D3EC3" w14:paraId="626ADB5B" w14:textId="77777777" w:rsidTr="00902973">
        <w:tc>
          <w:tcPr>
            <w:tcW w:w="1986" w:type="dxa"/>
            <w:tcBorders>
              <w:top w:val="single" w:sz="4" w:space="0" w:color="auto"/>
              <w:left w:val="single" w:sz="4" w:space="0" w:color="auto"/>
              <w:bottom w:val="single" w:sz="4" w:space="0" w:color="auto"/>
              <w:right w:val="single" w:sz="4" w:space="0" w:color="auto"/>
            </w:tcBorders>
          </w:tcPr>
          <w:p w14:paraId="6C955D3B"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Buntowo, </w:t>
            </w:r>
          </w:p>
          <w:p w14:paraId="03DF2B1D" w14:textId="25B35A21"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1</w:t>
            </w:r>
          </w:p>
        </w:tc>
        <w:tc>
          <w:tcPr>
            <w:tcW w:w="2192" w:type="dxa"/>
            <w:tcBorders>
              <w:top w:val="single" w:sz="4" w:space="0" w:color="auto"/>
              <w:left w:val="single" w:sz="4" w:space="0" w:color="auto"/>
              <w:bottom w:val="single" w:sz="4" w:space="0" w:color="auto"/>
              <w:right w:val="single" w:sz="4" w:space="0" w:color="auto"/>
            </w:tcBorders>
          </w:tcPr>
          <w:p w14:paraId="23859D73"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34-29/36</w:t>
            </w:r>
          </w:p>
        </w:tc>
        <w:tc>
          <w:tcPr>
            <w:tcW w:w="2551" w:type="dxa"/>
            <w:tcBorders>
              <w:top w:val="single" w:sz="4" w:space="0" w:color="auto"/>
              <w:left w:val="single" w:sz="4" w:space="0" w:color="auto"/>
              <w:bottom w:val="single" w:sz="4" w:space="0" w:color="auto"/>
              <w:right w:val="single" w:sz="4" w:space="0" w:color="auto"/>
            </w:tcBorders>
          </w:tcPr>
          <w:p w14:paraId="57F61B2B"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177D2B06" w14:textId="04C5BE6C"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640 z dnia 20.12.1967 r.</w:t>
            </w:r>
          </w:p>
          <w:p w14:paraId="37E835F5"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239/Wlkp/C</w:t>
            </w:r>
          </w:p>
        </w:tc>
      </w:tr>
      <w:tr w:rsidR="000D3EC3" w:rsidRPr="000D3EC3" w14:paraId="358DA3B8" w14:textId="77777777" w:rsidTr="00902973">
        <w:tc>
          <w:tcPr>
            <w:tcW w:w="1986" w:type="dxa"/>
            <w:tcBorders>
              <w:top w:val="single" w:sz="4" w:space="0" w:color="auto"/>
              <w:left w:val="single" w:sz="4" w:space="0" w:color="auto"/>
              <w:bottom w:val="single" w:sz="4" w:space="0" w:color="auto"/>
              <w:right w:val="single" w:sz="4" w:space="0" w:color="auto"/>
            </w:tcBorders>
          </w:tcPr>
          <w:p w14:paraId="189FEDF7"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Buntowo, </w:t>
            </w:r>
          </w:p>
          <w:p w14:paraId="386E2CB8" w14:textId="392697F2"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4</w:t>
            </w:r>
          </w:p>
        </w:tc>
        <w:tc>
          <w:tcPr>
            <w:tcW w:w="2192" w:type="dxa"/>
            <w:tcBorders>
              <w:top w:val="single" w:sz="4" w:space="0" w:color="auto"/>
              <w:left w:val="single" w:sz="4" w:space="0" w:color="auto"/>
              <w:bottom w:val="single" w:sz="4" w:space="0" w:color="auto"/>
              <w:right w:val="single" w:sz="4" w:space="0" w:color="auto"/>
            </w:tcBorders>
          </w:tcPr>
          <w:p w14:paraId="75B64F94"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34-29/39</w:t>
            </w:r>
          </w:p>
        </w:tc>
        <w:tc>
          <w:tcPr>
            <w:tcW w:w="2551" w:type="dxa"/>
            <w:tcBorders>
              <w:top w:val="single" w:sz="4" w:space="0" w:color="auto"/>
              <w:left w:val="single" w:sz="4" w:space="0" w:color="auto"/>
              <w:bottom w:val="single" w:sz="4" w:space="0" w:color="auto"/>
              <w:right w:val="single" w:sz="4" w:space="0" w:color="auto"/>
            </w:tcBorders>
          </w:tcPr>
          <w:p w14:paraId="6E17DE9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24C25FFB" w14:textId="3BB7AB6E"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641 z dnia 20.12.1967 r.</w:t>
            </w:r>
          </w:p>
          <w:p w14:paraId="4FE8EB09"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240/Wlkp/C</w:t>
            </w:r>
          </w:p>
        </w:tc>
      </w:tr>
      <w:tr w:rsidR="000D3EC3" w:rsidRPr="000D3EC3" w14:paraId="21F57148" w14:textId="77777777" w:rsidTr="00902973">
        <w:tc>
          <w:tcPr>
            <w:tcW w:w="1986" w:type="dxa"/>
            <w:tcBorders>
              <w:top w:val="single" w:sz="4" w:space="0" w:color="auto"/>
              <w:left w:val="single" w:sz="4" w:space="0" w:color="auto"/>
              <w:bottom w:val="single" w:sz="4" w:space="0" w:color="auto"/>
              <w:right w:val="single" w:sz="4" w:space="0" w:color="auto"/>
            </w:tcBorders>
          </w:tcPr>
          <w:p w14:paraId="1B78C928"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Skic, </w:t>
            </w:r>
          </w:p>
          <w:p w14:paraId="15CE8F74" w14:textId="4A78E86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2</w:t>
            </w:r>
          </w:p>
        </w:tc>
        <w:tc>
          <w:tcPr>
            <w:tcW w:w="2192" w:type="dxa"/>
            <w:tcBorders>
              <w:top w:val="single" w:sz="4" w:space="0" w:color="auto"/>
              <w:left w:val="single" w:sz="4" w:space="0" w:color="auto"/>
              <w:bottom w:val="single" w:sz="4" w:space="0" w:color="auto"/>
              <w:right w:val="single" w:sz="4" w:space="0" w:color="auto"/>
            </w:tcBorders>
          </w:tcPr>
          <w:p w14:paraId="3062252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33-30/32</w:t>
            </w:r>
          </w:p>
        </w:tc>
        <w:tc>
          <w:tcPr>
            <w:tcW w:w="2551" w:type="dxa"/>
            <w:tcBorders>
              <w:top w:val="single" w:sz="4" w:space="0" w:color="auto"/>
              <w:left w:val="single" w:sz="4" w:space="0" w:color="auto"/>
              <w:bottom w:val="single" w:sz="4" w:space="0" w:color="auto"/>
              <w:right w:val="single" w:sz="4" w:space="0" w:color="auto"/>
            </w:tcBorders>
          </w:tcPr>
          <w:p w14:paraId="403895C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55D78F45" w14:textId="5EEBC4E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647 z dnia 20.12.1967 r.</w:t>
            </w:r>
          </w:p>
          <w:p w14:paraId="49A033F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244/Wlkp/C</w:t>
            </w:r>
          </w:p>
        </w:tc>
      </w:tr>
      <w:tr w:rsidR="000D3EC3" w:rsidRPr="000D3EC3" w14:paraId="2A42450F" w14:textId="77777777" w:rsidTr="00902973">
        <w:tc>
          <w:tcPr>
            <w:tcW w:w="1986" w:type="dxa"/>
            <w:tcBorders>
              <w:top w:val="single" w:sz="4" w:space="0" w:color="auto"/>
              <w:left w:val="single" w:sz="4" w:space="0" w:color="auto"/>
              <w:bottom w:val="single" w:sz="4" w:space="0" w:color="auto"/>
              <w:right w:val="single" w:sz="4" w:space="0" w:color="auto"/>
            </w:tcBorders>
          </w:tcPr>
          <w:p w14:paraId="6E2AE620"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Skic, </w:t>
            </w:r>
          </w:p>
          <w:p w14:paraId="60078AA1" w14:textId="03C9C22D"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3</w:t>
            </w:r>
          </w:p>
        </w:tc>
        <w:tc>
          <w:tcPr>
            <w:tcW w:w="2192" w:type="dxa"/>
            <w:tcBorders>
              <w:top w:val="single" w:sz="4" w:space="0" w:color="auto"/>
              <w:left w:val="single" w:sz="4" w:space="0" w:color="auto"/>
              <w:bottom w:val="single" w:sz="4" w:space="0" w:color="auto"/>
              <w:right w:val="single" w:sz="4" w:space="0" w:color="auto"/>
            </w:tcBorders>
          </w:tcPr>
          <w:p w14:paraId="1C5E3A87"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33-30/33</w:t>
            </w:r>
          </w:p>
        </w:tc>
        <w:tc>
          <w:tcPr>
            <w:tcW w:w="2551" w:type="dxa"/>
            <w:tcBorders>
              <w:top w:val="single" w:sz="4" w:space="0" w:color="auto"/>
              <w:left w:val="single" w:sz="4" w:space="0" w:color="auto"/>
              <w:bottom w:val="single" w:sz="4" w:space="0" w:color="auto"/>
              <w:right w:val="single" w:sz="4" w:space="0" w:color="auto"/>
            </w:tcBorders>
          </w:tcPr>
          <w:p w14:paraId="65F8001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762780C3" w14:textId="5F0787EA"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648 z dnia 20.12.1967 r.</w:t>
            </w:r>
          </w:p>
          <w:p w14:paraId="6483AAF4"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245/Wlkp/C</w:t>
            </w:r>
          </w:p>
        </w:tc>
      </w:tr>
      <w:tr w:rsidR="000D3EC3" w:rsidRPr="000D3EC3" w14:paraId="62EA82EB" w14:textId="77777777" w:rsidTr="00902973">
        <w:tc>
          <w:tcPr>
            <w:tcW w:w="1986" w:type="dxa"/>
            <w:tcBorders>
              <w:top w:val="single" w:sz="4" w:space="0" w:color="auto"/>
              <w:left w:val="single" w:sz="4" w:space="0" w:color="auto"/>
              <w:bottom w:val="single" w:sz="4" w:space="0" w:color="auto"/>
              <w:right w:val="single" w:sz="4" w:space="0" w:color="auto"/>
            </w:tcBorders>
          </w:tcPr>
          <w:p w14:paraId="5A280D00"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Skic, </w:t>
            </w:r>
          </w:p>
          <w:p w14:paraId="4B6011F0" w14:textId="7ECB5926"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4</w:t>
            </w:r>
          </w:p>
        </w:tc>
        <w:tc>
          <w:tcPr>
            <w:tcW w:w="2192" w:type="dxa"/>
            <w:tcBorders>
              <w:top w:val="single" w:sz="4" w:space="0" w:color="auto"/>
              <w:left w:val="single" w:sz="4" w:space="0" w:color="auto"/>
              <w:bottom w:val="single" w:sz="4" w:space="0" w:color="auto"/>
              <w:right w:val="single" w:sz="4" w:space="0" w:color="auto"/>
            </w:tcBorders>
          </w:tcPr>
          <w:p w14:paraId="3F9CF496"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33-30/38</w:t>
            </w:r>
          </w:p>
        </w:tc>
        <w:tc>
          <w:tcPr>
            <w:tcW w:w="2551" w:type="dxa"/>
            <w:tcBorders>
              <w:top w:val="single" w:sz="4" w:space="0" w:color="auto"/>
              <w:left w:val="single" w:sz="4" w:space="0" w:color="auto"/>
              <w:bottom w:val="single" w:sz="4" w:space="0" w:color="auto"/>
              <w:right w:val="single" w:sz="4" w:space="0" w:color="auto"/>
            </w:tcBorders>
          </w:tcPr>
          <w:p w14:paraId="035FF484"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13340D26" w14:textId="016EA343"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649 z dnia 20.12.1967 r.</w:t>
            </w:r>
          </w:p>
          <w:p w14:paraId="4EE93030"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246/Wlkp/C</w:t>
            </w:r>
          </w:p>
        </w:tc>
      </w:tr>
      <w:tr w:rsidR="000D3EC3" w:rsidRPr="000D3EC3" w14:paraId="030A51F0" w14:textId="77777777" w:rsidTr="00902973">
        <w:tc>
          <w:tcPr>
            <w:tcW w:w="1986" w:type="dxa"/>
            <w:tcBorders>
              <w:top w:val="single" w:sz="4" w:space="0" w:color="auto"/>
              <w:left w:val="single" w:sz="4" w:space="0" w:color="auto"/>
              <w:bottom w:val="single" w:sz="4" w:space="0" w:color="auto"/>
              <w:right w:val="single" w:sz="4" w:space="0" w:color="auto"/>
            </w:tcBorders>
          </w:tcPr>
          <w:p w14:paraId="66F07E91"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Stawnica, </w:t>
            </w:r>
          </w:p>
          <w:p w14:paraId="59AD5746" w14:textId="4D879F20"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5,6</w:t>
            </w:r>
          </w:p>
        </w:tc>
        <w:tc>
          <w:tcPr>
            <w:tcW w:w="2192" w:type="dxa"/>
            <w:tcBorders>
              <w:top w:val="single" w:sz="4" w:space="0" w:color="auto"/>
              <w:left w:val="single" w:sz="4" w:space="0" w:color="auto"/>
              <w:bottom w:val="single" w:sz="4" w:space="0" w:color="auto"/>
              <w:right w:val="single" w:sz="4" w:space="0" w:color="auto"/>
            </w:tcBorders>
          </w:tcPr>
          <w:p w14:paraId="69F9F377"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31-29/2,3</w:t>
            </w:r>
          </w:p>
        </w:tc>
        <w:tc>
          <w:tcPr>
            <w:tcW w:w="2551" w:type="dxa"/>
            <w:tcBorders>
              <w:top w:val="single" w:sz="4" w:space="0" w:color="auto"/>
              <w:left w:val="single" w:sz="4" w:space="0" w:color="auto"/>
              <w:bottom w:val="single" w:sz="4" w:space="0" w:color="auto"/>
              <w:right w:val="single" w:sz="4" w:space="0" w:color="auto"/>
            </w:tcBorders>
          </w:tcPr>
          <w:p w14:paraId="34FE10A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osady</w:t>
            </w:r>
          </w:p>
        </w:tc>
        <w:tc>
          <w:tcPr>
            <w:tcW w:w="2485" w:type="dxa"/>
            <w:tcBorders>
              <w:top w:val="single" w:sz="4" w:space="0" w:color="auto"/>
              <w:left w:val="single" w:sz="4" w:space="0" w:color="auto"/>
              <w:bottom w:val="single" w:sz="4" w:space="0" w:color="auto"/>
              <w:right w:val="single" w:sz="4" w:space="0" w:color="auto"/>
            </w:tcBorders>
          </w:tcPr>
          <w:p w14:paraId="11D2544E" w14:textId="1B2B7A1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651 z dnia 20.12.1967 r.</w:t>
            </w:r>
          </w:p>
          <w:p w14:paraId="4CF8E23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249/Wlkp/C</w:t>
            </w:r>
          </w:p>
        </w:tc>
      </w:tr>
      <w:tr w:rsidR="000D3EC3" w:rsidRPr="000D3EC3" w14:paraId="712701AE" w14:textId="77777777" w:rsidTr="00902973">
        <w:tc>
          <w:tcPr>
            <w:tcW w:w="1986" w:type="dxa"/>
            <w:tcBorders>
              <w:top w:val="single" w:sz="4" w:space="0" w:color="auto"/>
              <w:left w:val="single" w:sz="4" w:space="0" w:color="auto"/>
              <w:bottom w:val="single" w:sz="4" w:space="0" w:color="auto"/>
              <w:right w:val="single" w:sz="4" w:space="0" w:color="auto"/>
            </w:tcBorders>
          </w:tcPr>
          <w:p w14:paraId="7CA3730D"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Stawnica, </w:t>
            </w:r>
          </w:p>
          <w:p w14:paraId="3DF61963" w14:textId="333468C1"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2</w:t>
            </w:r>
          </w:p>
        </w:tc>
        <w:tc>
          <w:tcPr>
            <w:tcW w:w="2192" w:type="dxa"/>
            <w:tcBorders>
              <w:top w:val="single" w:sz="4" w:space="0" w:color="auto"/>
              <w:left w:val="single" w:sz="4" w:space="0" w:color="auto"/>
              <w:bottom w:val="single" w:sz="4" w:space="0" w:color="auto"/>
              <w:right w:val="single" w:sz="4" w:space="0" w:color="auto"/>
            </w:tcBorders>
          </w:tcPr>
          <w:p w14:paraId="2538C376"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31-29/72</w:t>
            </w:r>
          </w:p>
        </w:tc>
        <w:tc>
          <w:tcPr>
            <w:tcW w:w="2551" w:type="dxa"/>
            <w:tcBorders>
              <w:top w:val="single" w:sz="4" w:space="0" w:color="auto"/>
              <w:left w:val="single" w:sz="4" w:space="0" w:color="auto"/>
              <w:bottom w:val="single" w:sz="4" w:space="0" w:color="auto"/>
              <w:right w:val="single" w:sz="4" w:space="0" w:color="auto"/>
            </w:tcBorders>
          </w:tcPr>
          <w:p w14:paraId="0DAF3DD8"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cmentarzysko </w:t>
            </w:r>
          </w:p>
          <w:p w14:paraId="16E42EE2"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p>
        </w:tc>
        <w:tc>
          <w:tcPr>
            <w:tcW w:w="2485" w:type="dxa"/>
            <w:tcBorders>
              <w:top w:val="single" w:sz="4" w:space="0" w:color="auto"/>
              <w:left w:val="single" w:sz="4" w:space="0" w:color="auto"/>
              <w:bottom w:val="single" w:sz="4" w:space="0" w:color="auto"/>
              <w:right w:val="single" w:sz="4" w:space="0" w:color="auto"/>
            </w:tcBorders>
          </w:tcPr>
          <w:p w14:paraId="4AE75C68" w14:textId="53B58535"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292 z dnia 22.08.1960 r.</w:t>
            </w:r>
          </w:p>
          <w:p w14:paraId="28D0E67D"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247/Wlkp/C</w:t>
            </w:r>
          </w:p>
        </w:tc>
      </w:tr>
      <w:tr w:rsidR="000D3EC3" w:rsidRPr="000D3EC3" w14:paraId="1DB4D131" w14:textId="77777777" w:rsidTr="00902973">
        <w:tc>
          <w:tcPr>
            <w:tcW w:w="1986" w:type="dxa"/>
            <w:tcBorders>
              <w:top w:val="single" w:sz="4" w:space="0" w:color="auto"/>
              <w:left w:val="single" w:sz="4" w:space="0" w:color="auto"/>
              <w:bottom w:val="single" w:sz="4" w:space="0" w:color="auto"/>
              <w:right w:val="single" w:sz="4" w:space="0" w:color="auto"/>
            </w:tcBorders>
          </w:tcPr>
          <w:p w14:paraId="7A59A6C7"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Stawnica, </w:t>
            </w:r>
          </w:p>
          <w:p w14:paraId="007859DD" w14:textId="2581A9BE"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3</w:t>
            </w:r>
          </w:p>
        </w:tc>
        <w:tc>
          <w:tcPr>
            <w:tcW w:w="2192" w:type="dxa"/>
            <w:tcBorders>
              <w:top w:val="single" w:sz="4" w:space="0" w:color="auto"/>
              <w:left w:val="single" w:sz="4" w:space="0" w:color="auto"/>
              <w:bottom w:val="single" w:sz="4" w:space="0" w:color="auto"/>
              <w:right w:val="single" w:sz="4" w:space="0" w:color="auto"/>
            </w:tcBorders>
          </w:tcPr>
          <w:p w14:paraId="241C2B42"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31-29/1</w:t>
            </w:r>
          </w:p>
        </w:tc>
        <w:tc>
          <w:tcPr>
            <w:tcW w:w="2551" w:type="dxa"/>
            <w:tcBorders>
              <w:top w:val="single" w:sz="4" w:space="0" w:color="auto"/>
              <w:left w:val="single" w:sz="4" w:space="0" w:color="auto"/>
              <w:bottom w:val="single" w:sz="4" w:space="0" w:color="auto"/>
              <w:right w:val="single" w:sz="4" w:space="0" w:color="auto"/>
            </w:tcBorders>
          </w:tcPr>
          <w:p w14:paraId="67B450C0"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0B8ACFED" w14:textId="4BC9E4F2"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650 z dnia 20.12.1967 r.</w:t>
            </w:r>
          </w:p>
          <w:p w14:paraId="67575DC2"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248/Wlkp/C</w:t>
            </w:r>
          </w:p>
        </w:tc>
      </w:tr>
    </w:tbl>
    <w:p w14:paraId="3CCA05FD"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p>
    <w:p w14:paraId="3A56362D" w14:textId="6DC5EB38" w:rsidR="00BB3184" w:rsidRDefault="000D3EC3" w:rsidP="00BB3184">
      <w:pPr>
        <w:spacing w:after="0"/>
        <w:jc w:val="both"/>
        <w:rPr>
          <w:rFonts w:asciiTheme="minorHAnsi" w:eastAsia="Times New Roman" w:hAnsiTheme="minorHAnsi" w:cstheme="minorHAnsi"/>
          <w:color w:val="000000"/>
          <w:lang w:eastAsia="pl-PL"/>
        </w:rPr>
      </w:pPr>
      <w:r w:rsidRPr="000D3EC3">
        <w:rPr>
          <w:rFonts w:asciiTheme="minorHAnsi" w:eastAsia="Times New Roman" w:hAnsiTheme="minorHAnsi" w:cstheme="minorHAnsi"/>
          <w:color w:val="000000"/>
          <w:sz w:val="24"/>
          <w:szCs w:val="24"/>
          <w:lang w:eastAsia="pl-PL"/>
        </w:rPr>
        <w:t xml:space="preserve">* </w:t>
      </w:r>
      <w:r w:rsidRPr="000D3EC3">
        <w:rPr>
          <w:rFonts w:asciiTheme="minorHAnsi" w:eastAsia="Times New Roman" w:hAnsiTheme="minorHAnsi" w:cstheme="minorHAnsi"/>
          <w:color w:val="000000"/>
          <w:lang w:eastAsia="pl-PL"/>
        </w:rPr>
        <w:t>Wykaz ujęty w zestawieniu tabelarycznym na podstawie danych dostępnych w archiwum WUOZ w</w:t>
      </w:r>
      <w:r w:rsidR="00F751F3">
        <w:rPr>
          <w:rFonts w:asciiTheme="minorHAnsi" w:eastAsia="Times New Roman" w:hAnsiTheme="minorHAnsi" w:cstheme="minorHAnsi"/>
          <w:color w:val="000000"/>
          <w:lang w:eastAsia="pl-PL"/>
        </w:rPr>
        <w:t> </w:t>
      </w:r>
      <w:r w:rsidRPr="000D3EC3">
        <w:rPr>
          <w:rFonts w:asciiTheme="minorHAnsi" w:eastAsia="Times New Roman" w:hAnsiTheme="minorHAnsi" w:cstheme="minorHAnsi"/>
          <w:color w:val="000000"/>
          <w:lang w:eastAsia="pl-PL"/>
        </w:rPr>
        <w:t>Poznaniu, Delegatura w Pile</w:t>
      </w:r>
      <w:r w:rsidR="00902973" w:rsidRPr="00902973">
        <w:rPr>
          <w:rFonts w:asciiTheme="minorHAnsi" w:eastAsia="Times New Roman" w:hAnsiTheme="minorHAnsi" w:cstheme="minorHAnsi"/>
          <w:color w:val="000000"/>
          <w:lang w:eastAsia="pl-PL"/>
        </w:rPr>
        <w:t>.</w:t>
      </w:r>
    </w:p>
    <w:p w14:paraId="5CDDA400" w14:textId="77777777" w:rsidR="00AF6499" w:rsidRPr="00AF6499" w:rsidRDefault="00AF6499" w:rsidP="00BB3184">
      <w:pPr>
        <w:spacing w:after="0"/>
        <w:jc w:val="both"/>
        <w:rPr>
          <w:rFonts w:asciiTheme="minorHAnsi" w:eastAsia="Times New Roman" w:hAnsiTheme="minorHAnsi" w:cstheme="minorHAnsi"/>
          <w:color w:val="000000"/>
          <w:lang w:eastAsia="pl-PL"/>
        </w:rPr>
      </w:pPr>
    </w:p>
    <w:p w14:paraId="32C5D590" w14:textId="1EE75837" w:rsidR="009308AE" w:rsidRPr="00975A50" w:rsidRDefault="009308AE" w:rsidP="009308AE">
      <w:pPr>
        <w:spacing w:after="0"/>
        <w:jc w:val="both"/>
        <w:rPr>
          <w:rFonts w:cs="Calibri"/>
          <w:b/>
          <w:bCs/>
          <w:sz w:val="24"/>
          <w:lang w:eastAsia="pl-PL"/>
        </w:rPr>
      </w:pPr>
      <w:r w:rsidRPr="00975A50">
        <w:rPr>
          <w:rFonts w:cs="Calibri"/>
          <w:b/>
          <w:bCs/>
          <w:sz w:val="24"/>
          <w:lang w:eastAsia="pl-PL"/>
        </w:rPr>
        <w:t xml:space="preserve">W przypadku stanowisk archeologicznych wpisanych do rejestru zabytków istnieje zakaz prowadzenia wszelkich robót budowlanych oraz przemysłowych na </w:t>
      </w:r>
      <w:r w:rsidR="002D5B27" w:rsidRPr="00975A50">
        <w:rPr>
          <w:rFonts w:cs="Calibri"/>
          <w:b/>
          <w:bCs/>
          <w:sz w:val="24"/>
          <w:lang w:eastAsia="pl-PL"/>
        </w:rPr>
        <w:t>ich</w:t>
      </w:r>
      <w:r w:rsidRPr="00975A50">
        <w:rPr>
          <w:rFonts w:cs="Calibri"/>
          <w:b/>
          <w:bCs/>
          <w:sz w:val="24"/>
          <w:lang w:eastAsia="pl-PL"/>
        </w:rPr>
        <w:t xml:space="preserve"> terenie, a prace </w:t>
      </w:r>
      <w:r w:rsidRPr="00975A50">
        <w:rPr>
          <w:rFonts w:cs="Calibri"/>
          <w:b/>
          <w:bCs/>
          <w:sz w:val="24"/>
          <w:lang w:eastAsia="pl-PL"/>
        </w:rPr>
        <w:lastRenderedPageBreak/>
        <w:t xml:space="preserve">porządkowe prowadzone w </w:t>
      </w:r>
      <w:r w:rsidR="002D5B27" w:rsidRPr="00975A50">
        <w:rPr>
          <w:rFonts w:cs="Calibri"/>
          <w:b/>
          <w:bCs/>
          <w:sz w:val="24"/>
          <w:lang w:eastAsia="pl-PL"/>
        </w:rPr>
        <w:t>ich</w:t>
      </w:r>
      <w:r w:rsidRPr="00975A50">
        <w:rPr>
          <w:rFonts w:cs="Calibri"/>
          <w:b/>
          <w:bCs/>
          <w:sz w:val="24"/>
          <w:lang w:eastAsia="pl-PL"/>
        </w:rPr>
        <w:t xml:space="preserve"> obrębie wymagają uzgodnienia z Wielkopolskim Wojewódzkim Konserwatorem Zabytków. </w:t>
      </w:r>
    </w:p>
    <w:p w14:paraId="1C238363" w14:textId="3331A3A5" w:rsidR="002D5B27" w:rsidRDefault="002D5B27" w:rsidP="003E4D22">
      <w:pPr>
        <w:spacing w:after="0"/>
        <w:jc w:val="both"/>
        <w:rPr>
          <w:rFonts w:cs="Calibri"/>
          <w:sz w:val="8"/>
          <w:szCs w:val="8"/>
        </w:rPr>
      </w:pPr>
    </w:p>
    <w:p w14:paraId="125FB966" w14:textId="7D584A54" w:rsidR="005B06C1" w:rsidRDefault="005B06C1" w:rsidP="003E4D22">
      <w:pPr>
        <w:spacing w:after="0"/>
        <w:jc w:val="both"/>
        <w:rPr>
          <w:rFonts w:cs="Calibri"/>
          <w:sz w:val="8"/>
          <w:szCs w:val="8"/>
        </w:rPr>
      </w:pPr>
    </w:p>
    <w:p w14:paraId="3F287546" w14:textId="77777777" w:rsidR="005B06C1" w:rsidRPr="00575DC5" w:rsidRDefault="005B06C1" w:rsidP="003E4D22">
      <w:pPr>
        <w:spacing w:after="0"/>
        <w:jc w:val="both"/>
        <w:rPr>
          <w:rFonts w:cs="Calibri"/>
          <w:sz w:val="20"/>
          <w:szCs w:val="20"/>
        </w:rPr>
      </w:pPr>
    </w:p>
    <w:p w14:paraId="5FA2C77B" w14:textId="0B3C74C2" w:rsidR="00975A50" w:rsidRDefault="00CE3F81" w:rsidP="00002D5F">
      <w:pPr>
        <w:pStyle w:val="Nagwek3"/>
        <w:ind w:left="709" w:hanging="709"/>
        <w:rPr>
          <w:rFonts w:ascii="Calibri" w:hAnsi="Calibri" w:cs="Calibri"/>
        </w:rPr>
      </w:pPr>
      <w:bookmarkStart w:id="51" w:name="_Toc105659562"/>
      <w:r w:rsidRPr="00014690">
        <w:rPr>
          <w:rFonts w:ascii="Calibri" w:hAnsi="Calibri" w:cs="Calibri"/>
        </w:rPr>
        <w:t>Wykaz stanowisk o własnej formie krajobrazowej</w:t>
      </w:r>
      <w:bookmarkEnd w:id="51"/>
    </w:p>
    <w:p w14:paraId="6D6610E8" w14:textId="618468BF" w:rsidR="00CE3F81" w:rsidRPr="00575DC5" w:rsidRDefault="00CE3F81" w:rsidP="00390D82">
      <w:pPr>
        <w:rPr>
          <w:sz w:val="16"/>
          <w:szCs w:val="16"/>
        </w:rPr>
      </w:pPr>
    </w:p>
    <w:p w14:paraId="2FB3437A" w14:textId="1E70F6F2" w:rsidR="00F751F3" w:rsidRDefault="00F751F3" w:rsidP="00F751F3">
      <w:pPr>
        <w:ind w:firstLine="709"/>
        <w:rPr>
          <w:sz w:val="24"/>
          <w:szCs w:val="24"/>
        </w:rPr>
      </w:pPr>
      <w:r w:rsidRPr="00F751F3">
        <w:rPr>
          <w:sz w:val="24"/>
          <w:szCs w:val="24"/>
        </w:rPr>
        <w:t>Na terenie gminy Złotów zarejestrowano stanowiska o własnej formie krajobrazowej. Są to cmentarzyska kurhanowe i grodziska</w:t>
      </w:r>
      <w:r>
        <w:rPr>
          <w:sz w:val="24"/>
          <w:szCs w:val="24"/>
        </w:rPr>
        <w:t>.</w:t>
      </w:r>
    </w:p>
    <w:p w14:paraId="6EBE5516" w14:textId="77777777" w:rsidR="00F751F3" w:rsidRDefault="00F751F3" w:rsidP="00F751F3">
      <w:pPr>
        <w:ind w:firstLine="709"/>
        <w:rPr>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59"/>
        <w:gridCol w:w="2087"/>
        <w:gridCol w:w="4326"/>
      </w:tblGrid>
      <w:tr w:rsidR="00F751F3" w:rsidRPr="00F751F3" w14:paraId="011FDFB4" w14:textId="77777777" w:rsidTr="00F751F3">
        <w:tc>
          <w:tcPr>
            <w:tcW w:w="2659" w:type="dxa"/>
            <w:tcBorders>
              <w:top w:val="single" w:sz="4" w:space="0" w:color="auto"/>
              <w:left w:val="single" w:sz="4" w:space="0" w:color="auto"/>
              <w:bottom w:val="single" w:sz="4" w:space="0" w:color="auto"/>
              <w:right w:val="single" w:sz="4" w:space="0" w:color="auto"/>
            </w:tcBorders>
          </w:tcPr>
          <w:p w14:paraId="2C71A8B8" w14:textId="77777777" w:rsidR="00F751F3" w:rsidRPr="00F751F3" w:rsidRDefault="00F751F3" w:rsidP="00F751F3">
            <w:pPr>
              <w:ind w:left="280" w:hanging="280"/>
              <w:jc w:val="center"/>
              <w:rPr>
                <w:b/>
                <w:sz w:val="24"/>
                <w:szCs w:val="24"/>
              </w:rPr>
            </w:pPr>
            <w:r w:rsidRPr="00F751F3">
              <w:rPr>
                <w:b/>
                <w:sz w:val="24"/>
                <w:szCs w:val="24"/>
              </w:rPr>
              <w:t>MIEJSCOWOŚĆ</w:t>
            </w:r>
          </w:p>
        </w:tc>
        <w:tc>
          <w:tcPr>
            <w:tcW w:w="2087" w:type="dxa"/>
            <w:tcBorders>
              <w:top w:val="single" w:sz="4" w:space="0" w:color="auto"/>
              <w:left w:val="single" w:sz="4" w:space="0" w:color="auto"/>
              <w:bottom w:val="single" w:sz="4" w:space="0" w:color="auto"/>
              <w:right w:val="single" w:sz="4" w:space="0" w:color="auto"/>
            </w:tcBorders>
          </w:tcPr>
          <w:p w14:paraId="1F62579D" w14:textId="77777777" w:rsidR="00F751F3" w:rsidRPr="00F751F3" w:rsidRDefault="00F751F3" w:rsidP="00F751F3">
            <w:pPr>
              <w:ind w:left="280" w:hanging="280"/>
              <w:jc w:val="center"/>
              <w:rPr>
                <w:b/>
                <w:sz w:val="24"/>
                <w:szCs w:val="24"/>
              </w:rPr>
            </w:pPr>
            <w:r w:rsidRPr="00F751F3">
              <w:rPr>
                <w:b/>
                <w:sz w:val="24"/>
                <w:szCs w:val="24"/>
              </w:rPr>
              <w:t>OBSZAR AZP</w:t>
            </w:r>
          </w:p>
        </w:tc>
        <w:tc>
          <w:tcPr>
            <w:tcW w:w="4326" w:type="dxa"/>
            <w:tcBorders>
              <w:top w:val="single" w:sz="4" w:space="0" w:color="auto"/>
              <w:left w:val="single" w:sz="4" w:space="0" w:color="auto"/>
              <w:bottom w:val="single" w:sz="4" w:space="0" w:color="auto"/>
              <w:right w:val="single" w:sz="4" w:space="0" w:color="auto"/>
            </w:tcBorders>
          </w:tcPr>
          <w:p w14:paraId="1AC7E16D" w14:textId="77777777" w:rsidR="00F751F3" w:rsidRPr="00F751F3" w:rsidRDefault="00F751F3" w:rsidP="00F751F3">
            <w:pPr>
              <w:ind w:left="280" w:hanging="280"/>
              <w:jc w:val="center"/>
              <w:rPr>
                <w:b/>
                <w:sz w:val="24"/>
                <w:szCs w:val="24"/>
              </w:rPr>
            </w:pPr>
            <w:r w:rsidRPr="00F751F3">
              <w:rPr>
                <w:b/>
                <w:sz w:val="24"/>
                <w:szCs w:val="24"/>
              </w:rPr>
              <w:t>OBIEKT</w:t>
            </w:r>
          </w:p>
        </w:tc>
      </w:tr>
      <w:tr w:rsidR="00F751F3" w:rsidRPr="00F751F3" w14:paraId="446E2D9F" w14:textId="77777777" w:rsidTr="00F751F3">
        <w:trPr>
          <w:trHeight w:val="198"/>
        </w:trPr>
        <w:tc>
          <w:tcPr>
            <w:tcW w:w="2659" w:type="dxa"/>
            <w:tcBorders>
              <w:top w:val="single" w:sz="4" w:space="0" w:color="auto"/>
              <w:left w:val="single" w:sz="4" w:space="0" w:color="auto"/>
              <w:bottom w:val="single" w:sz="4" w:space="0" w:color="auto"/>
              <w:right w:val="single" w:sz="4" w:space="0" w:color="auto"/>
            </w:tcBorders>
          </w:tcPr>
          <w:p w14:paraId="3ED5AC58" w14:textId="77777777" w:rsidR="00F751F3" w:rsidRPr="00F751F3" w:rsidRDefault="00F751F3" w:rsidP="00F751F3">
            <w:pPr>
              <w:ind w:left="280" w:hanging="280"/>
              <w:rPr>
                <w:sz w:val="24"/>
                <w:szCs w:val="24"/>
              </w:rPr>
            </w:pPr>
            <w:r w:rsidRPr="00F751F3">
              <w:rPr>
                <w:sz w:val="24"/>
                <w:szCs w:val="24"/>
              </w:rPr>
              <w:t>Krzywa Wieś, stan. 3</w:t>
            </w:r>
          </w:p>
        </w:tc>
        <w:tc>
          <w:tcPr>
            <w:tcW w:w="2087" w:type="dxa"/>
            <w:tcBorders>
              <w:top w:val="single" w:sz="4" w:space="0" w:color="auto"/>
              <w:left w:val="single" w:sz="4" w:space="0" w:color="auto"/>
              <w:bottom w:val="single" w:sz="4" w:space="0" w:color="auto"/>
              <w:right w:val="single" w:sz="4" w:space="0" w:color="auto"/>
            </w:tcBorders>
          </w:tcPr>
          <w:p w14:paraId="26418F67" w14:textId="77777777" w:rsidR="00F751F3" w:rsidRPr="00F751F3" w:rsidRDefault="00F751F3" w:rsidP="00F751F3">
            <w:pPr>
              <w:ind w:left="280" w:hanging="280"/>
              <w:rPr>
                <w:sz w:val="24"/>
                <w:szCs w:val="24"/>
              </w:rPr>
            </w:pPr>
            <w:r w:rsidRPr="00F751F3">
              <w:rPr>
                <w:sz w:val="24"/>
                <w:szCs w:val="24"/>
              </w:rPr>
              <w:t>29-28/13</w:t>
            </w:r>
          </w:p>
        </w:tc>
        <w:tc>
          <w:tcPr>
            <w:tcW w:w="4326" w:type="dxa"/>
            <w:tcBorders>
              <w:top w:val="single" w:sz="4" w:space="0" w:color="auto"/>
              <w:left w:val="single" w:sz="4" w:space="0" w:color="auto"/>
              <w:bottom w:val="single" w:sz="4" w:space="0" w:color="auto"/>
              <w:right w:val="single" w:sz="4" w:space="0" w:color="auto"/>
            </w:tcBorders>
          </w:tcPr>
          <w:p w14:paraId="3C2722C8" w14:textId="77777777" w:rsidR="00F751F3" w:rsidRPr="00F751F3" w:rsidRDefault="00F751F3" w:rsidP="00F751F3">
            <w:pPr>
              <w:ind w:left="280" w:hanging="280"/>
              <w:rPr>
                <w:sz w:val="24"/>
                <w:szCs w:val="24"/>
              </w:rPr>
            </w:pPr>
            <w:r w:rsidRPr="00F751F3">
              <w:rPr>
                <w:sz w:val="24"/>
                <w:szCs w:val="24"/>
              </w:rPr>
              <w:t>cmentarzysko kurhanowe</w:t>
            </w:r>
          </w:p>
        </w:tc>
      </w:tr>
      <w:tr w:rsidR="00F751F3" w:rsidRPr="00F751F3" w14:paraId="6CFA59EA" w14:textId="77777777" w:rsidTr="00F751F3">
        <w:tc>
          <w:tcPr>
            <w:tcW w:w="2659" w:type="dxa"/>
            <w:tcBorders>
              <w:top w:val="single" w:sz="4" w:space="0" w:color="auto"/>
              <w:left w:val="single" w:sz="4" w:space="0" w:color="auto"/>
              <w:bottom w:val="single" w:sz="4" w:space="0" w:color="auto"/>
              <w:right w:val="single" w:sz="4" w:space="0" w:color="auto"/>
            </w:tcBorders>
          </w:tcPr>
          <w:p w14:paraId="51D8F3DE" w14:textId="77777777" w:rsidR="00F751F3" w:rsidRPr="00F751F3" w:rsidRDefault="00F751F3" w:rsidP="00F751F3">
            <w:pPr>
              <w:ind w:left="280" w:hanging="280"/>
              <w:rPr>
                <w:sz w:val="24"/>
                <w:szCs w:val="24"/>
              </w:rPr>
            </w:pPr>
            <w:r w:rsidRPr="00F751F3">
              <w:rPr>
                <w:sz w:val="24"/>
                <w:szCs w:val="24"/>
              </w:rPr>
              <w:t>Nowy Dwór, stan. 6</w:t>
            </w:r>
          </w:p>
        </w:tc>
        <w:tc>
          <w:tcPr>
            <w:tcW w:w="2087" w:type="dxa"/>
            <w:tcBorders>
              <w:top w:val="single" w:sz="4" w:space="0" w:color="auto"/>
              <w:left w:val="single" w:sz="4" w:space="0" w:color="auto"/>
              <w:bottom w:val="single" w:sz="4" w:space="0" w:color="auto"/>
              <w:right w:val="single" w:sz="4" w:space="0" w:color="auto"/>
            </w:tcBorders>
          </w:tcPr>
          <w:p w14:paraId="0B1073F4" w14:textId="77777777" w:rsidR="00F751F3" w:rsidRPr="00F751F3" w:rsidRDefault="00F751F3" w:rsidP="00F751F3">
            <w:pPr>
              <w:ind w:left="280" w:hanging="280"/>
              <w:rPr>
                <w:sz w:val="24"/>
                <w:szCs w:val="24"/>
              </w:rPr>
            </w:pPr>
            <w:r w:rsidRPr="00F751F3">
              <w:rPr>
                <w:sz w:val="24"/>
                <w:szCs w:val="24"/>
              </w:rPr>
              <w:t>31-28/84</w:t>
            </w:r>
          </w:p>
        </w:tc>
        <w:tc>
          <w:tcPr>
            <w:tcW w:w="4326" w:type="dxa"/>
            <w:tcBorders>
              <w:top w:val="single" w:sz="4" w:space="0" w:color="auto"/>
              <w:left w:val="single" w:sz="4" w:space="0" w:color="auto"/>
              <w:bottom w:val="single" w:sz="4" w:space="0" w:color="auto"/>
              <w:right w:val="single" w:sz="4" w:space="0" w:color="auto"/>
            </w:tcBorders>
          </w:tcPr>
          <w:p w14:paraId="113D0520" w14:textId="77777777" w:rsidR="00F751F3" w:rsidRPr="00F751F3" w:rsidRDefault="00F751F3" w:rsidP="00F751F3">
            <w:pPr>
              <w:ind w:left="280" w:hanging="280"/>
              <w:rPr>
                <w:sz w:val="24"/>
                <w:szCs w:val="24"/>
              </w:rPr>
            </w:pPr>
            <w:r w:rsidRPr="00F751F3">
              <w:rPr>
                <w:sz w:val="24"/>
                <w:szCs w:val="24"/>
              </w:rPr>
              <w:t>cmentarzysko kurhanowe</w:t>
            </w:r>
          </w:p>
        </w:tc>
      </w:tr>
      <w:tr w:rsidR="00F751F3" w:rsidRPr="00F751F3" w14:paraId="21BEC928" w14:textId="77777777" w:rsidTr="00F751F3">
        <w:tc>
          <w:tcPr>
            <w:tcW w:w="2659" w:type="dxa"/>
            <w:tcBorders>
              <w:top w:val="single" w:sz="4" w:space="0" w:color="auto"/>
              <w:left w:val="single" w:sz="4" w:space="0" w:color="auto"/>
              <w:bottom w:val="single" w:sz="4" w:space="0" w:color="auto"/>
              <w:right w:val="single" w:sz="4" w:space="0" w:color="auto"/>
            </w:tcBorders>
          </w:tcPr>
          <w:p w14:paraId="5B58562D" w14:textId="77777777" w:rsidR="00F751F3" w:rsidRPr="00F751F3" w:rsidRDefault="00F751F3" w:rsidP="00F751F3">
            <w:pPr>
              <w:ind w:left="280" w:hanging="280"/>
              <w:rPr>
                <w:sz w:val="24"/>
                <w:szCs w:val="24"/>
              </w:rPr>
            </w:pPr>
            <w:r w:rsidRPr="00F751F3">
              <w:rPr>
                <w:sz w:val="24"/>
                <w:szCs w:val="24"/>
              </w:rPr>
              <w:t>Nowy Dwór, stan. 7</w:t>
            </w:r>
          </w:p>
        </w:tc>
        <w:tc>
          <w:tcPr>
            <w:tcW w:w="2087" w:type="dxa"/>
            <w:tcBorders>
              <w:top w:val="single" w:sz="4" w:space="0" w:color="auto"/>
              <w:left w:val="single" w:sz="4" w:space="0" w:color="auto"/>
              <w:bottom w:val="single" w:sz="4" w:space="0" w:color="auto"/>
              <w:right w:val="single" w:sz="4" w:space="0" w:color="auto"/>
            </w:tcBorders>
          </w:tcPr>
          <w:p w14:paraId="66EED30A" w14:textId="77777777" w:rsidR="00F751F3" w:rsidRPr="00F751F3" w:rsidRDefault="00F751F3" w:rsidP="00F751F3">
            <w:pPr>
              <w:ind w:left="280" w:hanging="280"/>
              <w:rPr>
                <w:sz w:val="24"/>
                <w:szCs w:val="24"/>
              </w:rPr>
            </w:pPr>
            <w:r w:rsidRPr="00F751F3">
              <w:rPr>
                <w:sz w:val="24"/>
                <w:szCs w:val="24"/>
              </w:rPr>
              <w:t>31-28/83</w:t>
            </w:r>
          </w:p>
        </w:tc>
        <w:tc>
          <w:tcPr>
            <w:tcW w:w="4326" w:type="dxa"/>
            <w:tcBorders>
              <w:top w:val="single" w:sz="4" w:space="0" w:color="auto"/>
              <w:left w:val="single" w:sz="4" w:space="0" w:color="auto"/>
              <w:bottom w:val="single" w:sz="4" w:space="0" w:color="auto"/>
              <w:right w:val="single" w:sz="4" w:space="0" w:color="auto"/>
            </w:tcBorders>
          </w:tcPr>
          <w:p w14:paraId="7323068A" w14:textId="77777777" w:rsidR="00F751F3" w:rsidRPr="00F751F3" w:rsidRDefault="00F751F3" w:rsidP="00F751F3">
            <w:pPr>
              <w:ind w:left="280" w:hanging="280"/>
              <w:rPr>
                <w:sz w:val="24"/>
                <w:szCs w:val="24"/>
              </w:rPr>
            </w:pPr>
            <w:r w:rsidRPr="00F751F3">
              <w:rPr>
                <w:sz w:val="24"/>
                <w:szCs w:val="24"/>
              </w:rPr>
              <w:t>cmentarzysko kurhanowe</w:t>
            </w:r>
          </w:p>
        </w:tc>
      </w:tr>
      <w:tr w:rsidR="00F751F3" w:rsidRPr="00F751F3" w14:paraId="2001BCA7" w14:textId="77777777" w:rsidTr="00F751F3">
        <w:tc>
          <w:tcPr>
            <w:tcW w:w="2659" w:type="dxa"/>
            <w:tcBorders>
              <w:top w:val="single" w:sz="4" w:space="0" w:color="auto"/>
              <w:left w:val="single" w:sz="4" w:space="0" w:color="auto"/>
              <w:bottom w:val="single" w:sz="4" w:space="0" w:color="auto"/>
              <w:right w:val="single" w:sz="4" w:space="0" w:color="auto"/>
            </w:tcBorders>
          </w:tcPr>
          <w:p w14:paraId="2F37C219" w14:textId="77777777" w:rsidR="00F751F3" w:rsidRPr="00F751F3" w:rsidRDefault="00F751F3" w:rsidP="00F751F3">
            <w:pPr>
              <w:ind w:left="280" w:hanging="280"/>
              <w:rPr>
                <w:sz w:val="24"/>
                <w:szCs w:val="24"/>
              </w:rPr>
            </w:pPr>
            <w:r w:rsidRPr="00F751F3">
              <w:rPr>
                <w:sz w:val="24"/>
                <w:szCs w:val="24"/>
              </w:rPr>
              <w:t>Skic, stan. 1</w:t>
            </w:r>
          </w:p>
        </w:tc>
        <w:tc>
          <w:tcPr>
            <w:tcW w:w="2087" w:type="dxa"/>
            <w:tcBorders>
              <w:top w:val="single" w:sz="4" w:space="0" w:color="auto"/>
              <w:left w:val="single" w:sz="4" w:space="0" w:color="auto"/>
              <w:bottom w:val="single" w:sz="4" w:space="0" w:color="auto"/>
              <w:right w:val="single" w:sz="4" w:space="0" w:color="auto"/>
            </w:tcBorders>
          </w:tcPr>
          <w:p w14:paraId="091E0643" w14:textId="77777777" w:rsidR="00F751F3" w:rsidRPr="00F751F3" w:rsidRDefault="00F751F3" w:rsidP="00F751F3">
            <w:pPr>
              <w:ind w:left="280" w:hanging="280"/>
              <w:rPr>
                <w:sz w:val="24"/>
                <w:szCs w:val="24"/>
              </w:rPr>
            </w:pPr>
            <w:r w:rsidRPr="00F751F3">
              <w:rPr>
                <w:sz w:val="24"/>
                <w:szCs w:val="24"/>
              </w:rPr>
              <w:t>33-30/31</w:t>
            </w:r>
          </w:p>
        </w:tc>
        <w:tc>
          <w:tcPr>
            <w:tcW w:w="4326" w:type="dxa"/>
            <w:tcBorders>
              <w:top w:val="single" w:sz="4" w:space="0" w:color="auto"/>
              <w:left w:val="single" w:sz="4" w:space="0" w:color="auto"/>
              <w:bottom w:val="single" w:sz="4" w:space="0" w:color="auto"/>
              <w:right w:val="single" w:sz="4" w:space="0" w:color="auto"/>
            </w:tcBorders>
          </w:tcPr>
          <w:p w14:paraId="5FE2EF43" w14:textId="77777777" w:rsidR="00F751F3" w:rsidRPr="00F751F3" w:rsidRDefault="00F751F3" w:rsidP="00F751F3">
            <w:pPr>
              <w:ind w:left="280" w:hanging="280"/>
              <w:rPr>
                <w:sz w:val="24"/>
                <w:szCs w:val="24"/>
              </w:rPr>
            </w:pPr>
            <w:r w:rsidRPr="00F751F3">
              <w:rPr>
                <w:sz w:val="24"/>
                <w:szCs w:val="24"/>
              </w:rPr>
              <w:t>grodzisko</w:t>
            </w:r>
          </w:p>
        </w:tc>
      </w:tr>
      <w:tr w:rsidR="00F751F3" w:rsidRPr="00F751F3" w14:paraId="231186EF" w14:textId="77777777" w:rsidTr="00F751F3">
        <w:tc>
          <w:tcPr>
            <w:tcW w:w="2659" w:type="dxa"/>
            <w:tcBorders>
              <w:top w:val="single" w:sz="4" w:space="0" w:color="auto"/>
              <w:left w:val="single" w:sz="4" w:space="0" w:color="auto"/>
              <w:bottom w:val="single" w:sz="4" w:space="0" w:color="auto"/>
              <w:right w:val="single" w:sz="4" w:space="0" w:color="auto"/>
            </w:tcBorders>
          </w:tcPr>
          <w:p w14:paraId="7DAF07F0" w14:textId="77777777" w:rsidR="00F751F3" w:rsidRPr="00F751F3" w:rsidRDefault="00F751F3" w:rsidP="00F751F3">
            <w:pPr>
              <w:ind w:left="280" w:hanging="280"/>
              <w:rPr>
                <w:sz w:val="24"/>
                <w:szCs w:val="24"/>
              </w:rPr>
            </w:pPr>
            <w:r w:rsidRPr="00F751F3">
              <w:rPr>
                <w:sz w:val="24"/>
                <w:szCs w:val="24"/>
              </w:rPr>
              <w:t>Klukowo, stan, 1</w:t>
            </w:r>
          </w:p>
        </w:tc>
        <w:tc>
          <w:tcPr>
            <w:tcW w:w="2087" w:type="dxa"/>
            <w:tcBorders>
              <w:top w:val="single" w:sz="4" w:space="0" w:color="auto"/>
              <w:left w:val="single" w:sz="4" w:space="0" w:color="auto"/>
              <w:bottom w:val="single" w:sz="4" w:space="0" w:color="auto"/>
              <w:right w:val="single" w:sz="4" w:space="0" w:color="auto"/>
            </w:tcBorders>
          </w:tcPr>
          <w:p w14:paraId="3ED08803" w14:textId="77777777" w:rsidR="00F751F3" w:rsidRPr="00F751F3" w:rsidRDefault="00F751F3" w:rsidP="00F751F3">
            <w:pPr>
              <w:ind w:left="280" w:hanging="280"/>
              <w:rPr>
                <w:sz w:val="24"/>
                <w:szCs w:val="24"/>
              </w:rPr>
            </w:pPr>
            <w:r w:rsidRPr="00F751F3">
              <w:rPr>
                <w:sz w:val="24"/>
                <w:szCs w:val="24"/>
              </w:rPr>
              <w:t>33-29/1</w:t>
            </w:r>
          </w:p>
        </w:tc>
        <w:tc>
          <w:tcPr>
            <w:tcW w:w="4326" w:type="dxa"/>
            <w:tcBorders>
              <w:top w:val="single" w:sz="4" w:space="0" w:color="auto"/>
              <w:left w:val="single" w:sz="4" w:space="0" w:color="auto"/>
              <w:bottom w:val="single" w:sz="4" w:space="0" w:color="auto"/>
              <w:right w:val="single" w:sz="4" w:space="0" w:color="auto"/>
            </w:tcBorders>
          </w:tcPr>
          <w:p w14:paraId="60FE9E73" w14:textId="77777777" w:rsidR="00F751F3" w:rsidRPr="00F751F3" w:rsidRDefault="00F751F3" w:rsidP="00F751F3">
            <w:pPr>
              <w:ind w:left="280" w:hanging="280"/>
              <w:rPr>
                <w:sz w:val="24"/>
                <w:szCs w:val="24"/>
              </w:rPr>
            </w:pPr>
            <w:r w:rsidRPr="00F751F3">
              <w:rPr>
                <w:sz w:val="24"/>
                <w:szCs w:val="24"/>
              </w:rPr>
              <w:t>grodzisko</w:t>
            </w:r>
          </w:p>
        </w:tc>
      </w:tr>
      <w:tr w:rsidR="00F751F3" w:rsidRPr="00F751F3" w14:paraId="45F5D569" w14:textId="77777777" w:rsidTr="00F751F3">
        <w:tc>
          <w:tcPr>
            <w:tcW w:w="2659" w:type="dxa"/>
            <w:tcBorders>
              <w:top w:val="single" w:sz="4" w:space="0" w:color="auto"/>
              <w:left w:val="single" w:sz="4" w:space="0" w:color="auto"/>
              <w:bottom w:val="single" w:sz="4" w:space="0" w:color="auto"/>
              <w:right w:val="single" w:sz="4" w:space="0" w:color="auto"/>
            </w:tcBorders>
          </w:tcPr>
          <w:p w14:paraId="72723A8A" w14:textId="77777777" w:rsidR="00F751F3" w:rsidRPr="00F751F3" w:rsidRDefault="00F751F3" w:rsidP="00F751F3">
            <w:pPr>
              <w:ind w:left="280" w:hanging="280"/>
              <w:rPr>
                <w:sz w:val="24"/>
                <w:szCs w:val="24"/>
              </w:rPr>
            </w:pPr>
            <w:r w:rsidRPr="00F751F3">
              <w:rPr>
                <w:sz w:val="24"/>
                <w:szCs w:val="24"/>
              </w:rPr>
              <w:t>Górzna, stan. 1</w:t>
            </w:r>
          </w:p>
        </w:tc>
        <w:tc>
          <w:tcPr>
            <w:tcW w:w="2087" w:type="dxa"/>
            <w:tcBorders>
              <w:top w:val="single" w:sz="4" w:space="0" w:color="auto"/>
              <w:left w:val="single" w:sz="4" w:space="0" w:color="auto"/>
              <w:bottom w:val="single" w:sz="4" w:space="0" w:color="auto"/>
              <w:right w:val="single" w:sz="4" w:space="0" w:color="auto"/>
            </w:tcBorders>
          </w:tcPr>
          <w:p w14:paraId="233CB76C" w14:textId="77777777" w:rsidR="00F751F3" w:rsidRPr="00F751F3" w:rsidRDefault="00F751F3" w:rsidP="00F751F3">
            <w:pPr>
              <w:ind w:left="280" w:hanging="280"/>
              <w:rPr>
                <w:sz w:val="24"/>
                <w:szCs w:val="24"/>
              </w:rPr>
            </w:pPr>
            <w:r w:rsidRPr="00F751F3">
              <w:rPr>
                <w:sz w:val="24"/>
                <w:szCs w:val="24"/>
              </w:rPr>
              <w:t>31-28/71</w:t>
            </w:r>
          </w:p>
        </w:tc>
        <w:tc>
          <w:tcPr>
            <w:tcW w:w="4326" w:type="dxa"/>
            <w:tcBorders>
              <w:top w:val="single" w:sz="4" w:space="0" w:color="auto"/>
              <w:left w:val="single" w:sz="4" w:space="0" w:color="auto"/>
              <w:bottom w:val="single" w:sz="4" w:space="0" w:color="auto"/>
              <w:right w:val="single" w:sz="4" w:space="0" w:color="auto"/>
            </w:tcBorders>
          </w:tcPr>
          <w:p w14:paraId="6B55644D" w14:textId="77777777" w:rsidR="00F751F3" w:rsidRPr="00F751F3" w:rsidRDefault="00F751F3" w:rsidP="00F751F3">
            <w:pPr>
              <w:ind w:left="280" w:hanging="280"/>
              <w:rPr>
                <w:sz w:val="24"/>
                <w:szCs w:val="24"/>
              </w:rPr>
            </w:pPr>
            <w:r w:rsidRPr="00F751F3">
              <w:rPr>
                <w:sz w:val="24"/>
                <w:szCs w:val="24"/>
              </w:rPr>
              <w:t>grodzisko</w:t>
            </w:r>
          </w:p>
        </w:tc>
      </w:tr>
      <w:tr w:rsidR="00F751F3" w:rsidRPr="00F751F3" w14:paraId="3DA915AA" w14:textId="77777777" w:rsidTr="00F751F3">
        <w:tc>
          <w:tcPr>
            <w:tcW w:w="2659" w:type="dxa"/>
            <w:tcBorders>
              <w:top w:val="single" w:sz="4" w:space="0" w:color="auto"/>
              <w:left w:val="single" w:sz="4" w:space="0" w:color="auto"/>
              <w:bottom w:val="single" w:sz="4" w:space="0" w:color="auto"/>
              <w:right w:val="single" w:sz="4" w:space="0" w:color="auto"/>
            </w:tcBorders>
          </w:tcPr>
          <w:p w14:paraId="0308E54E" w14:textId="77777777" w:rsidR="00F751F3" w:rsidRPr="00F751F3" w:rsidRDefault="00F751F3" w:rsidP="00F751F3">
            <w:pPr>
              <w:ind w:left="280" w:hanging="280"/>
              <w:rPr>
                <w:sz w:val="24"/>
                <w:szCs w:val="24"/>
              </w:rPr>
            </w:pPr>
            <w:r w:rsidRPr="00F751F3">
              <w:rPr>
                <w:sz w:val="24"/>
                <w:szCs w:val="24"/>
              </w:rPr>
              <w:t>Buntowo, stan. 1</w:t>
            </w:r>
          </w:p>
        </w:tc>
        <w:tc>
          <w:tcPr>
            <w:tcW w:w="2087" w:type="dxa"/>
            <w:tcBorders>
              <w:top w:val="single" w:sz="4" w:space="0" w:color="auto"/>
              <w:left w:val="single" w:sz="4" w:space="0" w:color="auto"/>
              <w:bottom w:val="single" w:sz="4" w:space="0" w:color="auto"/>
              <w:right w:val="single" w:sz="4" w:space="0" w:color="auto"/>
            </w:tcBorders>
          </w:tcPr>
          <w:p w14:paraId="075191BE" w14:textId="77777777" w:rsidR="00F751F3" w:rsidRPr="00F751F3" w:rsidRDefault="00F751F3" w:rsidP="00F751F3">
            <w:pPr>
              <w:ind w:left="280" w:hanging="280"/>
              <w:rPr>
                <w:sz w:val="24"/>
                <w:szCs w:val="24"/>
              </w:rPr>
            </w:pPr>
            <w:r w:rsidRPr="00F751F3">
              <w:rPr>
                <w:sz w:val="24"/>
                <w:szCs w:val="24"/>
              </w:rPr>
              <w:t>34-29/36</w:t>
            </w:r>
          </w:p>
        </w:tc>
        <w:tc>
          <w:tcPr>
            <w:tcW w:w="4326" w:type="dxa"/>
            <w:tcBorders>
              <w:top w:val="single" w:sz="4" w:space="0" w:color="auto"/>
              <w:left w:val="single" w:sz="4" w:space="0" w:color="auto"/>
              <w:bottom w:val="single" w:sz="4" w:space="0" w:color="auto"/>
              <w:right w:val="single" w:sz="4" w:space="0" w:color="auto"/>
            </w:tcBorders>
          </w:tcPr>
          <w:p w14:paraId="5F50E68A" w14:textId="77777777" w:rsidR="00F751F3" w:rsidRPr="00F751F3" w:rsidRDefault="00F751F3" w:rsidP="00F751F3">
            <w:pPr>
              <w:ind w:left="280" w:hanging="280"/>
              <w:rPr>
                <w:sz w:val="24"/>
                <w:szCs w:val="24"/>
              </w:rPr>
            </w:pPr>
            <w:r w:rsidRPr="00F751F3">
              <w:rPr>
                <w:sz w:val="24"/>
                <w:szCs w:val="24"/>
              </w:rPr>
              <w:t>grodzisko</w:t>
            </w:r>
          </w:p>
        </w:tc>
      </w:tr>
      <w:tr w:rsidR="00F751F3" w:rsidRPr="00F751F3" w14:paraId="26425783" w14:textId="77777777" w:rsidTr="00F751F3">
        <w:tc>
          <w:tcPr>
            <w:tcW w:w="2659" w:type="dxa"/>
            <w:tcBorders>
              <w:top w:val="single" w:sz="4" w:space="0" w:color="auto"/>
              <w:left w:val="single" w:sz="4" w:space="0" w:color="auto"/>
              <w:bottom w:val="single" w:sz="4" w:space="0" w:color="auto"/>
              <w:right w:val="single" w:sz="4" w:space="0" w:color="auto"/>
            </w:tcBorders>
          </w:tcPr>
          <w:p w14:paraId="1AB0E7A3" w14:textId="77777777" w:rsidR="00F751F3" w:rsidRPr="00F751F3" w:rsidRDefault="00F751F3" w:rsidP="00F751F3">
            <w:pPr>
              <w:ind w:left="280" w:hanging="280"/>
              <w:rPr>
                <w:sz w:val="24"/>
                <w:szCs w:val="24"/>
              </w:rPr>
            </w:pPr>
            <w:r w:rsidRPr="00F751F3">
              <w:rPr>
                <w:sz w:val="24"/>
                <w:szCs w:val="24"/>
              </w:rPr>
              <w:t>Stawnica, stan. 3</w:t>
            </w:r>
          </w:p>
        </w:tc>
        <w:tc>
          <w:tcPr>
            <w:tcW w:w="2087" w:type="dxa"/>
            <w:tcBorders>
              <w:top w:val="single" w:sz="4" w:space="0" w:color="auto"/>
              <w:left w:val="single" w:sz="4" w:space="0" w:color="auto"/>
              <w:bottom w:val="single" w:sz="4" w:space="0" w:color="auto"/>
              <w:right w:val="single" w:sz="4" w:space="0" w:color="auto"/>
            </w:tcBorders>
          </w:tcPr>
          <w:p w14:paraId="0FB319A1" w14:textId="77777777" w:rsidR="00F751F3" w:rsidRPr="00F751F3" w:rsidRDefault="00F751F3" w:rsidP="00F751F3">
            <w:pPr>
              <w:ind w:left="280" w:hanging="280"/>
              <w:rPr>
                <w:sz w:val="24"/>
                <w:szCs w:val="24"/>
              </w:rPr>
            </w:pPr>
            <w:r w:rsidRPr="00F751F3">
              <w:rPr>
                <w:sz w:val="24"/>
                <w:szCs w:val="24"/>
              </w:rPr>
              <w:t>31-29/1</w:t>
            </w:r>
          </w:p>
        </w:tc>
        <w:tc>
          <w:tcPr>
            <w:tcW w:w="4326" w:type="dxa"/>
            <w:tcBorders>
              <w:top w:val="single" w:sz="4" w:space="0" w:color="auto"/>
              <w:left w:val="single" w:sz="4" w:space="0" w:color="auto"/>
              <w:bottom w:val="single" w:sz="4" w:space="0" w:color="auto"/>
              <w:right w:val="single" w:sz="4" w:space="0" w:color="auto"/>
            </w:tcBorders>
          </w:tcPr>
          <w:p w14:paraId="64EAFEEB" w14:textId="77777777" w:rsidR="00F751F3" w:rsidRPr="00F751F3" w:rsidRDefault="00F751F3" w:rsidP="00F751F3">
            <w:pPr>
              <w:ind w:left="280" w:hanging="280"/>
              <w:rPr>
                <w:sz w:val="24"/>
                <w:szCs w:val="24"/>
              </w:rPr>
            </w:pPr>
            <w:r w:rsidRPr="00F751F3">
              <w:rPr>
                <w:sz w:val="24"/>
                <w:szCs w:val="24"/>
              </w:rPr>
              <w:t>grodzisko</w:t>
            </w:r>
          </w:p>
        </w:tc>
      </w:tr>
    </w:tbl>
    <w:p w14:paraId="4F581F49" w14:textId="77777777" w:rsidR="00F751F3" w:rsidRDefault="00F751F3" w:rsidP="00F751F3">
      <w:pPr>
        <w:rPr>
          <w:sz w:val="24"/>
          <w:szCs w:val="24"/>
        </w:rPr>
      </w:pPr>
    </w:p>
    <w:p w14:paraId="5A042D62" w14:textId="77777777" w:rsidR="00F751F3" w:rsidRPr="003B1348" w:rsidRDefault="00F751F3" w:rsidP="00390D82">
      <w:pPr>
        <w:rPr>
          <w:sz w:val="12"/>
          <w:szCs w:val="12"/>
        </w:rPr>
      </w:pPr>
    </w:p>
    <w:p w14:paraId="260580DF" w14:textId="0DDFC77F" w:rsidR="00CE3F81" w:rsidRPr="00014690" w:rsidRDefault="00CE3F81" w:rsidP="00291DAB">
      <w:pPr>
        <w:pStyle w:val="Nagwek3"/>
        <w:ind w:left="709" w:hanging="709"/>
        <w:jc w:val="both"/>
        <w:rPr>
          <w:rFonts w:ascii="Calibri" w:hAnsi="Calibri" w:cs="Calibri"/>
        </w:rPr>
      </w:pPr>
      <w:bookmarkStart w:id="52" w:name="_Toc105659563"/>
      <w:r w:rsidRPr="00014690">
        <w:rPr>
          <w:rFonts w:ascii="Calibri" w:hAnsi="Calibri" w:cs="Calibri"/>
        </w:rPr>
        <w:t>Wykaz stanowisk archeologicznych ujętych w gminnej ewidencji zabytków archeologicznych łącznie z ich funkcją oraz krótką analizą chronologiczną</w:t>
      </w:r>
      <w:bookmarkEnd w:id="52"/>
    </w:p>
    <w:p w14:paraId="3C2DB93D" w14:textId="77777777" w:rsidR="00CE3F81" w:rsidRPr="00893082" w:rsidRDefault="00CE3F81" w:rsidP="00291DAB">
      <w:pPr>
        <w:rPr>
          <w:rFonts w:asciiTheme="minorHAnsi" w:hAnsiTheme="minorHAnsi" w:cstheme="minorHAnsi"/>
          <w:b/>
          <w:bCs/>
          <w:sz w:val="4"/>
          <w:szCs w:val="4"/>
        </w:rPr>
      </w:pPr>
    </w:p>
    <w:p w14:paraId="5D9E28F8" w14:textId="77777777" w:rsidR="008E09AB" w:rsidRPr="00020610" w:rsidRDefault="008E09AB" w:rsidP="002D5B27">
      <w:pPr>
        <w:autoSpaceDE w:val="0"/>
        <w:spacing w:after="0"/>
        <w:jc w:val="both"/>
        <w:rPr>
          <w:rFonts w:asciiTheme="minorHAnsi" w:hAnsiTheme="minorHAnsi" w:cstheme="minorHAnsi"/>
          <w:b/>
          <w:bCs/>
          <w:sz w:val="20"/>
          <w:szCs w:val="20"/>
          <w:lang w:eastAsia="pl-PL"/>
        </w:rPr>
      </w:pPr>
    </w:p>
    <w:p w14:paraId="5F8E537A" w14:textId="77777777" w:rsidR="00020610" w:rsidRDefault="00020610" w:rsidP="00020610">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Podstawową i wiodącą metodą ewidencjonowania stanowisk archeologicznych jest ogólnopolski program badawczo – konserwatorski Archeologiczne Zdjęcie Polski (AZP). Program ten systematyzuje dotychczasowy zasób wiedzy o rozpoznaniu archeologicznym terenu poprzez penetrację archeologiczną oraz uwzględnianie informacji zawartych w</w:t>
      </w:r>
      <w:r>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archiwach, zbiorach muzealnych, instytucjach i publikacjach. Jest to ogromny zasób informacji, na podstawie których zbudowano wiedzę o pradziejowych, średniowiecznych  i</w:t>
      </w:r>
      <w:r>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nowożytnych procesach osadniczych na terenie ziem polskich. Tworzony od lat zbiór ewidencyjny stanowisk archeologicznych m w dalszym ciągu charakter zbioru otwartego  i jest aktualizowany na bieżąco w oparciu</w:t>
      </w:r>
      <w:r>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o nowe badania archeologiczne, przypadkowe odkrycia, weryfikacje wcześniejszych stanowisk oraz o dane z badań nieinwazyjnych. Ponadto uzupełniającą metodą rejestrowania</w:t>
      </w:r>
      <w:r>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i dokumentowania stanowisk archeologicznych są zdjęcia lotnicze.</w:t>
      </w:r>
      <w:r w:rsidRPr="00020610">
        <w:rPr>
          <w:rFonts w:asciiTheme="minorHAnsi" w:eastAsia="Times New Roman" w:hAnsiTheme="minorHAnsi" w:cstheme="minorHAnsi"/>
          <w:b/>
          <w:bCs/>
          <w:iCs/>
          <w:sz w:val="24"/>
          <w:szCs w:val="24"/>
          <w:lang w:eastAsia="pl-PL"/>
        </w:rPr>
        <w:t xml:space="preserve"> </w:t>
      </w:r>
      <w:r w:rsidRPr="00020610">
        <w:rPr>
          <w:rFonts w:asciiTheme="minorHAnsi" w:eastAsia="Times New Roman" w:hAnsiTheme="minorHAnsi" w:cstheme="minorHAnsi"/>
          <w:bCs/>
          <w:iCs/>
          <w:sz w:val="24"/>
          <w:szCs w:val="24"/>
          <w:lang w:eastAsia="pl-PL"/>
        </w:rPr>
        <w:t>W ostatnim czasie metodą wiodącą w poszukiwaniu nowych stanowisk archeologicznych jest zastosowanie lotniczego skanowania laserowego wykorzystującego urządzenia LiDAR (</w:t>
      </w:r>
      <w:r w:rsidRPr="00020610">
        <w:rPr>
          <w:rFonts w:asciiTheme="minorHAnsi" w:eastAsia="Times New Roman" w:hAnsiTheme="minorHAnsi" w:cstheme="minorHAnsi"/>
          <w:bCs/>
          <w:i/>
          <w:iCs/>
          <w:sz w:val="24"/>
          <w:szCs w:val="24"/>
          <w:lang w:eastAsia="pl-PL"/>
        </w:rPr>
        <w:t>Light Detection and Ranking</w:t>
      </w:r>
      <w:r w:rsidRPr="00020610">
        <w:rPr>
          <w:rFonts w:asciiTheme="minorHAnsi" w:eastAsia="Times New Roman" w:hAnsiTheme="minorHAnsi" w:cstheme="minorHAnsi"/>
          <w:bCs/>
          <w:iCs/>
          <w:sz w:val="24"/>
          <w:szCs w:val="24"/>
          <w:lang w:eastAsia="pl-PL"/>
        </w:rPr>
        <w:t>), dzięki któremu odkrywane są stanowiska archeologiczne o własnej formie terenowej.</w:t>
      </w:r>
    </w:p>
    <w:p w14:paraId="06CD17D0" w14:textId="77777777" w:rsidR="00020610" w:rsidRDefault="00020610" w:rsidP="00020610">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Według podziału fizyczno-geograficznego J. Kondrackiego (źródło: Jerzy Kondracki</w:t>
      </w:r>
      <w:r>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
          <w:iCs/>
          <w:sz w:val="24"/>
          <w:szCs w:val="24"/>
          <w:lang w:eastAsia="pl-PL"/>
        </w:rPr>
        <w:t>Geografia regionalna Polski</w:t>
      </w:r>
      <w:r>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Warszawa 2002) gmina Złotów położona jest w obrębie Pojezierza Krajeńskiego. Jest to rozległy mezoregion ciągnący się na północ poza Człuchów i</w:t>
      </w:r>
      <w:r>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Chojnice, a na wschód od Koronowa i Bydgoszczy. Granica południowa biegnie po krawędzi </w:t>
      </w:r>
      <w:r w:rsidRPr="00020610">
        <w:rPr>
          <w:rFonts w:asciiTheme="minorHAnsi" w:eastAsia="Times New Roman" w:hAnsiTheme="minorHAnsi" w:cstheme="minorHAnsi"/>
          <w:bCs/>
          <w:iCs/>
          <w:sz w:val="24"/>
          <w:szCs w:val="24"/>
          <w:lang w:eastAsia="pl-PL"/>
        </w:rPr>
        <w:lastRenderedPageBreak/>
        <w:t xml:space="preserve">pradoliny Noteci – Warty. Przez mezoregion przebiega kilka równoleżnikowych ciągów moreny czołowej urozmaiconych falistą i pagórkowatą moreną denną. </w:t>
      </w:r>
    </w:p>
    <w:p w14:paraId="055AA8AD" w14:textId="77777777" w:rsidR="00020610" w:rsidRDefault="00020610" w:rsidP="00020610">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Gmina Złotów usytuowana jest na północnym skraju województwa wielkopolskiego. Od zachodu sąsiaduje z gminą Jastrowie i Tarnówka, od północy i północnego zachodu z gminą Okonek, od wschodu i północnego wschodu z gminą Lipka, Zakrzewo i Więcbork, a od południa z gminą Łobżenica, Wysoka i Krajenka oraz centralnie z gminą miejską Złotów. Główną poza graniczną Gwdą, jest rzeka Głomia, która płynie na długości 55 km od Głomska do ujścia w</w:t>
      </w:r>
      <w:r>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Dobrzycy, gdzie wpada do Gwdy. We wschodniej części gminy przepływa Łob</w:t>
      </w:r>
      <w:r>
        <w:rPr>
          <w:rFonts w:asciiTheme="minorHAnsi" w:eastAsia="Times New Roman" w:hAnsiTheme="minorHAnsi" w:cstheme="minorHAnsi"/>
          <w:bCs/>
          <w:iCs/>
          <w:sz w:val="24"/>
          <w:szCs w:val="24"/>
          <w:lang w:eastAsia="pl-PL"/>
        </w:rPr>
        <w:t>ż</w:t>
      </w:r>
      <w:r w:rsidRPr="00020610">
        <w:rPr>
          <w:rFonts w:asciiTheme="minorHAnsi" w:eastAsia="Times New Roman" w:hAnsiTheme="minorHAnsi" w:cstheme="minorHAnsi"/>
          <w:bCs/>
          <w:iCs/>
          <w:sz w:val="24"/>
          <w:szCs w:val="24"/>
          <w:lang w:eastAsia="pl-PL"/>
        </w:rPr>
        <w:t xml:space="preserve">onka, wpadająca koło Wyrzyska do Noteci. W gminie znajduje się kilkanaście jezior, z których największymi są jezioro  Sławianowskie i Zaleskie. </w:t>
      </w:r>
    </w:p>
    <w:p w14:paraId="67BA9702" w14:textId="77777777" w:rsidR="002637CD" w:rsidRDefault="00020610" w:rsidP="002637CD">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Rozmieszczenie pozostałości osadnictwa na terenie gminy Złotów wykazuje wyraźną zależność od sieci hydrograficznej. Skupione jest głównie na piaszczystych wydmach nad rzeką Głomią, nad jeziorem Sławianowskim oraz Zaleskim. Można zauważyć, że osadnictwo koncentruje się głównie na stokach i krawędziach w obrębie doliny zalewowej rzeki Głomi i jej dopływów. Ponadto wzdłuż terasy nadzalewowej rzeki Głomi od Złotowa do Dzierzążna oraz w obrębie terasy dennej od Śmiardowa Złotowskiego do Drożysk Średnich, na krawędzi wysoczyzny w okolicach wsi Górzna oraz w okolicy Dzierzążenka, gdzie meandrujący ciek wodny tworzy liczne cyple i zakola o wykształconych terasach. Liczne skupiska osadnicze występują wśród rozlewisk Górzeniewskiej Strugi, czy też na cyplach wcinających się w</w:t>
      </w:r>
      <w:r w:rsidR="002637CD">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rozlewiskach rzeki Skickiej Strugi (Kocunia). </w:t>
      </w:r>
    </w:p>
    <w:p w14:paraId="2A810370" w14:textId="6B0C68B2" w:rsidR="002637CD" w:rsidRDefault="00020610" w:rsidP="002637CD">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Najstarsze ślady osadnictwa na terenie gminy Złotów można wiązać ze środkowym okresem epoki kamienia</w:t>
      </w:r>
      <w:r w:rsidR="002637CD">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czyli mezolitem (około 8300-4300 p.n.e). Liczne materiały krzemienne z tego okresu zarejestrowano w okolicach Sławianowa oraz Bługowa. </w:t>
      </w:r>
    </w:p>
    <w:p w14:paraId="12915402" w14:textId="77777777" w:rsidR="002637CD" w:rsidRDefault="00020610" w:rsidP="002637CD">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Wyraźniejsze pozostałości po osadnictwie pochodzą z młodszej epoki kamienia</w:t>
      </w:r>
      <w:r w:rsidR="002637CD">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czyli neolitu (4300-1700 p.n.e.). </w:t>
      </w:r>
      <w:r w:rsidR="002637CD">
        <w:rPr>
          <w:rFonts w:asciiTheme="minorHAnsi" w:eastAsia="Times New Roman" w:hAnsiTheme="minorHAnsi" w:cstheme="minorHAnsi"/>
          <w:bCs/>
          <w:iCs/>
          <w:sz w:val="24"/>
          <w:szCs w:val="24"/>
          <w:lang w:eastAsia="pl-PL"/>
        </w:rPr>
        <w:t>Są to</w:t>
      </w:r>
      <w:r w:rsidRPr="00020610">
        <w:rPr>
          <w:rFonts w:asciiTheme="minorHAnsi" w:eastAsia="Times New Roman" w:hAnsiTheme="minorHAnsi" w:cstheme="minorHAnsi"/>
          <w:bCs/>
          <w:iCs/>
          <w:sz w:val="24"/>
          <w:szCs w:val="24"/>
          <w:lang w:eastAsia="pl-PL"/>
        </w:rPr>
        <w:t xml:space="preserve"> wyroby krzemienne i kamienne, służące głównie jako narzędzia pracy. Szczególną wartość reprezentują obozowiska zarejestrowane w okolicach Blękwitu, Ludwikowa, Nowin oraz Zalesia. </w:t>
      </w:r>
    </w:p>
    <w:p w14:paraId="0A2344A4" w14:textId="53B86651" w:rsidR="002637CD" w:rsidRDefault="00020610" w:rsidP="002637CD">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Intensywne osadnictwo na tych terenach związane jest przede wszystkim  z ludnością kultury łużyckiej, której rozwój przypada na okres 1200-500 p.n.e. Wielkopolskę pokrywała w</w:t>
      </w:r>
      <w:r w:rsidR="002637CD">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tym czasie gęsta sieć osadnicza tej kultury. Na przełomie epoki brązu i żelaza (650-500</w:t>
      </w:r>
      <w:r w:rsidR="002637CD">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p.n.e.) pojawiła się tutaj ludność kultury pomorskiej</w:t>
      </w:r>
      <w:r w:rsidR="002637CD">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przemieszczającej się z Pomorza do</w:t>
      </w:r>
      <w:r w:rsidR="002637CD">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Wielkopolski. Na uwagę zasługują osady i cmentarzyska z tego okresu odkryte w okolicach Zalesia, Górznej, Złotowa i Blękwitu. </w:t>
      </w:r>
    </w:p>
    <w:p w14:paraId="0071EA95" w14:textId="46EEAC29" w:rsidR="009D5D0A" w:rsidRDefault="00020610" w:rsidP="009D5D0A">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 xml:space="preserve">Mniej danych posiadamy na temat osadnictwa z młodszego okresu przedrzymskiego (II-I w. p.n.e.). Podstawowe informacje na temat osadnictwa w tym okresie dostarczyły nam badania realizowane w ramach Archeologicznego Zdjęcia Polski. </w:t>
      </w:r>
      <w:r w:rsidR="009D5D0A">
        <w:rPr>
          <w:rFonts w:asciiTheme="minorHAnsi" w:eastAsia="Times New Roman" w:hAnsiTheme="minorHAnsi" w:cstheme="minorHAnsi"/>
          <w:bCs/>
          <w:iCs/>
          <w:sz w:val="24"/>
          <w:szCs w:val="24"/>
          <w:lang w:eastAsia="pl-PL"/>
        </w:rPr>
        <w:t>Jego w</w:t>
      </w:r>
      <w:r w:rsidRPr="00020610">
        <w:rPr>
          <w:rFonts w:asciiTheme="minorHAnsi" w:eastAsia="Times New Roman" w:hAnsiTheme="minorHAnsi" w:cstheme="minorHAnsi"/>
          <w:bCs/>
          <w:iCs/>
          <w:sz w:val="24"/>
          <w:szCs w:val="24"/>
          <w:lang w:eastAsia="pl-PL"/>
        </w:rPr>
        <w:t>yraźny wzrost notuje się na tych terenach na początku wczesnego okresu rzymskiego. Związane jest to</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z</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pojawiającym się tutaj osadnictwem ludności kultury wielbarskiej napływającej z Pomorza Wschodniego do Wielkopolski Północnej. Schyłek osadnictwa kultury wielbarskiej przypada na</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przełom II i III w. n.e., co wiąże się z odpływem </w:t>
      </w:r>
      <w:r w:rsidR="009D5D0A">
        <w:rPr>
          <w:rFonts w:asciiTheme="minorHAnsi" w:eastAsia="Times New Roman" w:hAnsiTheme="minorHAnsi" w:cstheme="minorHAnsi"/>
          <w:bCs/>
          <w:iCs/>
          <w:sz w:val="24"/>
          <w:szCs w:val="24"/>
          <w:lang w:eastAsia="pl-PL"/>
        </w:rPr>
        <w:t xml:space="preserve">jej </w:t>
      </w:r>
      <w:r w:rsidRPr="00020610">
        <w:rPr>
          <w:rFonts w:asciiTheme="minorHAnsi" w:eastAsia="Times New Roman" w:hAnsiTheme="minorHAnsi" w:cstheme="minorHAnsi"/>
          <w:bCs/>
          <w:iCs/>
          <w:sz w:val="24"/>
          <w:szCs w:val="24"/>
          <w:lang w:eastAsia="pl-PL"/>
        </w:rPr>
        <w:t>ludności w stronę Morza Czarnego. Na</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uwagę zasługują stanowiska zlokalizowane w okolicach Nowego Dworu, Krzywej Wsi, Grudnej </w:t>
      </w:r>
      <w:r w:rsidR="009D5D0A">
        <w:rPr>
          <w:rFonts w:asciiTheme="minorHAnsi" w:eastAsia="Times New Roman" w:hAnsiTheme="minorHAnsi" w:cstheme="minorHAnsi"/>
          <w:bCs/>
          <w:iCs/>
          <w:sz w:val="24"/>
          <w:szCs w:val="24"/>
          <w:lang w:eastAsia="pl-PL"/>
        </w:rPr>
        <w:t>oraz</w:t>
      </w:r>
      <w:r w:rsidRPr="00020610">
        <w:rPr>
          <w:rFonts w:asciiTheme="minorHAnsi" w:eastAsia="Times New Roman" w:hAnsiTheme="minorHAnsi" w:cstheme="minorHAnsi"/>
          <w:bCs/>
          <w:iCs/>
          <w:sz w:val="24"/>
          <w:szCs w:val="24"/>
          <w:lang w:eastAsia="pl-PL"/>
        </w:rPr>
        <w:t xml:space="preserve"> Wąsosza. W późniejszym okresie rzymskim i wędrówek ludów (III-VI w. n.e.) na</w:t>
      </w:r>
      <w:r w:rsidR="007F7C20">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omawianym terenie pojawia się ludność kultury przeworskiej.</w:t>
      </w:r>
    </w:p>
    <w:p w14:paraId="7E93FCB0" w14:textId="77777777" w:rsidR="009D5D0A" w:rsidRDefault="00020610" w:rsidP="009D5D0A">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W VIII w. nastąpił rozwój osadnictwa wczesnośredniowiecznego. W tym okresie zajmowane są nie tylko rejony dolin rzecznych</w:t>
      </w:r>
      <w:r w:rsidR="009D5D0A">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ale i tereny wysoczyzny. Z wczesnego średniowiecza pochodzą rozległe osady w okolicach Górznej, Skica, Buntowa i Klukowa, które związane są niewątpliwie z istniejącymi tam grodami obronnymi. </w:t>
      </w:r>
    </w:p>
    <w:p w14:paraId="1201CD1B" w14:textId="77777777" w:rsidR="009D5D0A" w:rsidRDefault="00020610" w:rsidP="009D5D0A">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lastRenderedPageBreak/>
        <w:t xml:space="preserve">Rozwój osadnictwa grodowego wpłynął na przemiany osadnictwa otwartego. Było to podstawą do kształtowania się wczesnoplemiennych, a później wczesnopiastowskich struktur osadniczych. </w:t>
      </w:r>
    </w:p>
    <w:p w14:paraId="54F311A4" w14:textId="59B902F8" w:rsidR="00020610" w:rsidRPr="00020610" w:rsidRDefault="00020610" w:rsidP="009D5D0A">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Osadnictwo późnośredniowieczne i nowożytne dokumentuje materiał ceramiczny z</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XVI – XIX w. wokół miejscowości</w:t>
      </w:r>
      <w:r w:rsidR="009D5D0A">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 xml:space="preserve">Klukowo, Stawnica, Górzna, Skic, Dzierzążenko,  Buntowo </w:t>
      </w:r>
      <w:r w:rsidR="009D5D0A">
        <w:rPr>
          <w:rFonts w:asciiTheme="minorHAnsi" w:eastAsia="Times New Roman" w:hAnsiTheme="minorHAnsi" w:cstheme="minorHAnsi"/>
          <w:bCs/>
          <w:iCs/>
          <w:sz w:val="24"/>
          <w:szCs w:val="24"/>
          <w:lang w:eastAsia="pl-PL"/>
        </w:rPr>
        <w:t>i </w:t>
      </w:r>
      <w:r w:rsidRPr="00020610">
        <w:rPr>
          <w:rFonts w:asciiTheme="minorHAnsi" w:eastAsia="Times New Roman" w:hAnsiTheme="minorHAnsi" w:cstheme="minorHAnsi"/>
          <w:bCs/>
          <w:iCs/>
          <w:sz w:val="24"/>
          <w:szCs w:val="24"/>
          <w:lang w:eastAsia="pl-PL"/>
        </w:rPr>
        <w:t xml:space="preserve"> Kleszczyna</w:t>
      </w:r>
      <w:r w:rsidR="009D5D0A">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 xml:space="preserve">W tym czasie kształtuje się obecny układ miejscowości, stanowiska średniowieczne i nowożytne występujące w pobliżu obecnych miejscowości wyznaczają tym samym ich metrykę. </w:t>
      </w:r>
    </w:p>
    <w:p w14:paraId="0BF89B18" w14:textId="3E4DFCB0" w:rsidR="00020610" w:rsidRDefault="00020610" w:rsidP="00020610">
      <w:pPr>
        <w:spacing w:after="0"/>
        <w:jc w:val="both"/>
        <w:rPr>
          <w:rFonts w:asciiTheme="minorHAnsi" w:eastAsia="Times New Roman" w:hAnsiTheme="minorHAnsi" w:cstheme="minorHAnsi"/>
          <w:bCs/>
          <w:iCs/>
          <w:sz w:val="24"/>
          <w:szCs w:val="24"/>
          <w:lang w:eastAsia="pl-PL"/>
        </w:rPr>
      </w:pPr>
    </w:p>
    <w:p w14:paraId="50E3D091" w14:textId="77777777" w:rsidR="003255C1" w:rsidRDefault="003255C1" w:rsidP="00020610">
      <w:pPr>
        <w:spacing w:after="0"/>
        <w:jc w:val="both"/>
        <w:rPr>
          <w:rFonts w:asciiTheme="minorHAnsi" w:eastAsia="Times New Roman" w:hAnsiTheme="minorHAnsi" w:cstheme="minorHAnsi"/>
          <w:bCs/>
          <w:iCs/>
          <w:sz w:val="24"/>
          <w:szCs w:val="24"/>
          <w:lang w:eastAsia="pl-PL"/>
        </w:rPr>
      </w:pPr>
    </w:p>
    <w:p w14:paraId="1005B7C7" w14:textId="77777777" w:rsidR="00575DC5" w:rsidRDefault="00575DC5" w:rsidP="00575DC5">
      <w:pPr>
        <w:spacing w:after="0"/>
        <w:jc w:val="center"/>
        <w:rPr>
          <w:rFonts w:asciiTheme="minorHAnsi" w:eastAsia="Times New Roman" w:hAnsiTheme="minorHAnsi" w:cstheme="minorHAnsi"/>
          <w:b/>
          <w:bCs/>
          <w:sz w:val="24"/>
          <w:szCs w:val="24"/>
          <w:lang w:eastAsia="pl-PL"/>
        </w:rPr>
      </w:pPr>
    </w:p>
    <w:p w14:paraId="485F5A01" w14:textId="3C25C50F" w:rsidR="00575DC5" w:rsidRPr="00575DC5" w:rsidRDefault="00575DC5" w:rsidP="00575DC5">
      <w:pPr>
        <w:spacing w:after="0"/>
        <w:jc w:val="center"/>
        <w:rPr>
          <w:rFonts w:asciiTheme="minorHAnsi" w:eastAsia="Times New Roman" w:hAnsiTheme="minorHAnsi" w:cstheme="minorHAnsi"/>
          <w:b/>
          <w:bCs/>
          <w:sz w:val="24"/>
          <w:szCs w:val="24"/>
          <w:lang w:eastAsia="pl-PL"/>
        </w:rPr>
      </w:pPr>
      <w:r w:rsidRPr="00575DC5">
        <w:rPr>
          <w:rFonts w:asciiTheme="minorHAnsi" w:eastAsia="Times New Roman" w:hAnsiTheme="minorHAnsi" w:cstheme="minorHAnsi"/>
          <w:b/>
          <w:bCs/>
          <w:sz w:val="24"/>
          <w:szCs w:val="24"/>
          <w:lang w:eastAsia="pl-PL"/>
        </w:rPr>
        <w:t>Wykaz stanowisk archeologicznych ujętych w gminnej ewidencji zabytków</w:t>
      </w:r>
    </w:p>
    <w:p w14:paraId="558222A3" w14:textId="77777777" w:rsidR="00575DC5" w:rsidRDefault="00575DC5" w:rsidP="00575DC5">
      <w:pPr>
        <w:spacing w:after="0"/>
        <w:jc w:val="both"/>
        <w:rPr>
          <w:rFonts w:asciiTheme="minorHAnsi" w:eastAsia="Times New Roman" w:hAnsiTheme="minorHAnsi" w:cstheme="minorHAnsi"/>
          <w:b/>
          <w:bCs/>
          <w:i/>
          <w:iCs/>
          <w:sz w:val="24"/>
          <w:szCs w:val="24"/>
          <w:u w:val="single"/>
          <w:lang w:eastAsia="pl-PL"/>
        </w:rPr>
      </w:pPr>
    </w:p>
    <w:p w14:paraId="6BB2137E" w14:textId="0D7ED370"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w:t>
      </w:r>
    </w:p>
    <w:p w14:paraId="29A2AD41"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0DD606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stan.5, ob. AZP 29-28/12</w:t>
      </w:r>
    </w:p>
    <w:p w14:paraId="27C8BF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 ob. AZP 29-28/13</w:t>
      </w:r>
    </w:p>
    <w:p w14:paraId="5B66F75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 ob. AZP 29-28/14</w:t>
      </w:r>
    </w:p>
    <w:p w14:paraId="182C027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stan.7, ob. AZP 29-28/15</w:t>
      </w:r>
    </w:p>
    <w:p w14:paraId="6B67C06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stan.6, ob. AZP 29-28/16</w:t>
      </w:r>
    </w:p>
    <w:p w14:paraId="064E52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stan.8, ob. AZP 29-28/17</w:t>
      </w:r>
    </w:p>
    <w:p w14:paraId="05BCA2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stan.9, ob. AZP 29-28/18</w:t>
      </w:r>
    </w:p>
    <w:p w14:paraId="30B3A5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stan.10, ob. AZP 29-28/19</w:t>
      </w:r>
    </w:p>
    <w:p w14:paraId="76DC44A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stan.11, ob. AZP 29-28/20</w:t>
      </w:r>
    </w:p>
    <w:p w14:paraId="7B422F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stan.12, ob. AZP 29-28/21</w:t>
      </w:r>
    </w:p>
    <w:p w14:paraId="35281F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stan.13, ob. AZP 29-28/22</w:t>
      </w:r>
    </w:p>
    <w:p w14:paraId="5F3DF64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stan.14, ob. AZP 29-28/23</w:t>
      </w:r>
    </w:p>
    <w:p w14:paraId="671E90E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stan.15, ob. AZP 29-28/24</w:t>
      </w:r>
    </w:p>
    <w:p w14:paraId="1AA90E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stan.16, ob. AZP 29-28/26</w:t>
      </w:r>
    </w:p>
    <w:p w14:paraId="62A52E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75F8F041"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w:t>
      </w:r>
    </w:p>
    <w:p w14:paraId="6A25DD8E"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49B178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stan.22, ob. AZP 29-28/32</w:t>
      </w:r>
    </w:p>
    <w:p w14:paraId="3874907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stan.23, ob. AZP 29-28/33</w:t>
      </w:r>
    </w:p>
    <w:p w14:paraId="6AD6007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EDC9EA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w:t>
      </w:r>
    </w:p>
    <w:p w14:paraId="60BF9388"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08BB5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stan.29, ob. AZP 29-28/39</w:t>
      </w:r>
    </w:p>
    <w:p w14:paraId="7AD01A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stan.30, ob. AZP 29-28/40</w:t>
      </w:r>
    </w:p>
    <w:p w14:paraId="1C973C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stan.31, ob. AZP 29-28/41</w:t>
      </w:r>
    </w:p>
    <w:p w14:paraId="70FC042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F385F2E"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w:t>
      </w:r>
    </w:p>
    <w:p w14:paraId="00A829E0"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4E5B38C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stan.41, ob. AZP 29-28/42</w:t>
      </w:r>
    </w:p>
    <w:p w14:paraId="1C9D68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stan.42, ob. AZP 29-28/43</w:t>
      </w:r>
    </w:p>
    <w:p w14:paraId="5DB0B6B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stan.18, ob. AZP 29-28/28</w:t>
      </w:r>
    </w:p>
    <w:p w14:paraId="5F5F81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stan.20, ob. AZP 29-28/30</w:t>
      </w:r>
    </w:p>
    <w:p w14:paraId="6DF4E3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stan.21, ob. AZP 29-28/31</w:t>
      </w:r>
    </w:p>
    <w:p w14:paraId="66C3BD3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stan.24, ob. AZP 29-28/34</w:t>
      </w:r>
    </w:p>
    <w:p w14:paraId="7E3F54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stan.25, ob. AZP 29-28/35</w:t>
      </w:r>
    </w:p>
    <w:p w14:paraId="5EA80A6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KRZYWA WIEŚ stan.26, ob. AZP 29-28/36</w:t>
      </w:r>
    </w:p>
    <w:p w14:paraId="6FA453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stan.27, ob. AZP 29-28/37</w:t>
      </w:r>
    </w:p>
    <w:p w14:paraId="0E31E0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stan.28, ob. AZP 29-28/38</w:t>
      </w:r>
    </w:p>
    <w:p w14:paraId="2A6F6D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stan.32, ob. AZP 30-28/1</w:t>
      </w:r>
    </w:p>
    <w:p w14:paraId="0FBD7EB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stan.33, ob. AZP 30-28/2</w:t>
      </w:r>
    </w:p>
    <w:p w14:paraId="73B2307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stan.34, ob. AZP 30-28/3</w:t>
      </w:r>
    </w:p>
    <w:p w14:paraId="15FAB2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stan.35, ob. AZP 30-28/4</w:t>
      </w:r>
    </w:p>
    <w:p w14:paraId="4DAE28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D43564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w:t>
      </w:r>
    </w:p>
    <w:p w14:paraId="0B520703"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64E3C56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stan.6, ob. AZP 30-29/6</w:t>
      </w:r>
    </w:p>
    <w:p w14:paraId="1119971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stan.7, ob. AZP 30-29/7</w:t>
      </w:r>
    </w:p>
    <w:p w14:paraId="1DC5A1C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stan.8, ob. AZP 30-29/8</w:t>
      </w:r>
    </w:p>
    <w:p w14:paraId="41DB01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stan.9, ob. AZP 30-29/9</w:t>
      </w:r>
    </w:p>
    <w:p w14:paraId="09C88D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stan.10, ob. AZP 30-29/10</w:t>
      </w:r>
    </w:p>
    <w:p w14:paraId="6DF716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stan.11, ob. AZP 30-29/11</w:t>
      </w:r>
    </w:p>
    <w:p w14:paraId="3B2518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9237E1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w:t>
      </w:r>
    </w:p>
    <w:p w14:paraId="01A868C9"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4C89E3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 ob. AZP 30-29/1</w:t>
      </w:r>
    </w:p>
    <w:p w14:paraId="0F6B855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 ob. AZP 30-29/2</w:t>
      </w:r>
    </w:p>
    <w:p w14:paraId="2AE757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 ob. AZP 30-29/3</w:t>
      </w:r>
    </w:p>
    <w:p w14:paraId="08195E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 ob. AZP 30-29/4</w:t>
      </w:r>
    </w:p>
    <w:p w14:paraId="5046180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stan.5, ob. AZP 30-29/5</w:t>
      </w:r>
    </w:p>
    <w:p w14:paraId="2C1569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stan.7, ob. AZP 30-29/164</w:t>
      </w:r>
    </w:p>
    <w:p w14:paraId="4C6AF9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stan.36, ob. AZP 30-28/5</w:t>
      </w:r>
    </w:p>
    <w:p w14:paraId="3EF17F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stan.37, ob. AZP 30-28/6</w:t>
      </w:r>
    </w:p>
    <w:p w14:paraId="51A8FA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B0240D"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w:t>
      </w:r>
    </w:p>
    <w:p w14:paraId="3263F684"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3FF5001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stan.38, ob. AZP 30-28/7</w:t>
      </w:r>
    </w:p>
    <w:p w14:paraId="35115F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stan.2, ob. AZP 30-28/8</w:t>
      </w:r>
    </w:p>
    <w:p w14:paraId="7698E9D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stan.3, ob. AZP 30-28/9</w:t>
      </w:r>
    </w:p>
    <w:p w14:paraId="634F13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stan.13, ob. AZP 30-28/74</w:t>
      </w:r>
    </w:p>
    <w:p w14:paraId="6BA72D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stan.40, ob. AZP 30-28/75</w:t>
      </w:r>
    </w:p>
    <w:p w14:paraId="0798E3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F5EF3D7"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8</w:t>
      </w:r>
    </w:p>
    <w:p w14:paraId="48BD417E"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1F8656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stan.5, ob. AZP 30-28/11</w:t>
      </w:r>
    </w:p>
    <w:p w14:paraId="7FA095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stan.11, ob. AZP 30-28/72</w:t>
      </w:r>
    </w:p>
    <w:p w14:paraId="4E84F8D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stan.12, ob. AZP 30-28/73</w:t>
      </w:r>
    </w:p>
    <w:p w14:paraId="5E4BF7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370173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9</w:t>
      </w:r>
    </w:p>
    <w:p w14:paraId="1E36D16D"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380D0A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stan.6, ob. AZP 30-28/12</w:t>
      </w:r>
    </w:p>
    <w:p w14:paraId="6759C54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stan.7, ob. AZP 30-28/13</w:t>
      </w:r>
    </w:p>
    <w:p w14:paraId="79F1B4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stan.8, ob. AZP 30-28/14</w:t>
      </w:r>
    </w:p>
    <w:p w14:paraId="48B769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stan.10, ob. AZP 30-28/71</w:t>
      </w:r>
    </w:p>
    <w:p w14:paraId="61A4F64B" w14:textId="77777777" w:rsidR="00DB51C5" w:rsidRPr="00575DC5" w:rsidRDefault="00DB51C5" w:rsidP="00575DC5">
      <w:pPr>
        <w:spacing w:after="0"/>
        <w:jc w:val="both"/>
        <w:rPr>
          <w:rFonts w:asciiTheme="minorHAnsi" w:eastAsia="Times New Roman" w:hAnsiTheme="minorHAnsi" w:cstheme="minorHAnsi"/>
          <w:bCs/>
          <w:iCs/>
          <w:sz w:val="24"/>
          <w:szCs w:val="24"/>
          <w:lang w:eastAsia="pl-PL"/>
        </w:rPr>
      </w:pPr>
    </w:p>
    <w:p w14:paraId="4DB4FC4C" w14:textId="77777777" w:rsidR="003255C1" w:rsidRDefault="003255C1" w:rsidP="00575DC5">
      <w:pPr>
        <w:spacing w:after="0"/>
        <w:jc w:val="both"/>
        <w:rPr>
          <w:rFonts w:asciiTheme="minorHAnsi" w:eastAsia="Times New Roman" w:hAnsiTheme="minorHAnsi" w:cstheme="minorHAnsi"/>
          <w:b/>
          <w:bCs/>
          <w:sz w:val="24"/>
          <w:szCs w:val="24"/>
          <w:u w:val="single"/>
          <w:lang w:eastAsia="pl-PL"/>
        </w:rPr>
      </w:pPr>
    </w:p>
    <w:p w14:paraId="0F0BF1ED" w14:textId="0F15ADB0"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lastRenderedPageBreak/>
        <w:t>Zespół stanowisk archeologicznych 10</w:t>
      </w:r>
    </w:p>
    <w:p w14:paraId="584CD428"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1673F2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 ob. AZP 30-28/17</w:t>
      </w:r>
    </w:p>
    <w:p w14:paraId="791E748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 ob. AZP 30-28/18</w:t>
      </w:r>
    </w:p>
    <w:p w14:paraId="206A14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 ob. AZP 30-28/19</w:t>
      </w:r>
    </w:p>
    <w:p w14:paraId="20A6EC7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ECA41A2"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11</w:t>
      </w:r>
    </w:p>
    <w:p w14:paraId="7044CAB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1A222A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stan.9, ob. AZP 30-28/15</w:t>
      </w:r>
    </w:p>
    <w:p w14:paraId="2BC422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 ob. AZP 30-28/16</w:t>
      </w:r>
    </w:p>
    <w:p w14:paraId="1E78BB5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8B7C56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12</w:t>
      </w:r>
    </w:p>
    <w:p w14:paraId="5D1D0796"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3DB8F96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stan.31, ob. AZP 30-28/47</w:t>
      </w:r>
    </w:p>
    <w:p w14:paraId="7C44E4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stan.32, ob. AZP 30-28/48</w:t>
      </w:r>
    </w:p>
    <w:p w14:paraId="7A00998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41006E7"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13</w:t>
      </w:r>
    </w:p>
    <w:p w14:paraId="75E57A72"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7F975FE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stan.19, ob. AZP 30-28/33</w:t>
      </w:r>
    </w:p>
    <w:p w14:paraId="6D46D76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stan.20, ob. AZP 30-28/34</w:t>
      </w:r>
    </w:p>
    <w:p w14:paraId="51C1F34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stan.21, ob. AZP 30-28/35</w:t>
      </w:r>
    </w:p>
    <w:p w14:paraId="189E4CC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stan.22, ob. AZP 30-28/36</w:t>
      </w:r>
    </w:p>
    <w:p w14:paraId="0BF31B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stan.23, ob. AZP 30-28/37</w:t>
      </w:r>
    </w:p>
    <w:p w14:paraId="0870B90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stan.24, ob. AZP 30-28/38</w:t>
      </w:r>
    </w:p>
    <w:p w14:paraId="67765E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stan.26, ob. AZP 30-28/40</w:t>
      </w:r>
    </w:p>
    <w:p w14:paraId="430DF69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stan.27, ob. AZP 30-28/41</w:t>
      </w:r>
    </w:p>
    <w:p w14:paraId="09B8CC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stan.28, ob. AZP 30-28/42</w:t>
      </w:r>
    </w:p>
    <w:p w14:paraId="1190E4F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stan.29, ob. AZP 30-28/43</w:t>
      </w:r>
    </w:p>
    <w:p w14:paraId="7EAB87B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stan.30, ob. AZP 30-28/44</w:t>
      </w:r>
    </w:p>
    <w:p w14:paraId="1582E1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stan.33, ob. AZP 30-28/49</w:t>
      </w:r>
    </w:p>
    <w:p w14:paraId="591C8F3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stan.36, ob. AZP 30-28/52</w:t>
      </w:r>
    </w:p>
    <w:p w14:paraId="37AE4D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stan.37, ob. AZP 30-28/53</w:t>
      </w:r>
    </w:p>
    <w:p w14:paraId="34D953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stan.38, ob. AZP 30-28/54</w:t>
      </w:r>
    </w:p>
    <w:p w14:paraId="1053004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stan.39, ob. AZP 30-28/55</w:t>
      </w:r>
    </w:p>
    <w:p w14:paraId="5B3E30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stan.40, ob. AZP 30-28/56</w:t>
      </w:r>
    </w:p>
    <w:p w14:paraId="7BE705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stan.41, ob. AZP 30-28/57</w:t>
      </w:r>
    </w:p>
    <w:p w14:paraId="68DC3B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stan.42, ob. AZP 30-28/58</w:t>
      </w:r>
    </w:p>
    <w:p w14:paraId="63D170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stan.43, ob. AZP 30-28/59</w:t>
      </w:r>
    </w:p>
    <w:p w14:paraId="74CA73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stan.44, ob. AZP 30-28/60</w:t>
      </w:r>
    </w:p>
    <w:p w14:paraId="15D005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stan.45, ob. AZP 30-28/61</w:t>
      </w:r>
    </w:p>
    <w:p w14:paraId="68769F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stan.46, ob. AZP 30-28/62</w:t>
      </w:r>
    </w:p>
    <w:p w14:paraId="29C57F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stan.47, ob. AZP 30-28/63</w:t>
      </w:r>
    </w:p>
    <w:p w14:paraId="18BFF32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stan.48, ob. AZP 30-28/64</w:t>
      </w:r>
    </w:p>
    <w:p w14:paraId="16DF06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stan.49, ob. AZP 30-28/65</w:t>
      </w:r>
    </w:p>
    <w:p w14:paraId="050216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stan.50, ob. AZP 30-28/66</w:t>
      </w:r>
    </w:p>
    <w:p w14:paraId="3C1DC5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stan.52, ob. AZP 30-28/68</w:t>
      </w:r>
    </w:p>
    <w:p w14:paraId="5D31E7E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stan.55, ob. AZP 30-28/76</w:t>
      </w:r>
    </w:p>
    <w:p w14:paraId="5E997B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stan.56, ob. AZP 30-28/77</w:t>
      </w:r>
    </w:p>
    <w:p w14:paraId="41166DE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stan.8, ob. AZP 30-28/22</w:t>
      </w:r>
    </w:p>
    <w:p w14:paraId="1482C52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stan.9, ob. AZP 30-28/23</w:t>
      </w:r>
    </w:p>
    <w:p w14:paraId="77D256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RADAWNICA stan.10, ob. AZP 30-28/24</w:t>
      </w:r>
    </w:p>
    <w:p w14:paraId="5B52938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stan.11, ob. AZP 30-28/25</w:t>
      </w:r>
    </w:p>
    <w:p w14:paraId="09F202C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stan.12, ob. AZP 30-28/26</w:t>
      </w:r>
    </w:p>
    <w:p w14:paraId="24622F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stan.13, ob. AZP 30-28/27</w:t>
      </w:r>
    </w:p>
    <w:p w14:paraId="65CF3C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stan.14, ob. AZP 30-28/28</w:t>
      </w:r>
    </w:p>
    <w:p w14:paraId="5A3DEF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stan.53, ob. AZP 30-28/69</w:t>
      </w:r>
    </w:p>
    <w:p w14:paraId="1513DBE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stan.54, ob. AZP 30-28/7</w:t>
      </w:r>
    </w:p>
    <w:p w14:paraId="35E8446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A95C7B7"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14</w:t>
      </w:r>
    </w:p>
    <w:p w14:paraId="4F1B8136"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D38C44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stan.2, ob. AZP 31-28/6</w:t>
      </w:r>
    </w:p>
    <w:p w14:paraId="35CE41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stan.15, ob. AZP 31-28/7</w:t>
      </w:r>
    </w:p>
    <w:p w14:paraId="44BDC6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stan.14, ob. AZP 31-28/8</w:t>
      </w:r>
    </w:p>
    <w:p w14:paraId="3F7ED0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stan.25, ob. AZP 31-28/83</w:t>
      </w:r>
    </w:p>
    <w:p w14:paraId="7F0058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B5C187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15</w:t>
      </w:r>
    </w:p>
    <w:p w14:paraId="2722DB68"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7F47E0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stan.6, ob. AZP 31-27/18</w:t>
      </w:r>
    </w:p>
    <w:p w14:paraId="0373BFD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stan.7, ob. AZP 31-27/19</w:t>
      </w:r>
    </w:p>
    <w:p w14:paraId="0A9255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stan.8, ob. AZP 31-27/20</w:t>
      </w:r>
    </w:p>
    <w:p w14:paraId="2AD66A7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stan.9, ob. AZP 31-27/21</w:t>
      </w:r>
    </w:p>
    <w:p w14:paraId="7EBED8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stan.10, ob. AZP 31-27/22</w:t>
      </w:r>
    </w:p>
    <w:p w14:paraId="7A95E94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stan.11, ob. AZP 31-27/23</w:t>
      </w:r>
    </w:p>
    <w:p w14:paraId="6423EE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stan.22, ob. AZP 31-27/24</w:t>
      </w:r>
    </w:p>
    <w:p w14:paraId="518A92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stan.17, ob. AZP 31-27/25</w:t>
      </w:r>
    </w:p>
    <w:p w14:paraId="4C1BF61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stan.23, ob. AZP 31-27/26</w:t>
      </w:r>
    </w:p>
    <w:p w14:paraId="67BD4AF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stan.24, ob. AZP 31-27/27</w:t>
      </w:r>
    </w:p>
    <w:p w14:paraId="63F2BC4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stan.25, ob. AZP 31-27/28</w:t>
      </w:r>
    </w:p>
    <w:p w14:paraId="722EC17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stan.28, ob. AZP 31-27/31</w:t>
      </w:r>
    </w:p>
    <w:p w14:paraId="06C1F1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stan.21, ob. AZP 31-27/53</w:t>
      </w:r>
    </w:p>
    <w:p w14:paraId="5962C5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 ob. AZP 31-28/1</w:t>
      </w:r>
    </w:p>
    <w:p w14:paraId="3D40DA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stan.12, ob. AZP 31-28/2</w:t>
      </w:r>
    </w:p>
    <w:p w14:paraId="7C01E6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stan.18, ob. AZP 31-28/5</w:t>
      </w:r>
    </w:p>
    <w:p w14:paraId="6FEFC6E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stan.18, ob. AZP 31-28/13</w:t>
      </w:r>
    </w:p>
    <w:p w14:paraId="5CAE06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stan.19, ob. AZP 31-28/14</w:t>
      </w:r>
    </w:p>
    <w:p w14:paraId="5CDF0EB4"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p>
    <w:p w14:paraId="7443F12B"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16</w:t>
      </w:r>
    </w:p>
    <w:p w14:paraId="6D880065"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1584139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stan.26, ob. AZP 31-27/29</w:t>
      </w:r>
    </w:p>
    <w:p w14:paraId="06F1175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stan.27, ob. AZP 31-27/30</w:t>
      </w:r>
    </w:p>
    <w:p w14:paraId="493A529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D7F9F95"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17</w:t>
      </w:r>
    </w:p>
    <w:p w14:paraId="0419F578"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72EAA4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stan.29, ob. AZP 31-27/32</w:t>
      </w:r>
    </w:p>
    <w:p w14:paraId="2EA2A90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stan.30, ob. AZP 31-27/33</w:t>
      </w:r>
    </w:p>
    <w:p w14:paraId="313B7C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stan.31, ob. AZP 31-27/34</w:t>
      </w:r>
    </w:p>
    <w:p w14:paraId="522B2B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stan.32, ob. AZP 31-27/35</w:t>
      </w:r>
    </w:p>
    <w:p w14:paraId="5D2442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stan.33, ob. AZP 31-27/36</w:t>
      </w:r>
    </w:p>
    <w:p w14:paraId="532669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stan.34, ob. AZP 31-27/37</w:t>
      </w:r>
    </w:p>
    <w:p w14:paraId="03BAD8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stan.35, ob. AZP 31-27/38</w:t>
      </w:r>
    </w:p>
    <w:p w14:paraId="3210AF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GÓRZNA stan.36, ob. AZP 31-27/39</w:t>
      </w:r>
    </w:p>
    <w:p w14:paraId="451CEA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stan.37, ob. AZP 31-27/40</w:t>
      </w:r>
    </w:p>
    <w:p w14:paraId="015B11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stan.38, ob. AZP 31-27/41</w:t>
      </w:r>
    </w:p>
    <w:p w14:paraId="1DC884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stan.39, ob. AZP 31-27/42</w:t>
      </w:r>
    </w:p>
    <w:p w14:paraId="307DE4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stan.40, ob. AZP 31-27/43</w:t>
      </w:r>
    </w:p>
    <w:p w14:paraId="68AE0D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stan.13, ob. AZP 31-27/45</w:t>
      </w:r>
    </w:p>
    <w:p w14:paraId="784B9D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stan.43, ob. AZP 31-27/47</w:t>
      </w:r>
    </w:p>
    <w:p w14:paraId="07E338A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stan.45, ob. AZP 31-27/49</w:t>
      </w:r>
    </w:p>
    <w:p w14:paraId="3301921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 ob. AZP 31-27/50</w:t>
      </w:r>
    </w:p>
    <w:p w14:paraId="5E4F8A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stan.46, ob. AZP 31-27/51</w:t>
      </w:r>
    </w:p>
    <w:p w14:paraId="2C769A2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stan.47, ob. AZP 31-27/52</w:t>
      </w:r>
    </w:p>
    <w:p w14:paraId="5D0598A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stan.68, ob. AZP 31-28/67</w:t>
      </w:r>
    </w:p>
    <w:p w14:paraId="3ABDEC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stan.69, ob. AZP 31-28/69</w:t>
      </w:r>
    </w:p>
    <w:p w14:paraId="2319517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 ob. AZP 31-28/71</w:t>
      </w:r>
    </w:p>
    <w:p w14:paraId="1D56E5A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 ob. AZP 31-28/72</w:t>
      </w:r>
    </w:p>
    <w:p w14:paraId="29B5CE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 ob. AZP 31-28/73</w:t>
      </w:r>
    </w:p>
    <w:p w14:paraId="3EB0946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stan.7, ob. AZP 31-28/74</w:t>
      </w:r>
    </w:p>
    <w:p w14:paraId="173964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stan.8, ob. AZP 31-28/75</w:t>
      </w:r>
    </w:p>
    <w:p w14:paraId="0FDAB1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stan.9, ob. AZP 31-28/77</w:t>
      </w:r>
    </w:p>
    <w:p w14:paraId="53D86B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 ob. AZP 31-28/78</w:t>
      </w:r>
    </w:p>
    <w:p w14:paraId="30A475D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04AA2B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18</w:t>
      </w:r>
    </w:p>
    <w:p w14:paraId="3A50EA86"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4D41D8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stan.53, ob. AZP 31-28/51</w:t>
      </w:r>
    </w:p>
    <w:p w14:paraId="721479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stan.54, ob. AZP 31-28/52</w:t>
      </w:r>
    </w:p>
    <w:p w14:paraId="168FFB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stan.55, ob. AZP 31-28/53</w:t>
      </w:r>
    </w:p>
    <w:p w14:paraId="2CB4A4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stan.56, ob. AZP 31-28/54</w:t>
      </w:r>
    </w:p>
    <w:p w14:paraId="292531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stan.57, ob. AZP 31-28/55</w:t>
      </w:r>
    </w:p>
    <w:p w14:paraId="12F5B5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stan.58, ob. AZP 31-28/56</w:t>
      </w:r>
    </w:p>
    <w:p w14:paraId="7732C3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stan.59, ob. AZP 31-28/57</w:t>
      </w:r>
    </w:p>
    <w:p w14:paraId="718C73E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stan.60, ob. AZP 31-28/58</w:t>
      </w:r>
    </w:p>
    <w:p w14:paraId="3446D5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stan.16, ob. AZP 31-28/59</w:t>
      </w:r>
    </w:p>
    <w:p w14:paraId="1C7020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stan.61, ob. AZP 31-28/60</w:t>
      </w:r>
    </w:p>
    <w:p w14:paraId="1494870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stan.62, ob. AZP 31-28/61</w:t>
      </w:r>
    </w:p>
    <w:p w14:paraId="210C51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stan.63, ob. AZP 31-28/62</w:t>
      </w:r>
    </w:p>
    <w:p w14:paraId="70AA61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stan.64, ob. AZP 31-28/63</w:t>
      </w:r>
    </w:p>
    <w:p w14:paraId="537461B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stan.65, ob. AZP 31-28/64</w:t>
      </w:r>
    </w:p>
    <w:p w14:paraId="32D532B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stan.66, ob. AZP 31-28/65</w:t>
      </w:r>
    </w:p>
    <w:p w14:paraId="3806BD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stan.2, ob. AZP 31-28/68</w:t>
      </w:r>
    </w:p>
    <w:p w14:paraId="75A51FE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C5C20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19</w:t>
      </w:r>
    </w:p>
    <w:p w14:paraId="6FB1499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7F6188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stan.17, ob. AZP 31-28/10</w:t>
      </w:r>
    </w:p>
    <w:p w14:paraId="5BC1D53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stan.46, ob. AZP 31-28/15</w:t>
      </w:r>
    </w:p>
    <w:p w14:paraId="361D2FB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stan.47, ob. AZP 31-28/16</w:t>
      </w:r>
    </w:p>
    <w:p w14:paraId="40FF0D91" w14:textId="77777777" w:rsidR="00AF6499" w:rsidRDefault="00AF6499" w:rsidP="00575DC5">
      <w:pPr>
        <w:spacing w:after="0"/>
        <w:jc w:val="both"/>
        <w:rPr>
          <w:rFonts w:asciiTheme="minorHAnsi" w:eastAsia="Times New Roman" w:hAnsiTheme="minorHAnsi" w:cstheme="minorHAnsi"/>
          <w:b/>
          <w:bCs/>
          <w:sz w:val="24"/>
          <w:szCs w:val="24"/>
          <w:u w:val="single"/>
          <w:lang w:eastAsia="pl-PL"/>
        </w:rPr>
      </w:pPr>
    </w:p>
    <w:p w14:paraId="6765BE78" w14:textId="3DE97A21"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20</w:t>
      </w:r>
    </w:p>
    <w:p w14:paraId="4548E1CD"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180B58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stan.50, ob. AZP 31-28/46</w:t>
      </w:r>
    </w:p>
    <w:p w14:paraId="063BF2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GÓRZNA stan.51, ob. AZP 31-28/47</w:t>
      </w:r>
    </w:p>
    <w:p w14:paraId="44DBDE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stan.14, ob. AZP 31-28/48</w:t>
      </w:r>
    </w:p>
    <w:p w14:paraId="41E09F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stan.15, ob. AZP 31-28/49</w:t>
      </w:r>
    </w:p>
    <w:p w14:paraId="615AD5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stan.52, ob. AZP 31-28/50</w:t>
      </w:r>
    </w:p>
    <w:p w14:paraId="74C973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F55D8F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21</w:t>
      </w:r>
    </w:p>
    <w:p w14:paraId="4B71BA1F"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4FE26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stan.20, ob. AZP 31-28/17</w:t>
      </w:r>
    </w:p>
    <w:p w14:paraId="050D7FA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stan.48, ob. AZP 31-28/18</w:t>
      </w:r>
    </w:p>
    <w:p w14:paraId="71E6D17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stan.21, ob. AZP 31-28/19</w:t>
      </w:r>
    </w:p>
    <w:p w14:paraId="3EFE3A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A0EF922"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22</w:t>
      </w:r>
    </w:p>
    <w:p w14:paraId="6B78556E"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0272532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stan.16, ob. AZP 31-28/11</w:t>
      </w:r>
    </w:p>
    <w:p w14:paraId="76EBB7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stan.19, ob. AZP 31-28/12</w:t>
      </w:r>
    </w:p>
    <w:p w14:paraId="4BE527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1246338"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23</w:t>
      </w:r>
    </w:p>
    <w:p w14:paraId="5BFF30E9"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6804451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FRANCISZKOWO stan.4, ob. AZP 31-28/27</w:t>
      </w:r>
    </w:p>
    <w:p w14:paraId="06DC6E0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FRANCISZKOWO stan.5, ob. AZP 31-28/28</w:t>
      </w:r>
    </w:p>
    <w:p w14:paraId="517521F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NOWY DWÓR stan.6, ob. AZP 31-28/84</w:t>
      </w:r>
    </w:p>
    <w:p w14:paraId="15A4AF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NOWY DWÓR stan.7, ob. AZP 31-28/85</w:t>
      </w:r>
    </w:p>
    <w:p w14:paraId="69DBCF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NOWY DWÓR stan.8, ob. AZP 31-28/86</w:t>
      </w:r>
    </w:p>
    <w:p w14:paraId="30C1A1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F4B8AA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24</w:t>
      </w:r>
    </w:p>
    <w:p w14:paraId="6012B481"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48A3AD8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stan.38, ob. AZP 31-29/93</w:t>
      </w:r>
    </w:p>
    <w:p w14:paraId="4A44E6C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stan.39, ob. AZP 31-29/94</w:t>
      </w:r>
    </w:p>
    <w:p w14:paraId="5055B50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stan.40, ob. AZP 31-29/95</w:t>
      </w:r>
    </w:p>
    <w:p w14:paraId="030FE1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stan.41, ob. AZP 31-29/96</w:t>
      </w:r>
    </w:p>
    <w:p w14:paraId="1352ADC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5E08627"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25</w:t>
      </w:r>
    </w:p>
    <w:p w14:paraId="71876A1F"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72FF0CF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 DZIERZĄŻNO stan.5, ob. AZP 31-29/107</w:t>
      </w:r>
    </w:p>
    <w:p w14:paraId="3DA03F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stan.6, ob. AZP 31-29/108</w:t>
      </w:r>
    </w:p>
    <w:p w14:paraId="47BAD6F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5D55AE8"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26</w:t>
      </w:r>
    </w:p>
    <w:p w14:paraId="450D5152"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2AF584D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 ob. AZP 31-29/72</w:t>
      </w:r>
    </w:p>
    <w:p w14:paraId="27F6F67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stan.26, ob. AZP 31-29/81</w:t>
      </w:r>
    </w:p>
    <w:p w14:paraId="485A07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stan.27, ob. AZP 31-29/82</w:t>
      </w:r>
    </w:p>
    <w:p w14:paraId="40DCA6E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stan.28, ob. AZP 31-29/83</w:t>
      </w:r>
    </w:p>
    <w:p w14:paraId="6BFC14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stan.29, ob. AZP 31-29/84</w:t>
      </w:r>
    </w:p>
    <w:p w14:paraId="40A00D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stan.30, ob. AZP 31-29/85</w:t>
      </w:r>
    </w:p>
    <w:p w14:paraId="573C1FC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stan.31, ob. AZP 31-29/86</w:t>
      </w:r>
    </w:p>
    <w:p w14:paraId="389C8C8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stan.32, ob. AZP 31-29/87</w:t>
      </w:r>
    </w:p>
    <w:p w14:paraId="68C90D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stan.33, ob. AZP 31-29/88</w:t>
      </w:r>
    </w:p>
    <w:p w14:paraId="041074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stan.34, ob. AZP 31-29/89</w:t>
      </w:r>
    </w:p>
    <w:p w14:paraId="065FB14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stan.35, ob. AZP 31-29/90</w:t>
      </w:r>
    </w:p>
    <w:p w14:paraId="2020C1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stan.36, ob. AZP 31-29/91</w:t>
      </w:r>
    </w:p>
    <w:p w14:paraId="23B469E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PROCHY stan.37, ob. AZP 31-29/92</w:t>
      </w:r>
    </w:p>
    <w:p w14:paraId="5B50071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82C78A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27</w:t>
      </w:r>
    </w:p>
    <w:p w14:paraId="4D1CCE0B"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5196B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stan.7, ob. AZP 31-29/109</w:t>
      </w:r>
    </w:p>
    <w:p w14:paraId="1B2F1F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stan.8, ob. AZP 31-29/110</w:t>
      </w:r>
    </w:p>
    <w:p w14:paraId="79DF68D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stan.9, ob. AZP 31-29/111</w:t>
      </w:r>
    </w:p>
    <w:p w14:paraId="0AC6125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stan.10, ob. AZP 31-29/112</w:t>
      </w:r>
    </w:p>
    <w:p w14:paraId="6BBB69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stan.11, ob. AZP 31-29/113</w:t>
      </w:r>
    </w:p>
    <w:p w14:paraId="0FBFCD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stan.12, ob. AZP 31-29/114</w:t>
      </w:r>
    </w:p>
    <w:p w14:paraId="4C3D762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stan.13, ob. AZP 31-29/115</w:t>
      </w:r>
    </w:p>
    <w:p w14:paraId="6CEAD7D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stan.14, ob. AZP 31-29/116</w:t>
      </w:r>
    </w:p>
    <w:p w14:paraId="086812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stan.15, ob. AZP 31-29/117</w:t>
      </w:r>
    </w:p>
    <w:p w14:paraId="1B95C5A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stan.16, ob. AZP 31-29/118</w:t>
      </w:r>
    </w:p>
    <w:p w14:paraId="5BCCEDF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FD1E31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28</w:t>
      </w:r>
    </w:p>
    <w:p w14:paraId="1201B257"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62363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 ob. AZP 31-29/1</w:t>
      </w:r>
    </w:p>
    <w:p w14:paraId="76BDA7B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stan.5, ob. AZP 31-29/2</w:t>
      </w:r>
    </w:p>
    <w:p w14:paraId="64D89D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stan.6, ob. AZP 31-29/3</w:t>
      </w:r>
    </w:p>
    <w:p w14:paraId="65307E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stan.10, ob. AZP 31-29/4</w:t>
      </w:r>
    </w:p>
    <w:p w14:paraId="1074743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stan.11, ob. AZP 31-29/40</w:t>
      </w:r>
    </w:p>
    <w:p w14:paraId="5E9B3F4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4D6F304"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29</w:t>
      </w:r>
    </w:p>
    <w:p w14:paraId="453595B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3BDE0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stan.7, ob. AZP 31-29/8</w:t>
      </w:r>
    </w:p>
    <w:p w14:paraId="1648561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stan.8, ob. AZP 31-29/9</w:t>
      </w:r>
    </w:p>
    <w:p w14:paraId="701C94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stan.29, ob. AZP 31-29/44</w:t>
      </w:r>
    </w:p>
    <w:p w14:paraId="136B06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stan.28, ob. AZP 31-29/45</w:t>
      </w:r>
    </w:p>
    <w:p w14:paraId="0BF2F6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stan.27, ob. AZP 31-29/46</w:t>
      </w:r>
    </w:p>
    <w:p w14:paraId="02DABE1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stan.30, ob. AZP 31-29/47</w:t>
      </w:r>
    </w:p>
    <w:p w14:paraId="1CBA61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stan.25, ob. AZP 31-29/48</w:t>
      </w:r>
    </w:p>
    <w:p w14:paraId="354D787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stan.26, ob. AZP 31-29/49</w:t>
      </w:r>
    </w:p>
    <w:p w14:paraId="7812F9A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stan.24, ob. AZP 31-29/50</w:t>
      </w:r>
    </w:p>
    <w:p w14:paraId="0B00F4C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stan.23, ob. AZP 31-29/51</w:t>
      </w:r>
    </w:p>
    <w:p w14:paraId="3EBC5B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stan.21, ob. AZP 31-29/52</w:t>
      </w:r>
    </w:p>
    <w:p w14:paraId="5AFCED5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stan.18, ob. AZP 31-29/53</w:t>
      </w:r>
    </w:p>
    <w:p w14:paraId="342AF0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stan.22, ob. AZP 31-29/54</w:t>
      </w:r>
    </w:p>
    <w:p w14:paraId="6E4A4E8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stan.20, ob. AZP 31-29/55</w:t>
      </w:r>
    </w:p>
    <w:p w14:paraId="33B310D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stan.19, ob. AZP 31-29/56</w:t>
      </w:r>
    </w:p>
    <w:p w14:paraId="77990D4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stan.17, ob. AZP 31-29/57</w:t>
      </w:r>
    </w:p>
    <w:p w14:paraId="45A001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stan.16, ob. AZP 31-29/58</w:t>
      </w:r>
    </w:p>
    <w:p w14:paraId="266AB82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stan.15, ob. AZP 31-29/59</w:t>
      </w:r>
    </w:p>
    <w:p w14:paraId="672895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stan.31, ob. AZP 31-29/63</w:t>
      </w:r>
    </w:p>
    <w:p w14:paraId="1B0A92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stan.32, ob. AZP 31-29/64</w:t>
      </w:r>
    </w:p>
    <w:p w14:paraId="7F92219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stan.33, ob. AZP 31-29/71</w:t>
      </w:r>
    </w:p>
    <w:p w14:paraId="241E82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stan.21, ob. AZP 31-29/123</w:t>
      </w:r>
    </w:p>
    <w:p w14:paraId="418260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stan.45, ob. AZP 31-29/125</w:t>
      </w:r>
    </w:p>
    <w:p w14:paraId="41BF674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6E8F48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lastRenderedPageBreak/>
        <w:t>Zespół stanowisk archeologicznych 30</w:t>
      </w:r>
    </w:p>
    <w:p w14:paraId="11F945DF"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22FA2E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stan.37, ob. AZP 31-29/65</w:t>
      </w:r>
    </w:p>
    <w:p w14:paraId="72CEA2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stan.38, ob. AZP 31-29/66</w:t>
      </w:r>
    </w:p>
    <w:p w14:paraId="7C2F80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stan.39, ob. AZP 31-29/67</w:t>
      </w:r>
    </w:p>
    <w:p w14:paraId="456BCDD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stan.34, ob. AZP 31-29/68</w:t>
      </w:r>
    </w:p>
    <w:p w14:paraId="53C5C8C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stan.35, ob. AZP 31-29/69</w:t>
      </w:r>
    </w:p>
    <w:p w14:paraId="65B4D2F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50EF31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31</w:t>
      </w:r>
    </w:p>
    <w:p w14:paraId="098FFE77"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7421D7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NOWY DWÓR stan.5, ob. AZP 31-28/33</w:t>
      </w:r>
    </w:p>
    <w:p w14:paraId="5156F8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stan.3, ob. AZP 31-28/35</w:t>
      </w:r>
    </w:p>
    <w:p w14:paraId="107B491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stan.4, ob. AZP 31-28/36</w:t>
      </w:r>
    </w:p>
    <w:p w14:paraId="64AFA50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stan.5, ob. AZP 31-28/37</w:t>
      </w:r>
    </w:p>
    <w:p w14:paraId="415C29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stan.6, ob. AZP 31-28/38</w:t>
      </w:r>
    </w:p>
    <w:p w14:paraId="079E158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stan.7, ob. AZP 31-28/39</w:t>
      </w:r>
    </w:p>
    <w:p w14:paraId="56ACDA2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stan.9, ob. AZP 31-28/40</w:t>
      </w:r>
    </w:p>
    <w:p w14:paraId="4039B22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stan.10, ob. AZP 31-28/41</w:t>
      </w:r>
    </w:p>
    <w:p w14:paraId="0075686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stan.11, ob. AZP 31-28/42</w:t>
      </w:r>
    </w:p>
    <w:p w14:paraId="3332FB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 ob. AZP 31-28/43</w:t>
      </w:r>
    </w:p>
    <w:p w14:paraId="45D9E8C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stan.12, ob. AZP 31-28/44</w:t>
      </w:r>
    </w:p>
    <w:p w14:paraId="53C4D9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stan.8, ob. AZP 31-28/45</w:t>
      </w:r>
    </w:p>
    <w:p w14:paraId="41D6F2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stan.13, ob. AZP 31-28/87</w:t>
      </w:r>
    </w:p>
    <w:p w14:paraId="6E15D4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stan.22, ob. AZP 31-29/124</w:t>
      </w:r>
    </w:p>
    <w:p w14:paraId="56732FE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stan.6, ob. AZP 32-28/31</w:t>
      </w:r>
    </w:p>
    <w:p w14:paraId="1C00E5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stan.7, ob. AZP 32-28/32</w:t>
      </w:r>
    </w:p>
    <w:p w14:paraId="27E86A9D" w14:textId="34A68DCC"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stan.2, ob. AZP 32-28/34</w:t>
      </w:r>
    </w:p>
    <w:p w14:paraId="1A4EC1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69165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32</w:t>
      </w:r>
    </w:p>
    <w:p w14:paraId="0C8AD130" w14:textId="69F38440"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4487E0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stan.11, ob. AZP 32-28/22</w:t>
      </w:r>
    </w:p>
    <w:p w14:paraId="2BAEF71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stan.12, ob. AZP 32-28/23</w:t>
      </w:r>
    </w:p>
    <w:p w14:paraId="724AB6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stan.13, ob. AZP 32-28/24</w:t>
      </w:r>
    </w:p>
    <w:p w14:paraId="3754ABB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stan.14, ob. AZP 32-28/25</w:t>
      </w:r>
    </w:p>
    <w:p w14:paraId="464BAC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stan.1, ob. AZP 32-28/26</w:t>
      </w:r>
    </w:p>
    <w:p w14:paraId="60388A9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stan.2, ob. AZP 32-28/27</w:t>
      </w:r>
    </w:p>
    <w:p w14:paraId="742A19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stan.3, ob. AZP 32-28/28</w:t>
      </w:r>
    </w:p>
    <w:p w14:paraId="0E16936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stan.4, ob. AZP 32-28/29</w:t>
      </w:r>
    </w:p>
    <w:p w14:paraId="132174E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stan.5, ob. AZP 32-28/30</w:t>
      </w:r>
    </w:p>
    <w:p w14:paraId="058F0C1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BCF114A"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33</w:t>
      </w:r>
    </w:p>
    <w:p w14:paraId="31D71C4D"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2465765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stan.10, ob. AZP 32-28/8</w:t>
      </w:r>
    </w:p>
    <w:p w14:paraId="63799C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 ob. AZP 32-28/11</w:t>
      </w:r>
    </w:p>
    <w:p w14:paraId="4B6A645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B9905B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34</w:t>
      </w:r>
    </w:p>
    <w:p w14:paraId="487D5E0D"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0C8DFC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stan.1, ob. AZP 32-28/1</w:t>
      </w:r>
    </w:p>
    <w:p w14:paraId="3E17DF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stan.2, ob. AZP 32-28/2</w:t>
      </w:r>
    </w:p>
    <w:p w14:paraId="34D47F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stan.3, ob. AZP 32-28/3</w:t>
      </w:r>
    </w:p>
    <w:p w14:paraId="573082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LUDWIKOWO stan.5, ob. AZP 32-28/7</w:t>
      </w:r>
    </w:p>
    <w:p w14:paraId="7B1D7B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stan.12, ob. AZP 32-28/9</w:t>
      </w:r>
    </w:p>
    <w:p w14:paraId="351B81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stan.11, ob. AZP 32-28/10</w:t>
      </w:r>
    </w:p>
    <w:p w14:paraId="7B330C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stan.2, ob. AZP 32-28/12</w:t>
      </w:r>
    </w:p>
    <w:p w14:paraId="7077E00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stan.3, ob. AZP 32-28/13</w:t>
      </w:r>
    </w:p>
    <w:p w14:paraId="41D9D26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stan.4, ob. AZP 32-28/14</w:t>
      </w:r>
    </w:p>
    <w:p w14:paraId="5C6937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stan.5, ob. AZP 32-28/15</w:t>
      </w:r>
    </w:p>
    <w:p w14:paraId="4B84BA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stan.6, ob. AZP 32-28/16</w:t>
      </w:r>
    </w:p>
    <w:p w14:paraId="3E049B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 ob. AZP 32-28/18</w:t>
      </w:r>
    </w:p>
    <w:p w14:paraId="51CF33B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stan.4, ob. AZP 32-28/111</w:t>
      </w:r>
    </w:p>
    <w:p w14:paraId="14FF59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stan.6, ob. AZP 32-28/113</w:t>
      </w:r>
    </w:p>
    <w:p w14:paraId="2329DB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stan.7, ob. AZP 32-28/114</w:t>
      </w:r>
    </w:p>
    <w:p w14:paraId="17DB4C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stan.8, ob. AZP 32-28/115</w:t>
      </w:r>
    </w:p>
    <w:p w14:paraId="5317D5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4775864"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35</w:t>
      </w:r>
    </w:p>
    <w:p w14:paraId="0186C601"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2A66C7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stan.7, ob. AZP 32-28/17</w:t>
      </w:r>
    </w:p>
    <w:p w14:paraId="43FC15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stan.17, ob. AZP 32-28/85</w:t>
      </w:r>
    </w:p>
    <w:p w14:paraId="38D3BF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stan.18, ob. AZP 32-28/86</w:t>
      </w:r>
    </w:p>
    <w:p w14:paraId="2E7375C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stan.19, ob. AZP 32-28/87</w:t>
      </w:r>
    </w:p>
    <w:p w14:paraId="1E79D8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stan.20, ob. AZP 32-28/88</w:t>
      </w:r>
    </w:p>
    <w:p w14:paraId="436695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stan.21, ob. AZP 32-28/90</w:t>
      </w:r>
    </w:p>
    <w:p w14:paraId="518906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stan.22, ob. AZP 32-28/91</w:t>
      </w:r>
    </w:p>
    <w:p w14:paraId="10CD67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stan.23, ob. AZP 32-28/92</w:t>
      </w:r>
    </w:p>
    <w:p w14:paraId="3301D10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stan.24, ob. AZP 32-28/93</w:t>
      </w:r>
    </w:p>
    <w:p w14:paraId="67BC55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stan.25, ob. AZP 32-28/94</w:t>
      </w:r>
    </w:p>
    <w:p w14:paraId="3F2BE16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stan.26, ob. AZP 32-28/95</w:t>
      </w:r>
    </w:p>
    <w:p w14:paraId="1173606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stan.27, ob. AZP 32-28/96</w:t>
      </w:r>
    </w:p>
    <w:p w14:paraId="1245E8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stan.28, ob. AZP 32-28/97</w:t>
      </w:r>
    </w:p>
    <w:p w14:paraId="1EE4CB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stan.29, ob. AZP 32-28/98</w:t>
      </w:r>
    </w:p>
    <w:p w14:paraId="4A52CED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stan.30, ob. AZP 32-28/99</w:t>
      </w:r>
    </w:p>
    <w:p w14:paraId="65D509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stan.31, ob. AZP 32-28/100</w:t>
      </w:r>
    </w:p>
    <w:p w14:paraId="38D9A0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stan.32, ob. AZP 32-28/101</w:t>
      </w:r>
    </w:p>
    <w:p w14:paraId="0FF13E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stan.34, ob. AZP 32-28/103</w:t>
      </w:r>
    </w:p>
    <w:p w14:paraId="34F7A9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 ob. AZP 32-28/104</w:t>
      </w:r>
    </w:p>
    <w:p w14:paraId="1C2742B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stan.35, ob. AZP 32-28/105</w:t>
      </w:r>
    </w:p>
    <w:p w14:paraId="293772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stan.36, ob. AZP 32-28/106</w:t>
      </w:r>
    </w:p>
    <w:p w14:paraId="4F3CC44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stan.37, ob. AZP 32-28/107</w:t>
      </w:r>
    </w:p>
    <w:p w14:paraId="6943619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stan.38, ob. AZP 32-28/108</w:t>
      </w:r>
    </w:p>
    <w:p w14:paraId="5902B5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 ob. AZP 32-28/109</w:t>
      </w:r>
    </w:p>
    <w:p w14:paraId="5807D6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stan.37, ob. AZP 32-28/110</w:t>
      </w:r>
    </w:p>
    <w:p w14:paraId="3FB6DFD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stan.39, ob. AZP 32-28/112</w:t>
      </w:r>
    </w:p>
    <w:p w14:paraId="65B6D85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stan.38, ob. AZP 32-28/116</w:t>
      </w:r>
    </w:p>
    <w:p w14:paraId="3297084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7266BBB"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36</w:t>
      </w:r>
    </w:p>
    <w:p w14:paraId="47FFC524"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3A3AD89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stan.8, ob. AZP 32-28/19</w:t>
      </w:r>
    </w:p>
    <w:p w14:paraId="7E94AD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stan.9, ob. AZP 32-28/20</w:t>
      </w:r>
    </w:p>
    <w:p w14:paraId="28BF46B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stan.10, ob. AZP 32-28/21</w:t>
      </w:r>
    </w:p>
    <w:p w14:paraId="4D083A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FC4113A"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37</w:t>
      </w:r>
    </w:p>
    <w:p w14:paraId="2FD5C09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64AA8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stan.5, ob. AZP 32-28/51</w:t>
      </w:r>
    </w:p>
    <w:p w14:paraId="6927F32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stan.4, ob. AZP 32-28/52</w:t>
      </w:r>
    </w:p>
    <w:p w14:paraId="3CA732A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stan.6, ob. AZP 32-28/53</w:t>
      </w:r>
    </w:p>
    <w:p w14:paraId="754FC9B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stan.7, ob. AZP 32-28/54</w:t>
      </w:r>
    </w:p>
    <w:p w14:paraId="10FAA4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stan.13, ob. AZP 32-28/80</w:t>
      </w:r>
    </w:p>
    <w:p w14:paraId="7A9360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stan.14, ob. AZP 32-28/81</w:t>
      </w:r>
    </w:p>
    <w:p w14:paraId="02D945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 ob. AZP 32-28/82</w:t>
      </w:r>
    </w:p>
    <w:p w14:paraId="6445FA7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stan.15, ob. AZP 32-28/83</w:t>
      </w:r>
    </w:p>
    <w:p w14:paraId="6BA580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stan.16, ob. AZP 32-28/84</w:t>
      </w:r>
    </w:p>
    <w:p w14:paraId="4748D2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FC59A58"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38</w:t>
      </w:r>
    </w:p>
    <w:p w14:paraId="6ABF07B8"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D9811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stan.32, ob. AZP 32-28/47</w:t>
      </w:r>
    </w:p>
    <w:p w14:paraId="0DDCDA0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stan.15, ob. AZP 32-28/48</w:t>
      </w:r>
    </w:p>
    <w:p w14:paraId="6CA4AEE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stan.16, ob. AZP 32-28/49</w:t>
      </w:r>
    </w:p>
    <w:p w14:paraId="04D5EF5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stan.17, ob. AZP 32-28/50</w:t>
      </w:r>
    </w:p>
    <w:p w14:paraId="1E4CA5E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7D85E7C2"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39</w:t>
      </w:r>
    </w:p>
    <w:p w14:paraId="1518F0F2"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78E023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stan.9, ob. AZP 32-28/36</w:t>
      </w:r>
    </w:p>
    <w:p w14:paraId="49CFBE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stan.10, ob. AZP 32-28/37</w:t>
      </w:r>
    </w:p>
    <w:p w14:paraId="41DD476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stan.25, ob. AZP 32-28/38</w:t>
      </w:r>
    </w:p>
    <w:p w14:paraId="6109B7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CC7005D"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40</w:t>
      </w:r>
    </w:p>
    <w:p w14:paraId="0965D6E4"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22F199E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stan.15, ob. AZP 32-29/9</w:t>
      </w:r>
    </w:p>
    <w:p w14:paraId="29AA32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stan.17, ob. AZP 32-29/11</w:t>
      </w:r>
    </w:p>
    <w:p w14:paraId="01529F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stan.18, ob. AZP 32-29/12</w:t>
      </w:r>
    </w:p>
    <w:p w14:paraId="59C232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stan.19, ob. AZP 32-29/13</w:t>
      </w:r>
    </w:p>
    <w:p w14:paraId="0A1D60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stan.20, ob. AZP 32-29/14</w:t>
      </w:r>
    </w:p>
    <w:p w14:paraId="240E9FA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stan.21, ob. AZP 32-29/15</w:t>
      </w:r>
    </w:p>
    <w:p w14:paraId="6010732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stan.22, ob. AZP 32-29/16</w:t>
      </w:r>
    </w:p>
    <w:p w14:paraId="721DBD8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stan.23, ob. AZP 32-29/17</w:t>
      </w:r>
    </w:p>
    <w:p w14:paraId="79FD16F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stan.24, ob. AZP 32-29/18</w:t>
      </w:r>
    </w:p>
    <w:p w14:paraId="7D671F0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stan.25, ob. AZP 32-29/19</w:t>
      </w:r>
    </w:p>
    <w:p w14:paraId="781D4D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72EE20D"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41</w:t>
      </w:r>
    </w:p>
    <w:p w14:paraId="7CA2D5C6"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0DF010F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stan.7, ob. AZP 32-29/5</w:t>
      </w:r>
    </w:p>
    <w:p w14:paraId="6F6BCEBB" w14:textId="3E2585E8"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stan.8, ob. AZP 32-29/6</w:t>
      </w:r>
    </w:p>
    <w:p w14:paraId="15E6DB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47B3DC1"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42</w:t>
      </w:r>
    </w:p>
    <w:p w14:paraId="16FCF852"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01CF28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stan.40, ob. AZP 32-29/20</w:t>
      </w:r>
    </w:p>
    <w:p w14:paraId="034402C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stan.43, ob. AZP 32-29/69</w:t>
      </w:r>
    </w:p>
    <w:p w14:paraId="632BAF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stan.44, ob. AZP 32-29/70</w:t>
      </w:r>
    </w:p>
    <w:p w14:paraId="1E00D0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stan.45, ob. AZP 32-29/71</w:t>
      </w:r>
    </w:p>
    <w:p w14:paraId="521E7D38"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lastRenderedPageBreak/>
        <w:t>Zespół stanowisk archeologicznych 43</w:t>
      </w:r>
    </w:p>
    <w:p w14:paraId="76B6B830"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5AC50A6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stan.1, ob. AZP 32-29/27</w:t>
      </w:r>
    </w:p>
    <w:p w14:paraId="542C69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stan.2, ob. AZP 32-29/28</w:t>
      </w:r>
    </w:p>
    <w:p w14:paraId="46C6356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stan.3, ob. AZP 32-29/29</w:t>
      </w:r>
    </w:p>
    <w:p w14:paraId="3CFC17B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stan.4, ob. AZP 32-29/30</w:t>
      </w:r>
    </w:p>
    <w:p w14:paraId="2E26E37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stan.5, ob. AZP 32-29/31</w:t>
      </w:r>
    </w:p>
    <w:p w14:paraId="24F1C6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A4FFDB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44</w:t>
      </w:r>
    </w:p>
    <w:p w14:paraId="19C5153F"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8CCDB7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stan.42, ob. AZP 32-29/22</w:t>
      </w:r>
    </w:p>
    <w:p w14:paraId="260C4C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stan.47, ob. AZP 32-29/73</w:t>
      </w:r>
    </w:p>
    <w:p w14:paraId="40D831A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0F52A3C"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45</w:t>
      </w:r>
    </w:p>
    <w:p w14:paraId="1862087B"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03EC11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stan.7, ob. AZP 32-29/53</w:t>
      </w:r>
    </w:p>
    <w:p w14:paraId="12684BE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stan.8, ob. AZP 32-29/54</w:t>
      </w:r>
    </w:p>
    <w:p w14:paraId="463455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0BB2A45"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46</w:t>
      </w:r>
    </w:p>
    <w:p w14:paraId="07518B56"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5E5B15C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 ob. AZP 32-29/43</w:t>
      </w:r>
    </w:p>
    <w:p w14:paraId="675FE56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 ob. AZP 32-29/44</w:t>
      </w:r>
    </w:p>
    <w:p w14:paraId="64EFDC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 ob. AZP 32-29/45</w:t>
      </w:r>
    </w:p>
    <w:p w14:paraId="60E0B86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 ob. AZP 32-29/46</w:t>
      </w:r>
    </w:p>
    <w:p w14:paraId="280EE9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stan.7, ob. AZP 32-29/47</w:t>
      </w:r>
    </w:p>
    <w:p w14:paraId="5F18734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stan.2, ob. AZP 32-29/48</w:t>
      </w:r>
    </w:p>
    <w:p w14:paraId="480A675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stan.3, ob. AZP 32-29/49</w:t>
      </w:r>
    </w:p>
    <w:p w14:paraId="522C6A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stan.4, ob. AZP 32-29/50</w:t>
      </w:r>
    </w:p>
    <w:p w14:paraId="0CFB92F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stan.12, ob. AZP 32-29/76</w:t>
      </w:r>
    </w:p>
    <w:p w14:paraId="2A40FB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A103450"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47</w:t>
      </w:r>
    </w:p>
    <w:p w14:paraId="7AB3B042"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5A7DD3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stan.2, ob. AZP 32-29/40</w:t>
      </w:r>
    </w:p>
    <w:p w14:paraId="28391AC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stan.3, ob. AZP 32-29/41</w:t>
      </w:r>
    </w:p>
    <w:p w14:paraId="31C4DD52" w14:textId="77777777" w:rsidR="00575DC5" w:rsidRPr="00575DC5" w:rsidRDefault="00575DC5" w:rsidP="00575DC5">
      <w:pPr>
        <w:spacing w:after="0"/>
        <w:jc w:val="both"/>
        <w:rPr>
          <w:rFonts w:asciiTheme="minorHAnsi" w:eastAsia="Times New Roman" w:hAnsiTheme="minorHAnsi" w:cstheme="minorHAnsi"/>
          <w:bCs/>
          <w:sz w:val="24"/>
          <w:szCs w:val="24"/>
          <w:lang w:eastAsia="pl-PL"/>
        </w:rPr>
      </w:pPr>
    </w:p>
    <w:p w14:paraId="686B5FE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48</w:t>
      </w:r>
    </w:p>
    <w:p w14:paraId="7A4A8424"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17BC62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stan.9, ob. AZP 32-28/56</w:t>
      </w:r>
    </w:p>
    <w:p w14:paraId="3129E0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stan.10, ob. AZP 32-28/57</w:t>
      </w:r>
    </w:p>
    <w:p w14:paraId="2E90A04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7D61BDD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49</w:t>
      </w:r>
    </w:p>
    <w:p w14:paraId="29BD29E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58FDC80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stan.11, ob. AZP 32-28/58</w:t>
      </w:r>
    </w:p>
    <w:p w14:paraId="1AF096F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stan.12, ob. AZP 32-28/59</w:t>
      </w:r>
    </w:p>
    <w:p w14:paraId="1ADBEE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stan.6, ob. AZP 32-28/60</w:t>
      </w:r>
    </w:p>
    <w:p w14:paraId="025E3DC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stan.30, ob. AZP 32-28/61</w:t>
      </w:r>
    </w:p>
    <w:p w14:paraId="7473CF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stan.31, ob. AZP 32-28/62</w:t>
      </w:r>
    </w:p>
    <w:p w14:paraId="19EB8E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stan.13, ob. AZP 32-28/63</w:t>
      </w:r>
    </w:p>
    <w:p w14:paraId="7CCBAB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stan.15, ob. AZP 32-28/66</w:t>
      </w:r>
    </w:p>
    <w:p w14:paraId="2C7D49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stan.16, ob. AZP 32-28/67</w:t>
      </w:r>
    </w:p>
    <w:p w14:paraId="5D749F3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stan.17, ob. AZP 32-28/68</w:t>
      </w:r>
    </w:p>
    <w:p w14:paraId="5E0E16A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BŁĘKWIT stan.18, ob. AZP 32-28/69</w:t>
      </w:r>
    </w:p>
    <w:p w14:paraId="5D877A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stan.29, ob. AZP 32-28/70</w:t>
      </w:r>
    </w:p>
    <w:p w14:paraId="3180DE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stan.19, ob. AZP 32-28/71</w:t>
      </w:r>
    </w:p>
    <w:p w14:paraId="37F4185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stan.20, ob. AZP 32-28/72</w:t>
      </w:r>
    </w:p>
    <w:p w14:paraId="2A57767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stan.21, ob. AZP 32-28/73</w:t>
      </w:r>
    </w:p>
    <w:p w14:paraId="78685C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stan.22, ob. AZP 32-28/74</w:t>
      </w:r>
    </w:p>
    <w:p w14:paraId="56A0D1C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stan.23, ob. AZP 32-28/75</w:t>
      </w:r>
    </w:p>
    <w:p w14:paraId="729D158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stan.24, ob. AZP 32-28/76</w:t>
      </w:r>
    </w:p>
    <w:p w14:paraId="0F4F285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stan.25, ob. AZP 32-28/77</w:t>
      </w:r>
    </w:p>
    <w:p w14:paraId="6ACB853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CC2999A" w14:textId="408EFC62"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50</w:t>
      </w:r>
    </w:p>
    <w:p w14:paraId="4875130B" w14:textId="77777777" w:rsidR="004C31EB" w:rsidRPr="00575DC5" w:rsidRDefault="004C31EB" w:rsidP="00575DC5">
      <w:pPr>
        <w:spacing w:after="0"/>
        <w:jc w:val="both"/>
        <w:rPr>
          <w:rFonts w:asciiTheme="minorHAnsi" w:eastAsia="Times New Roman" w:hAnsiTheme="minorHAnsi" w:cstheme="minorHAnsi"/>
          <w:b/>
          <w:bCs/>
          <w:sz w:val="16"/>
          <w:szCs w:val="16"/>
          <w:lang w:eastAsia="pl-PL"/>
        </w:rPr>
      </w:pPr>
    </w:p>
    <w:p w14:paraId="708B5DEB" w14:textId="24856D9D"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 xml:space="preserve">BŁĘKWIT stan.7, </w:t>
      </w:r>
      <w:r w:rsidR="004C31EB">
        <w:rPr>
          <w:rFonts w:asciiTheme="minorHAnsi" w:eastAsia="Times New Roman" w:hAnsiTheme="minorHAnsi" w:cstheme="minorHAnsi"/>
          <w:bCs/>
          <w:iCs/>
          <w:sz w:val="24"/>
          <w:szCs w:val="24"/>
          <w:lang w:eastAsia="pl-PL"/>
        </w:rPr>
        <w:t>ob</w:t>
      </w:r>
      <w:r w:rsidRPr="00575DC5">
        <w:rPr>
          <w:rFonts w:asciiTheme="minorHAnsi" w:eastAsia="Times New Roman" w:hAnsiTheme="minorHAnsi" w:cstheme="minorHAnsi"/>
          <w:bCs/>
          <w:iCs/>
          <w:sz w:val="24"/>
          <w:szCs w:val="24"/>
          <w:lang w:eastAsia="pl-PL"/>
        </w:rPr>
        <w:t>. AZP 32-28/64</w:t>
      </w:r>
    </w:p>
    <w:p w14:paraId="2D9EEA52" w14:textId="6170DEF5"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 xml:space="preserve">BŁĘKWIT stan.14, </w:t>
      </w:r>
      <w:r w:rsidR="004C31EB">
        <w:rPr>
          <w:rFonts w:asciiTheme="minorHAnsi" w:eastAsia="Times New Roman" w:hAnsiTheme="minorHAnsi" w:cstheme="minorHAnsi"/>
          <w:bCs/>
          <w:iCs/>
          <w:sz w:val="24"/>
          <w:szCs w:val="24"/>
          <w:lang w:eastAsia="pl-PL"/>
        </w:rPr>
        <w:t>ob</w:t>
      </w:r>
      <w:r w:rsidRPr="00575DC5">
        <w:rPr>
          <w:rFonts w:asciiTheme="minorHAnsi" w:eastAsia="Times New Roman" w:hAnsiTheme="minorHAnsi" w:cstheme="minorHAnsi"/>
          <w:bCs/>
          <w:iCs/>
          <w:sz w:val="24"/>
          <w:szCs w:val="24"/>
          <w:lang w:eastAsia="pl-PL"/>
        </w:rPr>
        <w:t>. AZP 32-28/65</w:t>
      </w:r>
    </w:p>
    <w:p w14:paraId="44901FA2" w14:textId="2A871588"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 xml:space="preserve">BŁĘKWIT stan.8, </w:t>
      </w:r>
      <w:r w:rsidR="004C31EB">
        <w:rPr>
          <w:rFonts w:asciiTheme="minorHAnsi" w:eastAsia="Times New Roman" w:hAnsiTheme="minorHAnsi" w:cstheme="minorHAnsi"/>
          <w:bCs/>
          <w:iCs/>
          <w:sz w:val="24"/>
          <w:szCs w:val="24"/>
          <w:lang w:eastAsia="pl-PL"/>
        </w:rPr>
        <w:t>ob</w:t>
      </w:r>
      <w:r w:rsidRPr="00575DC5">
        <w:rPr>
          <w:rFonts w:asciiTheme="minorHAnsi" w:eastAsia="Times New Roman" w:hAnsiTheme="minorHAnsi" w:cstheme="minorHAnsi"/>
          <w:bCs/>
          <w:iCs/>
          <w:sz w:val="24"/>
          <w:szCs w:val="24"/>
          <w:lang w:eastAsia="pl-PL"/>
        </w:rPr>
        <w:t>. AZP 33-28/12</w:t>
      </w:r>
    </w:p>
    <w:p w14:paraId="681A6D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8E7DE08" w14:textId="4E6865DC"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51</w:t>
      </w:r>
    </w:p>
    <w:p w14:paraId="16189319" w14:textId="77777777" w:rsidR="004C31EB" w:rsidRPr="00575DC5" w:rsidRDefault="004C31EB" w:rsidP="00575DC5">
      <w:pPr>
        <w:spacing w:after="0"/>
        <w:jc w:val="both"/>
        <w:rPr>
          <w:rFonts w:asciiTheme="minorHAnsi" w:eastAsia="Times New Roman" w:hAnsiTheme="minorHAnsi" w:cstheme="minorHAnsi"/>
          <w:b/>
          <w:bCs/>
          <w:sz w:val="16"/>
          <w:szCs w:val="16"/>
          <w:lang w:eastAsia="pl-PL"/>
        </w:rPr>
      </w:pPr>
    </w:p>
    <w:p w14:paraId="523DAF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stan.4, ob. AZP 33-28/13</w:t>
      </w:r>
    </w:p>
    <w:p w14:paraId="2383809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stan.5, ob. AZP 33-28/14</w:t>
      </w:r>
    </w:p>
    <w:p w14:paraId="06EA1E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stan.6, ob. AZP 33-28/15</w:t>
      </w:r>
    </w:p>
    <w:p w14:paraId="5EA2789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stan.8, ob. AZP 33-28/17</w:t>
      </w:r>
    </w:p>
    <w:p w14:paraId="19F9E8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stan.9, ob. AZP 33-28/18</w:t>
      </w:r>
    </w:p>
    <w:p w14:paraId="236376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stan.10, ob. AZP 33-28/19</w:t>
      </w:r>
    </w:p>
    <w:p w14:paraId="39D366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stan.11, ob. AZP 33-28/20</w:t>
      </w:r>
    </w:p>
    <w:p w14:paraId="7E06BC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stan.12, ob. AZP 33-28/21</w:t>
      </w:r>
    </w:p>
    <w:p w14:paraId="6375BD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stan.13, ob. AZP 33-28/22</w:t>
      </w:r>
    </w:p>
    <w:p w14:paraId="36E9AB7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stan.14, ob. AZP 33-28/23</w:t>
      </w:r>
    </w:p>
    <w:p w14:paraId="3D64F4E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stan.15, ob. AZP 33-28/24</w:t>
      </w:r>
    </w:p>
    <w:p w14:paraId="65147D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stan.16, ob. AZP 33-28/25</w:t>
      </w:r>
    </w:p>
    <w:p w14:paraId="5E184A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stan.17, ob. AZP 33-28/26</w:t>
      </w:r>
    </w:p>
    <w:p w14:paraId="64F91F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stan.18, ob. AZP 33-28/27</w:t>
      </w:r>
    </w:p>
    <w:p w14:paraId="44473E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stan.19, ob. AZP 33-28/28</w:t>
      </w:r>
    </w:p>
    <w:p w14:paraId="7C3160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stan.20, ob. AZP 33-28/29</w:t>
      </w:r>
    </w:p>
    <w:p w14:paraId="0D5067C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stan.21, ob. AZP 33-28/30</w:t>
      </w:r>
    </w:p>
    <w:p w14:paraId="60AAA74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stan.22, ob. AZP 33-28/31</w:t>
      </w:r>
    </w:p>
    <w:p w14:paraId="0DE0CC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stan.23, ob. AZP 33-28/32</w:t>
      </w:r>
    </w:p>
    <w:p w14:paraId="0406A6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stan.24, ob. AZP 33-28/33</w:t>
      </w:r>
    </w:p>
    <w:p w14:paraId="0E2305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stan.25, ob. AZP 33-28/34</w:t>
      </w:r>
    </w:p>
    <w:p w14:paraId="7092816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stan.26, ob. AZP 33-28/35</w:t>
      </w:r>
    </w:p>
    <w:p w14:paraId="3F7B2F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 ob. AZP 33-28/36</w:t>
      </w:r>
    </w:p>
    <w:p w14:paraId="73D913E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stan.27, ob. AZP 33-28/37</w:t>
      </w:r>
    </w:p>
    <w:p w14:paraId="69DCF0F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stan.28, ob. AZP 33-28/38</w:t>
      </w:r>
    </w:p>
    <w:p w14:paraId="5C15E7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stan.29, ob. AZP 33-28/39</w:t>
      </w:r>
    </w:p>
    <w:p w14:paraId="4F68F3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stan.30, ob. AZP 33-28/40</w:t>
      </w:r>
    </w:p>
    <w:p w14:paraId="2096DDE9" w14:textId="26C8777C" w:rsid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stan.31, ob. AZP 33-28/139</w:t>
      </w:r>
    </w:p>
    <w:p w14:paraId="2CD1C1B3" w14:textId="77777777" w:rsidR="004C31EB" w:rsidRPr="00575DC5" w:rsidRDefault="004C31EB" w:rsidP="00575DC5">
      <w:pPr>
        <w:spacing w:after="0"/>
        <w:jc w:val="both"/>
        <w:rPr>
          <w:rFonts w:asciiTheme="minorHAnsi" w:eastAsia="Times New Roman" w:hAnsiTheme="minorHAnsi" w:cstheme="minorHAnsi"/>
          <w:bCs/>
          <w:iCs/>
          <w:sz w:val="24"/>
          <w:szCs w:val="24"/>
          <w:lang w:eastAsia="pl-PL"/>
        </w:rPr>
      </w:pPr>
    </w:p>
    <w:p w14:paraId="56CBF368" w14:textId="4B8D95F7" w:rsidR="00575DC5" w:rsidRPr="007F2C0E"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52</w:t>
      </w:r>
    </w:p>
    <w:p w14:paraId="11BF1114" w14:textId="77777777" w:rsidR="007F2C0E" w:rsidRPr="00575DC5" w:rsidRDefault="007F2C0E" w:rsidP="00575DC5">
      <w:pPr>
        <w:spacing w:after="0"/>
        <w:jc w:val="both"/>
        <w:rPr>
          <w:rFonts w:asciiTheme="minorHAnsi" w:eastAsia="Times New Roman" w:hAnsiTheme="minorHAnsi" w:cstheme="minorHAnsi"/>
          <w:b/>
          <w:bCs/>
          <w:i/>
          <w:iCs/>
          <w:sz w:val="16"/>
          <w:szCs w:val="16"/>
          <w:u w:val="single"/>
          <w:lang w:eastAsia="pl-PL"/>
        </w:rPr>
      </w:pPr>
    </w:p>
    <w:p w14:paraId="6945CCB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KLUKOWO stan.1, ob. AZP 33-29/1</w:t>
      </w:r>
    </w:p>
    <w:p w14:paraId="35CBBD4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stan.5, ob. AZP 33-29/2</w:t>
      </w:r>
    </w:p>
    <w:p w14:paraId="6429587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 ob. AZP 33-29/3</w:t>
      </w:r>
    </w:p>
    <w:p w14:paraId="213370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 ob. AZP 33-29/4</w:t>
      </w:r>
    </w:p>
    <w:p w14:paraId="4D708D5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stan.27, ob. AZP 33-29/7</w:t>
      </w:r>
    </w:p>
    <w:p w14:paraId="71EBE39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stan.28, ob. AZP 33-29/8</w:t>
      </w:r>
    </w:p>
    <w:p w14:paraId="01877B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stan.9, ob. AZP 33-29/9</w:t>
      </w:r>
    </w:p>
    <w:p w14:paraId="45937D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stan.10, ob. AZP 33-29/10</w:t>
      </w:r>
    </w:p>
    <w:p w14:paraId="464C94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stan.16, ob. AZP 33-29/12</w:t>
      </w:r>
    </w:p>
    <w:p w14:paraId="02F494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stan.5, ob. AZP 33-29/13</w:t>
      </w:r>
    </w:p>
    <w:p w14:paraId="7BDF7C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stan.6, ob. AZP 33-29/14</w:t>
      </w:r>
    </w:p>
    <w:p w14:paraId="47A7D33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stan.7, ob. AZP 33-29/15</w:t>
      </w:r>
    </w:p>
    <w:p w14:paraId="0C5E24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stan.8, ob. AZP 33-29/16</w:t>
      </w:r>
    </w:p>
    <w:p w14:paraId="12A9DA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stan.11, ob. AZP 33-29/122</w:t>
      </w:r>
    </w:p>
    <w:p w14:paraId="192B52F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stan.4, ob. AZP 33-29/123</w:t>
      </w:r>
    </w:p>
    <w:p w14:paraId="2E1BA4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stan.3, ob. AZP 33-29/126</w:t>
      </w:r>
    </w:p>
    <w:p w14:paraId="756F8A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stan.12, ob. AZP 33-29/127</w:t>
      </w:r>
    </w:p>
    <w:p w14:paraId="530E72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stan.13, ob. AZP 33-29/128</w:t>
      </w:r>
    </w:p>
    <w:p w14:paraId="6C3E0C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stan.14, ob. AZP 33-29/129</w:t>
      </w:r>
    </w:p>
    <w:p w14:paraId="237AE4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stan.15, ob. AZP 33-29/130</w:t>
      </w:r>
    </w:p>
    <w:p w14:paraId="3CA7A2E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stan.16, ob. AZP 33-29/131</w:t>
      </w:r>
    </w:p>
    <w:p w14:paraId="06212E0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stan.3, ob. AZP 33-29/132</w:t>
      </w:r>
    </w:p>
    <w:p w14:paraId="41EF2E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stan.9, ob. AZP 33-29/135</w:t>
      </w:r>
    </w:p>
    <w:p w14:paraId="0FE4AA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267F3AB" w14:textId="69FEF8C4"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53</w:t>
      </w:r>
    </w:p>
    <w:p w14:paraId="759A627F"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78FBD1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stan.4, ob. AZP 33-29/5</w:t>
      </w:r>
    </w:p>
    <w:p w14:paraId="6F9073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stan.26, ob. AZP 33-29/6</w:t>
      </w:r>
    </w:p>
    <w:p w14:paraId="13A19A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stan.30, ob. AZP 33-29/136</w:t>
      </w:r>
    </w:p>
    <w:p w14:paraId="39B46BF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stan.29, ob. AZP 33-29/137</w:t>
      </w:r>
    </w:p>
    <w:p w14:paraId="599DFBA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CCB2BBA" w14:textId="3EC1A689"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54</w:t>
      </w:r>
    </w:p>
    <w:p w14:paraId="261EAE1D" w14:textId="77777777" w:rsidR="007F2C0E" w:rsidRPr="00575DC5" w:rsidRDefault="007F2C0E" w:rsidP="00575DC5">
      <w:pPr>
        <w:spacing w:after="0"/>
        <w:jc w:val="both"/>
        <w:rPr>
          <w:rFonts w:asciiTheme="minorHAnsi" w:eastAsia="Times New Roman" w:hAnsiTheme="minorHAnsi" w:cstheme="minorHAnsi"/>
          <w:b/>
          <w:bCs/>
          <w:sz w:val="16"/>
          <w:szCs w:val="16"/>
          <w:u w:val="single"/>
          <w:lang w:eastAsia="pl-PL"/>
        </w:rPr>
      </w:pPr>
    </w:p>
    <w:p w14:paraId="395949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 ob. AZP 32-29/56</w:t>
      </w:r>
    </w:p>
    <w:p w14:paraId="315440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stan.8, ob. AZP 32-29/57</w:t>
      </w:r>
    </w:p>
    <w:p w14:paraId="0834B0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stan.9, ob. AZP 32-29/58</w:t>
      </w:r>
    </w:p>
    <w:p w14:paraId="686CC4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stan.10, ob. AZP 32-29/59</w:t>
      </w:r>
    </w:p>
    <w:p w14:paraId="2FAB44C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stan.11, ob. AZP 32-29/60</w:t>
      </w:r>
    </w:p>
    <w:p w14:paraId="587A56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stan.12, ob. AZP 32-29/61</w:t>
      </w:r>
    </w:p>
    <w:p w14:paraId="68511AD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stan.78, ob. AZP 32-29/78</w:t>
      </w:r>
    </w:p>
    <w:p w14:paraId="0A7F5B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stan.79, ob. AZP 32-29/79</w:t>
      </w:r>
    </w:p>
    <w:p w14:paraId="52F0F1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stan.81, ob. AZP 32-29/83</w:t>
      </w:r>
    </w:p>
    <w:p w14:paraId="007D1A7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6DF2A5" w14:textId="51EF20AE"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55</w:t>
      </w:r>
    </w:p>
    <w:p w14:paraId="5DC5815C"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470277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stan.17, ob. AZP 33-29/17</w:t>
      </w:r>
    </w:p>
    <w:p w14:paraId="44AEC9A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stan.18, ob. AZP 33-29/18</w:t>
      </w:r>
    </w:p>
    <w:p w14:paraId="007B04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stan.19, ob. AZP 33-29/19</w:t>
      </w:r>
    </w:p>
    <w:p w14:paraId="0A60E8C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stan.20, ob. AZP 33-29/20</w:t>
      </w:r>
    </w:p>
    <w:p w14:paraId="42CDBB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ŚWIĘTA stan.21, ob. AZP 33-29/21</w:t>
      </w:r>
    </w:p>
    <w:p w14:paraId="698C15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stan.45, ob. AZP 33-29/45</w:t>
      </w:r>
    </w:p>
    <w:p w14:paraId="3E33FCA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stan.46, ob. AZP 33-29/46</w:t>
      </w:r>
    </w:p>
    <w:p w14:paraId="6B713F0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stan.47, ob. AZP 33-29/47</w:t>
      </w:r>
    </w:p>
    <w:p w14:paraId="728CDD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stan.48, ob. AZP 33-29/48</w:t>
      </w:r>
    </w:p>
    <w:p w14:paraId="211A09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stan.56, ob. AZP 33-29/142</w:t>
      </w:r>
    </w:p>
    <w:p w14:paraId="7EF343F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5841594" w14:textId="7D009191" w:rsidR="00575DC5" w:rsidRPr="007F2C0E"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56</w:t>
      </w:r>
    </w:p>
    <w:p w14:paraId="19DD5E24" w14:textId="77777777" w:rsidR="007F2C0E" w:rsidRPr="00575DC5" w:rsidRDefault="007F2C0E" w:rsidP="00575DC5">
      <w:pPr>
        <w:spacing w:after="0"/>
        <w:jc w:val="both"/>
        <w:rPr>
          <w:rFonts w:asciiTheme="minorHAnsi" w:eastAsia="Times New Roman" w:hAnsiTheme="minorHAnsi" w:cstheme="minorHAnsi"/>
          <w:b/>
          <w:bCs/>
          <w:iCs/>
          <w:sz w:val="16"/>
          <w:szCs w:val="16"/>
          <w:lang w:eastAsia="pl-PL"/>
        </w:rPr>
      </w:pPr>
    </w:p>
    <w:p w14:paraId="473CB27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stan.23, ob. AZP 33-29/23</w:t>
      </w:r>
    </w:p>
    <w:p w14:paraId="7E9882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stan.24, ob. AZP 33-29/24</w:t>
      </w:r>
    </w:p>
    <w:p w14:paraId="3BE2F72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stan.26, ob. AZP 33-29/26</w:t>
      </w:r>
    </w:p>
    <w:p w14:paraId="0D2FF9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stan.27, ob. AZP 33-29/27</w:t>
      </w:r>
    </w:p>
    <w:p w14:paraId="04823E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stan.28, ob. AZP 33-29/28</w:t>
      </w:r>
    </w:p>
    <w:p w14:paraId="13B0CA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stan.29, ob. AZP 33-29/29</w:t>
      </w:r>
    </w:p>
    <w:p w14:paraId="0043D3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stan.30, ob. AZP 33-29/30</w:t>
      </w:r>
    </w:p>
    <w:p w14:paraId="4527D85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stan.32, ob. AZP 33-29/32</w:t>
      </w:r>
    </w:p>
    <w:p w14:paraId="24A3562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stan.33, ob. AZP 33-29/33</w:t>
      </w:r>
    </w:p>
    <w:p w14:paraId="292BEDA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stan.34, ob. AZP 33-29/34</w:t>
      </w:r>
    </w:p>
    <w:p w14:paraId="15490C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stan.35, ob. AZP 33-29/35</w:t>
      </w:r>
    </w:p>
    <w:p w14:paraId="2E6A417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stan.36, ob. AZP 33-29/36</w:t>
      </w:r>
    </w:p>
    <w:p w14:paraId="3D5D408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stan.37, ob. AZP 33-29/37</w:t>
      </w:r>
    </w:p>
    <w:p w14:paraId="3D804E0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stan.38, ob. AZP 33-29/38</w:t>
      </w:r>
    </w:p>
    <w:p w14:paraId="7E3E79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stan.39, ob. AZP 33-29/39</w:t>
      </w:r>
    </w:p>
    <w:p w14:paraId="3DC603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stan.40, ob. AZP 33-29/40</w:t>
      </w:r>
    </w:p>
    <w:p w14:paraId="708F6C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stan.41, ob. AZP 33-29/41</w:t>
      </w:r>
    </w:p>
    <w:p w14:paraId="494D2EA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stan.42, ob. AZP 33-29/42</w:t>
      </w:r>
    </w:p>
    <w:p w14:paraId="310318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stan.43, ob. AZP 33-29/43</w:t>
      </w:r>
    </w:p>
    <w:p w14:paraId="5EC924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stan.58, ob. AZP 33-29/143</w:t>
      </w:r>
    </w:p>
    <w:p w14:paraId="659123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stan.15, ob. AZP 33-29/144</w:t>
      </w:r>
    </w:p>
    <w:p w14:paraId="0BFB26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stan.59, ob. AZP 33-29/145</w:t>
      </w:r>
    </w:p>
    <w:p w14:paraId="3D07C37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stan.60, ob. AZP 33-29/146</w:t>
      </w:r>
    </w:p>
    <w:p w14:paraId="6DE1A4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stan.61, ob. AZP 33-29/147</w:t>
      </w:r>
    </w:p>
    <w:p w14:paraId="048056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A9021A3" w14:textId="5C71454C"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57</w:t>
      </w:r>
    </w:p>
    <w:p w14:paraId="007C539F"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1667588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stan.49, ob. AZP 33-29/49</w:t>
      </w:r>
    </w:p>
    <w:p w14:paraId="15BB5B7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stan.50, ob. AZP 33-29/50</w:t>
      </w:r>
    </w:p>
    <w:p w14:paraId="4FB03E0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stan.51, ob. AZP 33-29/51</w:t>
      </w:r>
    </w:p>
    <w:p w14:paraId="374807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stan.52, ob. AZP 33-29/52</w:t>
      </w:r>
    </w:p>
    <w:p w14:paraId="614A2B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stan.70, ob. AZP 33-29/113</w:t>
      </w:r>
    </w:p>
    <w:p w14:paraId="758197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stan.71, ob. AZP 33-29/114</w:t>
      </w:r>
    </w:p>
    <w:p w14:paraId="079AF7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stan.72, ob. AZP 33-29/115</w:t>
      </w:r>
    </w:p>
    <w:p w14:paraId="5F207C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stan.73, ob. AZP 33-29/116</w:t>
      </w:r>
    </w:p>
    <w:p w14:paraId="7C5D2FC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stan.74, ob. AZP 33-29/117</w:t>
      </w:r>
    </w:p>
    <w:p w14:paraId="1DFEC1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stan.75, ob. AZP 33-29/118</w:t>
      </w:r>
    </w:p>
    <w:p w14:paraId="514209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stan.76, ob. AZP 33-29/119</w:t>
      </w:r>
    </w:p>
    <w:p w14:paraId="6D7C59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stan.18, ob. AZP 33-29/120</w:t>
      </w:r>
    </w:p>
    <w:p w14:paraId="5686166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stan.10, ob. AZP 33-29/121</w:t>
      </w:r>
    </w:p>
    <w:p w14:paraId="22B2624A" w14:textId="3CA0BA87"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lastRenderedPageBreak/>
        <w:t>Zespół stanowisk archeologicznych 58</w:t>
      </w:r>
    </w:p>
    <w:p w14:paraId="7D20969F"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307183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 ob. AZP 33-29/124</w:t>
      </w:r>
    </w:p>
    <w:p w14:paraId="0DCFB94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stan.2, ob. AZP 33-29/125</w:t>
      </w:r>
    </w:p>
    <w:p w14:paraId="7504579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2A265BF" w14:textId="663F454D"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59</w:t>
      </w:r>
    </w:p>
    <w:p w14:paraId="24527869"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6B263B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ROSOCHA stan.1, ob. AZP 33-28/78</w:t>
      </w:r>
    </w:p>
    <w:p w14:paraId="34BE27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ROSOCHA stan.5, ob. AZP 34-29/1</w:t>
      </w:r>
    </w:p>
    <w:p w14:paraId="7DF4D5A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4B48CB5" w14:textId="0AE21B08"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60</w:t>
      </w:r>
    </w:p>
    <w:p w14:paraId="1F33AEF1"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0D86C2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stan.3, ob. AZP 33-29/55</w:t>
      </w:r>
    </w:p>
    <w:p w14:paraId="05D19B8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stan.4, ob. AZP 33-29/56</w:t>
      </w:r>
    </w:p>
    <w:p w14:paraId="5547EDA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 ob. AZP 33-29/57</w:t>
      </w:r>
    </w:p>
    <w:p w14:paraId="4374B2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stan.6, ob. AZP 33-29/58</w:t>
      </w:r>
    </w:p>
    <w:p w14:paraId="6EFE1B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 ob. AZP 33-29/59</w:t>
      </w:r>
    </w:p>
    <w:p w14:paraId="257F5F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stan.8, ob. AZP 33-29/60</w:t>
      </w:r>
    </w:p>
    <w:p w14:paraId="226E3C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stan.9, ob. AZP 33-29/61</w:t>
      </w:r>
    </w:p>
    <w:p w14:paraId="7A03BA9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stan.11, ob. AZP 33-29/63</w:t>
      </w:r>
    </w:p>
    <w:p w14:paraId="7C1AC95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stan.12, ob. AZP 33-29/64</w:t>
      </w:r>
    </w:p>
    <w:p w14:paraId="2AABD4C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stan.13, ob. AZP 33-29/65</w:t>
      </w:r>
    </w:p>
    <w:p w14:paraId="1D0E57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 ob. AZP 33-29/66</w:t>
      </w:r>
    </w:p>
    <w:p w14:paraId="4A36B36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stan.14, ob. AZP 33-29/67</w:t>
      </w:r>
    </w:p>
    <w:p w14:paraId="2F8D5F3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stan.15, ob. AZP 33-29/68</w:t>
      </w:r>
    </w:p>
    <w:p w14:paraId="5D8BAB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stan.16, ob. AZP 33-29/69</w:t>
      </w:r>
    </w:p>
    <w:p w14:paraId="524A04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 ob. AZP 33-29/70</w:t>
      </w:r>
    </w:p>
    <w:p w14:paraId="7CA8057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ŚREDNIA KLESZCZYNA stan.27, ob. AZP 33-29/71</w:t>
      </w:r>
    </w:p>
    <w:p w14:paraId="54E5A4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ŚREDNIA KLESZCZYNA stan.28, ob. AZP 33-29/72</w:t>
      </w:r>
    </w:p>
    <w:p w14:paraId="08DFFF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stan.17, ob. AZP 33-29/73</w:t>
      </w:r>
    </w:p>
    <w:p w14:paraId="14587D7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stan.18, ob. AZP 33-29/74</w:t>
      </w:r>
    </w:p>
    <w:p w14:paraId="21D1A3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stan.19, ob. AZP 33-29/75</w:t>
      </w:r>
    </w:p>
    <w:p w14:paraId="0273C5B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stan.20, ob. AZP 33-29/76</w:t>
      </w:r>
    </w:p>
    <w:p w14:paraId="2E744B5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stan.21, ob. AZP 33-29/77</w:t>
      </w:r>
    </w:p>
    <w:p w14:paraId="3E7BA8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stan.22, ob. AZP 33-29/78</w:t>
      </w:r>
    </w:p>
    <w:p w14:paraId="28EA91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stan.29, ob. AZP 33-29/79</w:t>
      </w:r>
    </w:p>
    <w:p w14:paraId="49DCBDB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stan.30, ob. AZP 33-29/80</w:t>
      </w:r>
    </w:p>
    <w:p w14:paraId="34678DC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stan.31, ob. AZP 33-29/81</w:t>
      </w:r>
    </w:p>
    <w:p w14:paraId="03B77C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stan.32, ob. AZP 33-29/82</w:t>
      </w:r>
    </w:p>
    <w:p w14:paraId="3140D50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stan.33, ob. AZP 33-29/83</w:t>
      </w:r>
    </w:p>
    <w:p w14:paraId="1F38950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stan.34, ob. AZP 33-29/84</w:t>
      </w:r>
    </w:p>
    <w:p w14:paraId="58BB00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stan.35, ob. AZP 33-29/85</w:t>
      </w:r>
    </w:p>
    <w:p w14:paraId="18FE7F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stan.36, ob. AZP 33-29/86</w:t>
      </w:r>
    </w:p>
    <w:p w14:paraId="765C8DE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stan.37, ob. AZP 33-29/87</w:t>
      </w:r>
    </w:p>
    <w:p w14:paraId="57BDC17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stan.38, ob. AZP 33-29/88</w:t>
      </w:r>
    </w:p>
    <w:p w14:paraId="25B4FD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stan.39, ob. AZP 33-29/89</w:t>
      </w:r>
    </w:p>
    <w:p w14:paraId="2B6D11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stan.40, ob. AZP 33-29/90</w:t>
      </w:r>
    </w:p>
    <w:p w14:paraId="12350B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stan.41, ob. AZP 33-29/91</w:t>
      </w:r>
    </w:p>
    <w:p w14:paraId="1801426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stan.42, ob. AZP 33-29/92</w:t>
      </w:r>
    </w:p>
    <w:p w14:paraId="035E3B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DOLNA KLESZCZYNA stan.43, ob. AZP 33-29/93</w:t>
      </w:r>
    </w:p>
    <w:p w14:paraId="511A605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stan.23, ob. AZP 33-29/94</w:t>
      </w:r>
    </w:p>
    <w:p w14:paraId="7BEE0B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stan.24, ob. AZP 33-29/95</w:t>
      </w:r>
    </w:p>
    <w:p w14:paraId="763EBB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stan.25, ob. AZP 33-29/96</w:t>
      </w:r>
    </w:p>
    <w:p w14:paraId="5FAA1BB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stan.26, ob. AZP 33-29/97</w:t>
      </w:r>
    </w:p>
    <w:p w14:paraId="1BF54B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stan.55, ob. AZP 33-29/98</w:t>
      </w:r>
    </w:p>
    <w:p w14:paraId="2C57192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stan.56, ob. AZP 33-29/99</w:t>
      </w:r>
    </w:p>
    <w:p w14:paraId="246BAB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stan.57, ob. AZP 33-29/100</w:t>
      </w:r>
    </w:p>
    <w:p w14:paraId="518D13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stan.58, ob. AZP 33-29/101</w:t>
      </w:r>
    </w:p>
    <w:p w14:paraId="2C3399D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stan.59, ob. AZP 33-29/102</w:t>
      </w:r>
    </w:p>
    <w:p w14:paraId="52A14E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stan.60, ob. AZP 33-29/103</w:t>
      </w:r>
    </w:p>
    <w:p w14:paraId="11401C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stan.61, ob. AZP 33-29/104</w:t>
      </w:r>
    </w:p>
    <w:p w14:paraId="639F22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stan.62, ob. AZP 33-29/105</w:t>
      </w:r>
    </w:p>
    <w:p w14:paraId="6AF94E0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stan.63, ob. AZP 33-29/106</w:t>
      </w:r>
    </w:p>
    <w:p w14:paraId="79340C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stan.64, ob. AZP 33-29/107</w:t>
      </w:r>
    </w:p>
    <w:p w14:paraId="5CBD870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stan.65, ob. AZP 33-29/108</w:t>
      </w:r>
    </w:p>
    <w:p w14:paraId="6DF33EA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stan.66, ob. AZP 33-29/109</w:t>
      </w:r>
    </w:p>
    <w:p w14:paraId="27B7CF0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stan.67, ob. AZP 33-29/110</w:t>
      </w:r>
    </w:p>
    <w:p w14:paraId="518E46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stan.68, ob. AZP 33-29/111</w:t>
      </w:r>
    </w:p>
    <w:p w14:paraId="5A38C82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stan.69, ob. AZP 33-29/112</w:t>
      </w:r>
    </w:p>
    <w:p w14:paraId="4F63AAC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stan.71, ob. AZP 33-29/139</w:t>
      </w:r>
    </w:p>
    <w:p w14:paraId="3D9B84F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stan.72, ob. AZP 33-29/140</w:t>
      </w:r>
    </w:p>
    <w:p w14:paraId="124998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stan.73, ob. AZP 33-29/141</w:t>
      </w:r>
    </w:p>
    <w:p w14:paraId="2C6F48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stan.74, ob. AZP 33-29/148</w:t>
      </w:r>
    </w:p>
    <w:p w14:paraId="4432801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stan.75, ob. AZP 33-29/149</w:t>
      </w:r>
    </w:p>
    <w:p w14:paraId="60697D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stan.76, ob. AZP 33-29/150</w:t>
      </w:r>
    </w:p>
    <w:p w14:paraId="4A1398F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stan.58, ob. AZP 34-29/9</w:t>
      </w:r>
    </w:p>
    <w:p w14:paraId="6CDF58A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stan.57, ob. AZP 34-29/10</w:t>
      </w:r>
    </w:p>
    <w:p w14:paraId="4F59B9B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stan.60, ob. AZP 34-29/11</w:t>
      </w:r>
    </w:p>
    <w:p w14:paraId="4037803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stan.59, ob. AZP 34-29/12</w:t>
      </w:r>
    </w:p>
    <w:p w14:paraId="2C3EC8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ŚREDNIA stan.60, ob. AZP 34-29/16</w:t>
      </w:r>
    </w:p>
    <w:p w14:paraId="7F9131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ŚREDNIA stan.66, ob. AZP 34-29/17</w:t>
      </w:r>
    </w:p>
    <w:p w14:paraId="002696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stan.69, ob. AZP 34-29/114</w:t>
      </w:r>
    </w:p>
    <w:p w14:paraId="635E55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stan.69, ob. AZP 34-29/119</w:t>
      </w:r>
    </w:p>
    <w:p w14:paraId="35081FE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stan.49, ob. AZP 33-30/120</w:t>
      </w:r>
    </w:p>
    <w:p w14:paraId="13BC2F3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stan.51, ob. AZP 33-30/122</w:t>
      </w:r>
    </w:p>
    <w:p w14:paraId="356D26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stan.52, ob. AZP 33-30/123</w:t>
      </w:r>
    </w:p>
    <w:p w14:paraId="377C38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stan.53, ob. AZP 33-30/124</w:t>
      </w:r>
    </w:p>
    <w:p w14:paraId="339B17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stan.54, ob. AZP 33-30/125</w:t>
      </w:r>
    </w:p>
    <w:p w14:paraId="5FEE5C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stan.55, ob. AZP 33-30/126</w:t>
      </w:r>
    </w:p>
    <w:p w14:paraId="564CAE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stan.56, ob. AZP 33-30/127</w:t>
      </w:r>
    </w:p>
    <w:p w14:paraId="56DB459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stan.57, ob. AZP 33-30/128</w:t>
      </w:r>
    </w:p>
    <w:p w14:paraId="35099E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stan.11, ob. AZP 33-30/2</w:t>
      </w:r>
    </w:p>
    <w:p w14:paraId="34CDBE39" w14:textId="54076513" w:rsidR="007F2C0E" w:rsidRDefault="007F2C0E" w:rsidP="00575DC5">
      <w:pPr>
        <w:spacing w:after="0"/>
        <w:jc w:val="both"/>
        <w:rPr>
          <w:rFonts w:asciiTheme="minorHAnsi" w:eastAsia="Times New Roman" w:hAnsiTheme="minorHAnsi" w:cstheme="minorHAnsi"/>
          <w:bCs/>
          <w:iCs/>
          <w:sz w:val="24"/>
          <w:szCs w:val="24"/>
          <w:lang w:eastAsia="pl-PL"/>
        </w:rPr>
      </w:pPr>
    </w:p>
    <w:p w14:paraId="3ABD77F9" w14:textId="77777777" w:rsidR="007F2C0E" w:rsidRPr="00575DC5" w:rsidRDefault="007F2C0E" w:rsidP="00575DC5">
      <w:pPr>
        <w:spacing w:after="0"/>
        <w:jc w:val="both"/>
        <w:rPr>
          <w:rFonts w:asciiTheme="minorHAnsi" w:eastAsia="Times New Roman" w:hAnsiTheme="minorHAnsi" w:cstheme="minorHAnsi"/>
          <w:bCs/>
          <w:iCs/>
          <w:sz w:val="24"/>
          <w:szCs w:val="24"/>
          <w:lang w:eastAsia="pl-PL"/>
        </w:rPr>
      </w:pPr>
    </w:p>
    <w:p w14:paraId="594D7830" w14:textId="11B05EC8"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61</w:t>
      </w:r>
    </w:p>
    <w:p w14:paraId="3630D189"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0C08A8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stan.11, ob. AZP 33-30/2</w:t>
      </w:r>
    </w:p>
    <w:p w14:paraId="434722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stan.15, ob. AZP 33-30/3</w:t>
      </w:r>
    </w:p>
    <w:p w14:paraId="1B089A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SKIC stan.16, ob. AZP 33-30/4</w:t>
      </w:r>
    </w:p>
    <w:p w14:paraId="3414B36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stan.17, ob. AZP 33-30/5</w:t>
      </w:r>
    </w:p>
    <w:p w14:paraId="19331C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stan.18, ob. AZP 33-30/6</w:t>
      </w:r>
    </w:p>
    <w:p w14:paraId="58E11E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stan.23, ob. AZP 33-30/11</w:t>
      </w:r>
    </w:p>
    <w:p w14:paraId="4F60B5E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stan.31, ob. AZP 33-30/19</w:t>
      </w:r>
    </w:p>
    <w:p w14:paraId="4C2FD16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stan.85, ob. AZP 33-30/113</w:t>
      </w:r>
    </w:p>
    <w:p w14:paraId="618094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stan.86, ob. AZP 33-30/114</w:t>
      </w:r>
    </w:p>
    <w:p w14:paraId="1CD5EA7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 ob. AZP 33-30/117</w:t>
      </w:r>
    </w:p>
    <w:p w14:paraId="559114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stan.87, ob. AZP 33-30/118</w:t>
      </w:r>
    </w:p>
    <w:p w14:paraId="39C965B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stan.88, ob. AZP 33-30/119</w:t>
      </w:r>
    </w:p>
    <w:p w14:paraId="7E50590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 ob. AZP 33-30/129</w:t>
      </w:r>
    </w:p>
    <w:p w14:paraId="6B742DD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stan.91, ob. AZP 33-30/133</w:t>
      </w:r>
    </w:p>
    <w:p w14:paraId="630EA7D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449686D" w14:textId="09E33510" w:rsidR="00575DC5" w:rsidRPr="007F2C0E"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62</w:t>
      </w:r>
    </w:p>
    <w:p w14:paraId="6C775471" w14:textId="77777777" w:rsidR="007F2C0E" w:rsidRPr="00575DC5" w:rsidRDefault="007F2C0E" w:rsidP="00575DC5">
      <w:pPr>
        <w:spacing w:after="0"/>
        <w:jc w:val="both"/>
        <w:rPr>
          <w:rFonts w:asciiTheme="minorHAnsi" w:eastAsia="Times New Roman" w:hAnsiTheme="minorHAnsi" w:cstheme="minorHAnsi"/>
          <w:b/>
          <w:bCs/>
          <w:iCs/>
          <w:sz w:val="16"/>
          <w:szCs w:val="16"/>
          <w:lang w:eastAsia="pl-PL"/>
        </w:rPr>
      </w:pPr>
    </w:p>
    <w:p w14:paraId="4F37F37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stan.19, ob. AZP 33-30/7</w:t>
      </w:r>
    </w:p>
    <w:p w14:paraId="3083FC3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stan.20, ob. AZP 33-30/8</w:t>
      </w:r>
    </w:p>
    <w:p w14:paraId="526F979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stan.21, ob. AZP 33-30/9</w:t>
      </w:r>
    </w:p>
    <w:p w14:paraId="1E17F6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stan.22, ob. AZP 33-30/10</w:t>
      </w:r>
    </w:p>
    <w:p w14:paraId="1846CA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stan.24, ob. AZP 33-30/12</w:t>
      </w:r>
    </w:p>
    <w:p w14:paraId="6ED66D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stan.25, ob. AZP 33-30/13</w:t>
      </w:r>
    </w:p>
    <w:p w14:paraId="333969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stan.26, ob. AZP 33-30/14</w:t>
      </w:r>
    </w:p>
    <w:p w14:paraId="3CA43CA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stan.27, ob. AZP 33-30/15</w:t>
      </w:r>
    </w:p>
    <w:p w14:paraId="03B84E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stan.28, ob. AZP 33-30/16</w:t>
      </w:r>
    </w:p>
    <w:p w14:paraId="50AB51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stan.29, ob. AZP 33-30/17</w:t>
      </w:r>
    </w:p>
    <w:p w14:paraId="5755AA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stan.30, ob. AZP 33-30/18</w:t>
      </w:r>
    </w:p>
    <w:p w14:paraId="0C78D0B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stan.32, ob. AZP 33-30/20</w:t>
      </w:r>
    </w:p>
    <w:p w14:paraId="11EC25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stan.33, ob. AZP 33-30/21</w:t>
      </w:r>
    </w:p>
    <w:p w14:paraId="2B796FF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stan.34, ob. AZP 33-30/22</w:t>
      </w:r>
    </w:p>
    <w:p w14:paraId="6CCA0F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stan.35, ob. AZP 33-30/23</w:t>
      </w:r>
    </w:p>
    <w:p w14:paraId="1EAF82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stan.36, ob. AZP 33-30/24</w:t>
      </w:r>
    </w:p>
    <w:p w14:paraId="4E378EF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stan.37, ob. AZP 33-30/25</w:t>
      </w:r>
    </w:p>
    <w:p w14:paraId="447448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stan.38, ob. AZP 33-30/26</w:t>
      </w:r>
    </w:p>
    <w:p w14:paraId="3C07E4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stan.39, ob. AZP 33-30/27</w:t>
      </w:r>
    </w:p>
    <w:p w14:paraId="15CF699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stan.40, ob. AZP 33-30/28</w:t>
      </w:r>
    </w:p>
    <w:p w14:paraId="5112C87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stan.41, ob. AZP 33-30/29</w:t>
      </w:r>
    </w:p>
    <w:p w14:paraId="58A0FAF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stan.42, ob. AZP 33-30/30</w:t>
      </w:r>
    </w:p>
    <w:p w14:paraId="32C95E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 ob. AZP 33-30/31</w:t>
      </w:r>
    </w:p>
    <w:p w14:paraId="722DD8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 ob. AZP 33-30/32</w:t>
      </w:r>
    </w:p>
    <w:p w14:paraId="63D2F5C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 ob. AZP 33-30/33</w:t>
      </w:r>
    </w:p>
    <w:p w14:paraId="2F2AB1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stan.43, ob. AZP 33-30/34</w:t>
      </w:r>
    </w:p>
    <w:p w14:paraId="13FA748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stan.44, ob. AZP 33-30/35</w:t>
      </w:r>
    </w:p>
    <w:p w14:paraId="0A55151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stan.45, ob. AZP 33-30/36</w:t>
      </w:r>
    </w:p>
    <w:p w14:paraId="7D1605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stan.46, ob. AZP 33-30/37</w:t>
      </w:r>
    </w:p>
    <w:p w14:paraId="50E158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 ob. AZP 33-30/38</w:t>
      </w:r>
    </w:p>
    <w:p w14:paraId="701027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stan.47, ob. AZP 33-30/39</w:t>
      </w:r>
    </w:p>
    <w:p w14:paraId="36BB6AB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stan.48, ob. AZP 33-30/40</w:t>
      </w:r>
    </w:p>
    <w:p w14:paraId="4EF912F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stan.49, ob. AZP 33-30/41</w:t>
      </w:r>
    </w:p>
    <w:p w14:paraId="445A7C6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stan.50, ob. AZP 33-30/42</w:t>
      </w:r>
    </w:p>
    <w:p w14:paraId="5E645F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SKIC stan.51, ob. AZP 33-30/43</w:t>
      </w:r>
    </w:p>
    <w:p w14:paraId="4BBE0A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stan.52, ob. AZP 33-30/44</w:t>
      </w:r>
    </w:p>
    <w:p w14:paraId="54A5EEA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stan.53, ob. AZP 33-30/45</w:t>
      </w:r>
    </w:p>
    <w:p w14:paraId="7CC227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stan.54, ob. AZP 33-30/46</w:t>
      </w:r>
    </w:p>
    <w:p w14:paraId="3F6BC27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stan.55, ob. AZP 33-30/47</w:t>
      </w:r>
    </w:p>
    <w:p w14:paraId="2410404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stan.56, ob. AZP 33-30/48</w:t>
      </w:r>
    </w:p>
    <w:p w14:paraId="1E7F811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stan.57, ob. AZP 33-30/49</w:t>
      </w:r>
    </w:p>
    <w:p w14:paraId="1C8950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stan.58, ob. AZP 33-30/50</w:t>
      </w:r>
    </w:p>
    <w:p w14:paraId="5AD337C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stan.59, ob. AZP 33-30/51</w:t>
      </w:r>
    </w:p>
    <w:p w14:paraId="7410E0C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stan.13, ob. AZP 33-30/52</w:t>
      </w:r>
    </w:p>
    <w:p w14:paraId="468C37A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stan.60, ob. AZP 33-30/53</w:t>
      </w:r>
    </w:p>
    <w:p w14:paraId="0C405AE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 ob. AZP 33-30/55</w:t>
      </w:r>
    </w:p>
    <w:p w14:paraId="1BEB800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stan.12, ob. AZP 33-30/86</w:t>
      </w:r>
    </w:p>
    <w:p w14:paraId="349C0E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stan.62, ob. AZP 33-30/87</w:t>
      </w:r>
    </w:p>
    <w:p w14:paraId="61D4AD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stan.63, ob. AZP 33-30/88</w:t>
      </w:r>
    </w:p>
    <w:p w14:paraId="371E012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stan.64, ob. AZP 33-30/89</w:t>
      </w:r>
    </w:p>
    <w:p w14:paraId="151DF1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stan.65, ob. AZP 33-30/90</w:t>
      </w:r>
    </w:p>
    <w:p w14:paraId="38BF1E8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stan.66, ob. AZP 33-30/91</w:t>
      </w:r>
    </w:p>
    <w:p w14:paraId="17029E5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 ob. AZP 33-30/92</w:t>
      </w:r>
    </w:p>
    <w:p w14:paraId="5A8181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stan67, ob. AZP 33-30/93</w:t>
      </w:r>
    </w:p>
    <w:p w14:paraId="35518B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stan.68, ob. AZP 33-30/94</w:t>
      </w:r>
    </w:p>
    <w:p w14:paraId="145BC79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stan.69, ob. AZP 33-30/95</w:t>
      </w:r>
    </w:p>
    <w:p w14:paraId="2005128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stan.70, ob. AZP 33-30/96</w:t>
      </w:r>
    </w:p>
    <w:p w14:paraId="7DA36AC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 ob. AZP 33-30/97</w:t>
      </w:r>
    </w:p>
    <w:p w14:paraId="014429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stan.71, ob. AZP 33-30/98</w:t>
      </w:r>
    </w:p>
    <w:p w14:paraId="2EFB48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stan.72, ob. AZP 33-30/99</w:t>
      </w:r>
    </w:p>
    <w:p w14:paraId="790863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stan.73, ob. AZP 33-30/100</w:t>
      </w:r>
    </w:p>
    <w:p w14:paraId="51F075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stan.74, ob. AZP 33-30/101</w:t>
      </w:r>
    </w:p>
    <w:p w14:paraId="10CC31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stan.75, ob. AZP 33-30/102</w:t>
      </w:r>
    </w:p>
    <w:p w14:paraId="04982D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stan.76, ob. AZP 33-30/103</w:t>
      </w:r>
    </w:p>
    <w:p w14:paraId="5D279BE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stan.77, ob. AZP 33-30/104</w:t>
      </w:r>
    </w:p>
    <w:p w14:paraId="53955B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stan.78, ob. AZP 33-30/105</w:t>
      </w:r>
    </w:p>
    <w:p w14:paraId="23E9712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stan.79, ob. AZP 33-30/106</w:t>
      </w:r>
    </w:p>
    <w:p w14:paraId="4DA7B9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 ob. AZP 33-30/107</w:t>
      </w:r>
    </w:p>
    <w:p w14:paraId="3695304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stan.80, ob. AZP 33-30/108</w:t>
      </w:r>
    </w:p>
    <w:p w14:paraId="146A434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stan.81, ob. AZP 33-30/109</w:t>
      </w:r>
    </w:p>
    <w:p w14:paraId="4BA3BDB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stan.82, ob. AZP 33-30/110</w:t>
      </w:r>
    </w:p>
    <w:p w14:paraId="63B1841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stan.83, ob. AZP 33-30/111</w:t>
      </w:r>
    </w:p>
    <w:p w14:paraId="2C25878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stan.14, ob. AZP 33-30/115</w:t>
      </w:r>
    </w:p>
    <w:p w14:paraId="36CD14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stan.11, ob. AZP 33-30/130</w:t>
      </w:r>
    </w:p>
    <w:p w14:paraId="74A0A6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stan.89, ob. AZP 33-30/131</w:t>
      </w:r>
    </w:p>
    <w:p w14:paraId="520ECD9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stan.90, ob. AZP 33-30/132</w:t>
      </w:r>
    </w:p>
    <w:p w14:paraId="1CF2BCC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stan.92, ob. AZP 33-30/134</w:t>
      </w:r>
    </w:p>
    <w:p w14:paraId="2741EA3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stan.93, ob. AZP 33-30/135</w:t>
      </w:r>
    </w:p>
    <w:p w14:paraId="26C380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stan.94, ob. AZP 33-30/136</w:t>
      </w:r>
    </w:p>
    <w:p w14:paraId="3518EE4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87AE368" w14:textId="38EF64A5"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63</w:t>
      </w:r>
    </w:p>
    <w:p w14:paraId="52F4CF81"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3D72C1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stan.14, ob. AZP 33-31/1</w:t>
      </w:r>
    </w:p>
    <w:p w14:paraId="767D133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RUDNA stan.15, ob. AZP 33-31/2</w:t>
      </w:r>
    </w:p>
    <w:p w14:paraId="375616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stan.16, ob. AZP 33-31/3</w:t>
      </w:r>
    </w:p>
    <w:p w14:paraId="7CAE80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stan.17, ob. AZP 33-31/4</w:t>
      </w:r>
    </w:p>
    <w:p w14:paraId="4D8DCE9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stan.18, ob. AZP 33-31/5</w:t>
      </w:r>
    </w:p>
    <w:p w14:paraId="543B617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stan.20, ob. AZP 33-31/7</w:t>
      </w:r>
    </w:p>
    <w:p w14:paraId="051771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stan.21, ob. AZP 33-31/8</w:t>
      </w:r>
    </w:p>
    <w:p w14:paraId="6F64FA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stan.22, ob. AZP 33-31/9</w:t>
      </w:r>
    </w:p>
    <w:p w14:paraId="0FDD0C8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stan.23, ob. AZP 33-31/10</w:t>
      </w:r>
    </w:p>
    <w:p w14:paraId="2E3540A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stan.24, ob. AZP 33-31/11</w:t>
      </w:r>
    </w:p>
    <w:p w14:paraId="4BFEEC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stan.25, ob. AZP 33-31/12</w:t>
      </w:r>
    </w:p>
    <w:p w14:paraId="0DD0AC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stan.26, ob. AZP 33-31/13</w:t>
      </w:r>
    </w:p>
    <w:p w14:paraId="196C08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stan.29, ob. AZP 33-31/16</w:t>
      </w:r>
    </w:p>
    <w:p w14:paraId="6099C7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stan.30, ob. AZP 33-31/17</w:t>
      </w:r>
    </w:p>
    <w:p w14:paraId="0677561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stan.31, ob. AZP 33-31/18</w:t>
      </w:r>
    </w:p>
    <w:p w14:paraId="2B2E3B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stan.32, ob. AZP 33-31/19</w:t>
      </w:r>
    </w:p>
    <w:p w14:paraId="27A2BA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stan.33, ob. AZP 33-31/20</w:t>
      </w:r>
    </w:p>
    <w:p w14:paraId="28CBFF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stan.34, ob. AZP 33-31/21</w:t>
      </w:r>
    </w:p>
    <w:p w14:paraId="3510C8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stan.35, ob. AZP 33-31/22</w:t>
      </w:r>
    </w:p>
    <w:p w14:paraId="5FF688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stan.36, ob. AZP 33-31/23</w:t>
      </w:r>
    </w:p>
    <w:p w14:paraId="0FE325E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stan.37, ob. AZP 33-31/24</w:t>
      </w:r>
    </w:p>
    <w:p w14:paraId="183204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stan.38, ob. AZP 33-31/25</w:t>
      </w:r>
    </w:p>
    <w:p w14:paraId="51DCFC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stan.39, ob. AZP 33-31/26</w:t>
      </w:r>
    </w:p>
    <w:p w14:paraId="25D1BEF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stan.40, ob. AZP 33-31/27</w:t>
      </w:r>
    </w:p>
    <w:p w14:paraId="7A97A2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stan.41, ob. AZP 33-31/28</w:t>
      </w:r>
    </w:p>
    <w:p w14:paraId="262EFAD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stan.42, ob. AZP 33-31/29</w:t>
      </w:r>
    </w:p>
    <w:p w14:paraId="735B164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stan.6, ob. AZP 33-30/60</w:t>
      </w:r>
    </w:p>
    <w:p w14:paraId="08717B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stan.7, ob. AZP 33-30/61</w:t>
      </w:r>
    </w:p>
    <w:p w14:paraId="04AB21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stan.8, ob. AZP 33-30/62</w:t>
      </w:r>
    </w:p>
    <w:p w14:paraId="34203B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stan.9, ob. AZP 33-30/63</w:t>
      </w:r>
    </w:p>
    <w:p w14:paraId="53A9C5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stan.10, ob. AZP 33-30/64</w:t>
      </w:r>
    </w:p>
    <w:p w14:paraId="330ABDF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stan.12, ob. AZP 33-30/66</w:t>
      </w:r>
    </w:p>
    <w:p w14:paraId="3E2711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7BC571B7" w14:textId="14C95F3C"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64</w:t>
      </w:r>
    </w:p>
    <w:p w14:paraId="0C572C55"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60A865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stan.14, ob. AZP 34-30/1</w:t>
      </w:r>
    </w:p>
    <w:p w14:paraId="3748E3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stan.15, ob. AZP 34-30/2</w:t>
      </w:r>
    </w:p>
    <w:p w14:paraId="02427BA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stan.16, ob. AZP 34-30/3</w:t>
      </w:r>
    </w:p>
    <w:p w14:paraId="4B8F272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stan.17, ob. AZP 34-30/4</w:t>
      </w:r>
    </w:p>
    <w:p w14:paraId="4DDE3A2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stan.18, ob. AZP 34-30/5</w:t>
      </w:r>
    </w:p>
    <w:p w14:paraId="61697D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stan.19, ob. AZP 34-30/6</w:t>
      </w:r>
    </w:p>
    <w:p w14:paraId="27062B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stan.20, ob. AZP 34-30/7</w:t>
      </w:r>
    </w:p>
    <w:p w14:paraId="32CC85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stan.21, ob. AZP 34-30/8</w:t>
      </w:r>
    </w:p>
    <w:p w14:paraId="6B1B71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stan.22, ob. AZP 34-30/9</w:t>
      </w:r>
    </w:p>
    <w:p w14:paraId="16D42A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stan.23, ob. AZP 34-30/10</w:t>
      </w:r>
    </w:p>
    <w:p w14:paraId="647C79B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stan.25, ob. AZP 34-30/12</w:t>
      </w:r>
    </w:p>
    <w:p w14:paraId="1655FB6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stan.26, ob. AZP 34-30/13</w:t>
      </w:r>
    </w:p>
    <w:p w14:paraId="7B9A98C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stan.27, ob. AZP 34-30/14</w:t>
      </w:r>
    </w:p>
    <w:p w14:paraId="74E3D58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stan.48, ob. AZP 34-30/15</w:t>
      </w:r>
    </w:p>
    <w:p w14:paraId="638337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stan.29, ob. AZP 34-30/16</w:t>
      </w:r>
    </w:p>
    <w:p w14:paraId="3BEB1CF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SŁAWIANOWO stan.30, ob. AZP 34-30/17</w:t>
      </w:r>
    </w:p>
    <w:p w14:paraId="45C308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stan.31, ob. AZP 34-30/18</w:t>
      </w:r>
    </w:p>
    <w:p w14:paraId="662D99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stan.32, ob. AZP 34-30/19</w:t>
      </w:r>
    </w:p>
    <w:p w14:paraId="7E6279E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stan.57, ob. AZP 34-30/46</w:t>
      </w:r>
    </w:p>
    <w:p w14:paraId="22EC68D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stan.58, ob. AZP 34-30/47</w:t>
      </w:r>
    </w:p>
    <w:p w14:paraId="627DED2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stan.90, ob. AZP 34-30/48</w:t>
      </w:r>
    </w:p>
    <w:p w14:paraId="140083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stan.91, ob. AZP 34-30/49</w:t>
      </w:r>
    </w:p>
    <w:p w14:paraId="72B83F6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stan.92, ob. AZP 34-30/50</w:t>
      </w:r>
    </w:p>
    <w:p w14:paraId="21648C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stan.93, ob. AZP 34-30/51</w:t>
      </w:r>
    </w:p>
    <w:p w14:paraId="2972253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stan.94, ob. AZP 34-30/52</w:t>
      </w:r>
    </w:p>
    <w:p w14:paraId="1B0B91B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stan.95, ob. AZP 34-30/53</w:t>
      </w:r>
    </w:p>
    <w:p w14:paraId="25E108C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stan.96, ob. AZP 34-30/54</w:t>
      </w:r>
    </w:p>
    <w:p w14:paraId="451B374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stan.97, ob. AZP 34-30/55</w:t>
      </w:r>
    </w:p>
    <w:p w14:paraId="402374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stan.68, ob. AZP 34-30/174</w:t>
      </w:r>
    </w:p>
    <w:p w14:paraId="2B3871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stan.69, ob. AZP 34-30/175</w:t>
      </w:r>
    </w:p>
    <w:p w14:paraId="2F68B9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stan.70, ob. AZP 34-30/176</w:t>
      </w:r>
    </w:p>
    <w:p w14:paraId="5FA866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stan.111, ob. AZP 34-30/177</w:t>
      </w:r>
    </w:p>
    <w:p w14:paraId="5A7B07C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stan.112, ob. AZP 34-30/178</w:t>
      </w:r>
    </w:p>
    <w:p w14:paraId="3CE72FD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stan.76, ob. AZP 34-30/229</w:t>
      </w:r>
    </w:p>
    <w:p w14:paraId="0C2257C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 ob. AZP 34-29/19</w:t>
      </w:r>
    </w:p>
    <w:p w14:paraId="1C8ECB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stan.22, ob. AZP 34-29/20</w:t>
      </w:r>
    </w:p>
    <w:p w14:paraId="2D28B03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stan.63, ob. AZP 34-29/125</w:t>
      </w:r>
    </w:p>
    <w:p w14:paraId="0CFE392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FE365F6" w14:textId="074C80D0"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65</w:t>
      </w:r>
    </w:p>
    <w:p w14:paraId="1CF66D6D"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21CB4B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stan.24, ob. AZP 34-30/11</w:t>
      </w:r>
    </w:p>
    <w:p w14:paraId="0F111C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stan.33, ob. AZP 34-30/20</w:t>
      </w:r>
    </w:p>
    <w:p w14:paraId="1E916BC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stan.34, ob. AZP 34-30/21</w:t>
      </w:r>
    </w:p>
    <w:p w14:paraId="4BE16E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stan.35, ob. AZP 34-30/22</w:t>
      </w:r>
    </w:p>
    <w:p w14:paraId="224C212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stan.36, ob. AZP 34-30/23</w:t>
      </w:r>
    </w:p>
    <w:p w14:paraId="5DA1354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stan.37, ob. AZP 34-30/24</w:t>
      </w:r>
    </w:p>
    <w:p w14:paraId="0C85C9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stan.39, ob. AZP 34-30/26</w:t>
      </w:r>
    </w:p>
    <w:p w14:paraId="0395AB8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stan.45, ob. AZP 34-30/32</w:t>
      </w:r>
    </w:p>
    <w:p w14:paraId="1FE1A20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stan.47, ob. AZP 34-30/34</w:t>
      </w:r>
    </w:p>
    <w:p w14:paraId="2E1092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stan.50, ob. AZP 34-30/37</w:t>
      </w:r>
    </w:p>
    <w:p w14:paraId="4CD3CA3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stan.51, ob. AZP 34-30/40</w:t>
      </w:r>
    </w:p>
    <w:p w14:paraId="7400D43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stan.52, ob. AZP 34-30/41</w:t>
      </w:r>
    </w:p>
    <w:p w14:paraId="5EDA9CC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stan.53, ob. AZP 34-30/42</w:t>
      </w:r>
    </w:p>
    <w:p w14:paraId="03BD1A6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stan.54, ob. AZP 34-30/43</w:t>
      </w:r>
    </w:p>
    <w:p w14:paraId="08AA4C9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stan.55, ob. AZP 34-30/44</w:t>
      </w:r>
    </w:p>
    <w:p w14:paraId="084903A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stan.56, ob. AZP 34-30/45</w:t>
      </w:r>
    </w:p>
    <w:p w14:paraId="741E5D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stan.98, ob. AZP 34-30/56</w:t>
      </w:r>
    </w:p>
    <w:p w14:paraId="4BE9B86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stan.99, ob. AZP 34-30/57</w:t>
      </w:r>
    </w:p>
    <w:p w14:paraId="605429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stan.100, ob. AZP 34-30/58</w:t>
      </w:r>
    </w:p>
    <w:p w14:paraId="17CEA42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stan.101, ob. AZP 34-30/59</w:t>
      </w:r>
    </w:p>
    <w:p w14:paraId="6D7CB7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stan.102, ob. AZP 34-30/60</w:t>
      </w:r>
    </w:p>
    <w:p w14:paraId="6496889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stan.103, ob. AZP 34-30/61</w:t>
      </w:r>
    </w:p>
    <w:p w14:paraId="7E033C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stan.104, ob. AZP 34-30/62</w:t>
      </w:r>
    </w:p>
    <w:p w14:paraId="5D447C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stan.59, ob. AZP 34-30/159</w:t>
      </w:r>
    </w:p>
    <w:p w14:paraId="276DF92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SŁAWIANOWO stan.60, ob. AZP 34-30/160</w:t>
      </w:r>
    </w:p>
    <w:p w14:paraId="40FBAC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stan.61, ob. AZP 34-30/161</w:t>
      </w:r>
    </w:p>
    <w:p w14:paraId="1226BC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stan.71, ob. AZP 34-30/179</w:t>
      </w:r>
    </w:p>
    <w:p w14:paraId="7309D78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stan.72, ob. AZP 34-30/180</w:t>
      </w:r>
    </w:p>
    <w:p w14:paraId="5B9F34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stan.73, ob. AZP 34-30/181</w:t>
      </w:r>
    </w:p>
    <w:p w14:paraId="05A781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stan.113, ob. AZP 34-30/182</w:t>
      </w:r>
    </w:p>
    <w:p w14:paraId="0618AB2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stan.74, ob. AZP 34-30/183</w:t>
      </w:r>
    </w:p>
    <w:p w14:paraId="7B6A25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stan.75, ob. AZP 34-30/184</w:t>
      </w:r>
    </w:p>
    <w:p w14:paraId="3235F3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B98F63" w14:textId="34D0BB7A"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66</w:t>
      </w:r>
    </w:p>
    <w:p w14:paraId="46B4F8BC"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1BBEB11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stan.52, ob. AZP 34-29/13</w:t>
      </w:r>
    </w:p>
    <w:p w14:paraId="7D9D91C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stan.53, ob. AZP 34-29/14</w:t>
      </w:r>
    </w:p>
    <w:p w14:paraId="20EF77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stan.54, ob. AZP 34-29/15</w:t>
      </w:r>
    </w:p>
    <w:p w14:paraId="1DD1305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ŚREDNIA stan.67, ob. AZP 34-29/18</w:t>
      </w:r>
    </w:p>
    <w:p w14:paraId="7D38CA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 ob. AZP 34-29/21</w:t>
      </w:r>
    </w:p>
    <w:p w14:paraId="06B7E0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 ob. AZP 34-29/22</w:t>
      </w:r>
    </w:p>
    <w:p w14:paraId="5739ABF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 ob. AZP 34-29/23</w:t>
      </w:r>
    </w:p>
    <w:p w14:paraId="5A85FE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stan.55, ob. AZP 34-29/24</w:t>
      </w:r>
    </w:p>
    <w:p w14:paraId="6180D54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stan.56, ob. AZP 34-29/25</w:t>
      </w:r>
    </w:p>
    <w:p w14:paraId="268202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stan.57, ob. AZP 34-29/26</w:t>
      </w:r>
    </w:p>
    <w:p w14:paraId="649DDAD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stan.70, ob. AZP 34-29/115</w:t>
      </w:r>
    </w:p>
    <w:p w14:paraId="16E273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stan.61, ob. AZP 34-29/122</w:t>
      </w:r>
    </w:p>
    <w:p w14:paraId="087AC06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stan.62, ob. AZP 34-29/123</w:t>
      </w:r>
    </w:p>
    <w:p w14:paraId="683506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stan.62, ob. AZP 34-29/124</w:t>
      </w:r>
    </w:p>
    <w:p w14:paraId="555065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stan.64, ob. AZP 34-29/126</w:t>
      </w:r>
    </w:p>
    <w:p w14:paraId="0844DF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stan.65, ob. AZP 34-29/127</w:t>
      </w:r>
    </w:p>
    <w:p w14:paraId="554AD7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3477CE5" w14:textId="27B70DBA"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67</w:t>
      </w:r>
    </w:p>
    <w:p w14:paraId="349672B6"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588F27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stan.38, ob. AZP 34-30/25</w:t>
      </w:r>
    </w:p>
    <w:p w14:paraId="06EEDA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stan.40, ob. AZP 34-30/27</w:t>
      </w:r>
    </w:p>
    <w:p w14:paraId="143674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stan.41, ob. AZP 34-30/28</w:t>
      </w:r>
    </w:p>
    <w:p w14:paraId="082704F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stan.42, ob. AZP 34-30/29</w:t>
      </w:r>
    </w:p>
    <w:p w14:paraId="5BF7263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stan.43, ob. AZP 34-30/30</w:t>
      </w:r>
    </w:p>
    <w:p w14:paraId="3381F0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stan.44, ob. AZP 34-30/31</w:t>
      </w:r>
    </w:p>
    <w:p w14:paraId="1AFB48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stan.46, ob. AZP 34-30/33</w:t>
      </w:r>
    </w:p>
    <w:p w14:paraId="350E02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stan.48, ob. AZP 34-30/35</w:t>
      </w:r>
    </w:p>
    <w:p w14:paraId="759236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stan.49, ob. AZP 34-30/36</w:t>
      </w:r>
    </w:p>
    <w:p w14:paraId="053269A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 ob. AZP 34-29/27</w:t>
      </w:r>
    </w:p>
    <w:p w14:paraId="7A0BD5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 ob. AZP 34-29/28</w:t>
      </w:r>
    </w:p>
    <w:p w14:paraId="3317F0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stan.8, ob. AZP 34-29/29</w:t>
      </w:r>
    </w:p>
    <w:p w14:paraId="3864C7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stan.9, ob. AZP 34-29/30</w:t>
      </w:r>
    </w:p>
    <w:p w14:paraId="0D4B65E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stan.13, ob. AZP 34-29/31</w:t>
      </w:r>
    </w:p>
    <w:p w14:paraId="2091E0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stan.11, ob. AZP 34-29/32</w:t>
      </w:r>
    </w:p>
    <w:p w14:paraId="176EEE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stan.66, ob. AZP 34-29/128</w:t>
      </w:r>
    </w:p>
    <w:p w14:paraId="15B77E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stan.67, ob. AZP 34-29/129</w:t>
      </w:r>
    </w:p>
    <w:p w14:paraId="3B7AA9C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stan.66, ob. AZP 34-29/134</w:t>
      </w:r>
    </w:p>
    <w:p w14:paraId="6BD08412" w14:textId="77777777" w:rsidR="00575DC5" w:rsidRPr="00575DC5" w:rsidRDefault="00575DC5" w:rsidP="00575DC5">
      <w:pPr>
        <w:spacing w:after="0"/>
        <w:jc w:val="both"/>
        <w:rPr>
          <w:rFonts w:asciiTheme="minorHAnsi" w:eastAsia="Times New Roman" w:hAnsiTheme="minorHAnsi" w:cstheme="minorHAnsi"/>
          <w:bCs/>
          <w:sz w:val="24"/>
          <w:szCs w:val="24"/>
          <w:lang w:eastAsia="pl-PL"/>
        </w:rPr>
      </w:pPr>
    </w:p>
    <w:p w14:paraId="396790A3" w14:textId="4954AAB6"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lastRenderedPageBreak/>
        <w:t>Zespół stanowisk archeologicznych 68</w:t>
      </w:r>
    </w:p>
    <w:p w14:paraId="5025E7A6"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55249ED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stan.19, ob. AZP 34-29/49</w:t>
      </w:r>
    </w:p>
    <w:p w14:paraId="78EEB84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stan.20, ob. AZP 34-29/50</w:t>
      </w:r>
    </w:p>
    <w:p w14:paraId="7921817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stan.21, ob. AZP 34-29/51</w:t>
      </w:r>
    </w:p>
    <w:p w14:paraId="1571B4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stan.22, ob. AZP 34-29/52</w:t>
      </w:r>
    </w:p>
    <w:p w14:paraId="4614A1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stan.23, ob. AZP 34-29/53</w:t>
      </w:r>
    </w:p>
    <w:p w14:paraId="20828D0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stan.24, ob. AZP 34-29/54</w:t>
      </w:r>
    </w:p>
    <w:p w14:paraId="4B67F2C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stan.25, ob. AZP 34-29/55</w:t>
      </w:r>
    </w:p>
    <w:p w14:paraId="6DD94B2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stan.26, ob. AZP 34-29/56</w:t>
      </w:r>
    </w:p>
    <w:p w14:paraId="442409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stan.27, ob. AZP 34-29/57</w:t>
      </w:r>
    </w:p>
    <w:p w14:paraId="358C7B1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stan.63, ob. AZP 34-29/130</w:t>
      </w:r>
    </w:p>
    <w:p w14:paraId="695AFF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stan.64, ob. AZP 34-29/131</w:t>
      </w:r>
    </w:p>
    <w:p w14:paraId="62FBD7F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stan.65, ob. AZP 34-29/132</w:t>
      </w:r>
    </w:p>
    <w:p w14:paraId="72999D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A35CE54" w14:textId="5934BBD9"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69</w:t>
      </w:r>
    </w:p>
    <w:p w14:paraId="571746ED"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4D3917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stan.28, ob. AZP 34-29/58</w:t>
      </w:r>
    </w:p>
    <w:p w14:paraId="2239F43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stan.29, ob. AZP 34-29/59</w:t>
      </w:r>
    </w:p>
    <w:p w14:paraId="245A623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stan.65, ob. AZP 34-29/133</w:t>
      </w:r>
    </w:p>
    <w:p w14:paraId="3A7653A3" w14:textId="77777777" w:rsidR="00575DC5" w:rsidRPr="00575DC5" w:rsidRDefault="00575DC5" w:rsidP="00575DC5">
      <w:pPr>
        <w:spacing w:after="0"/>
        <w:jc w:val="both"/>
        <w:rPr>
          <w:rFonts w:asciiTheme="minorHAnsi" w:eastAsia="Times New Roman" w:hAnsiTheme="minorHAnsi" w:cstheme="minorHAnsi"/>
          <w:bCs/>
          <w:sz w:val="24"/>
          <w:szCs w:val="24"/>
          <w:lang w:eastAsia="pl-PL"/>
        </w:rPr>
      </w:pPr>
    </w:p>
    <w:p w14:paraId="68735985" w14:textId="3308DCCC"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70</w:t>
      </w:r>
    </w:p>
    <w:p w14:paraId="760B4AC2"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2C3E443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stan.8, ob. AZP 34-29/33</w:t>
      </w:r>
    </w:p>
    <w:p w14:paraId="6BCAF5D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stan.9, ob. AZP 34-29/34</w:t>
      </w:r>
    </w:p>
    <w:p w14:paraId="64457A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 ob. AZP 34-29/35</w:t>
      </w:r>
    </w:p>
    <w:p w14:paraId="587247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 ob. AZP 34-29/36</w:t>
      </w:r>
    </w:p>
    <w:p w14:paraId="332143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 ob. AZP 34-29/37</w:t>
      </w:r>
    </w:p>
    <w:p w14:paraId="1E2151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 ob. AZP 34-29/38</w:t>
      </w:r>
    </w:p>
    <w:p w14:paraId="7F3012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 ob. AZP 34-29/39</w:t>
      </w:r>
    </w:p>
    <w:p w14:paraId="7230855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stan.13, ob. AZP 34-29/40</w:t>
      </w:r>
    </w:p>
    <w:p w14:paraId="4A790D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stan.14, ob. AZP 34-29/41</w:t>
      </w:r>
    </w:p>
    <w:p w14:paraId="20F9D5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stan.15, ob. AZP 34-29/42</w:t>
      </w:r>
    </w:p>
    <w:p w14:paraId="2B7300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stan.10, ob. AZP 34-29/43</w:t>
      </w:r>
    </w:p>
    <w:p w14:paraId="75D5C6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stan.16, ob. AZP 34-29/44</w:t>
      </w:r>
    </w:p>
    <w:p w14:paraId="251E4D1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stan.17, ob. AZP 34-29/45</w:t>
      </w:r>
    </w:p>
    <w:p w14:paraId="1680E7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stan.18, ob. AZP 34-29/46</w:t>
      </w:r>
    </w:p>
    <w:p w14:paraId="6A37C8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stan.30, ob. AZP 34-29/60</w:t>
      </w:r>
    </w:p>
    <w:p w14:paraId="7925E6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stan.31, ob. AZP 34-29/61</w:t>
      </w:r>
    </w:p>
    <w:p w14:paraId="3E099C5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stan.32, ob. AZP 34-29/62</w:t>
      </w:r>
    </w:p>
    <w:p w14:paraId="11C075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stan.33, ob. AZP 34-29/63</w:t>
      </w:r>
    </w:p>
    <w:p w14:paraId="1F564DD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stan.34, ob. AZP 34-29/64</w:t>
      </w:r>
    </w:p>
    <w:p w14:paraId="4CF4B8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stan.35, ob. AZP 34-29/65</w:t>
      </w:r>
    </w:p>
    <w:p w14:paraId="635206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stan.36, ob. AZP 34-29/66</w:t>
      </w:r>
    </w:p>
    <w:p w14:paraId="5CC0FB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stan.37, ob. AZP 34-29/67</w:t>
      </w:r>
    </w:p>
    <w:p w14:paraId="727842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stan.38, ob. AZP 34-29/68</w:t>
      </w:r>
    </w:p>
    <w:p w14:paraId="0AAA83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stan.39, ob. AZP 34-29/69</w:t>
      </w:r>
    </w:p>
    <w:p w14:paraId="4A88CC3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stan.40, ob. AZP 34-29/70</w:t>
      </w:r>
    </w:p>
    <w:p w14:paraId="7D0F6F8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stan.41, ob. AZP 34-29/71</w:t>
      </w:r>
    </w:p>
    <w:p w14:paraId="5436C9E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BUNTOWO stan.42, ob. AZP 34-29/72</w:t>
      </w:r>
    </w:p>
    <w:p w14:paraId="54EBF1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stan.43, ob. AZP 34-29/73</w:t>
      </w:r>
    </w:p>
    <w:p w14:paraId="7AA3E0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stan.11, ob. AZP 34-29/74</w:t>
      </w:r>
    </w:p>
    <w:p w14:paraId="7BDC061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stan.44, ob. AZP 34-29/75</w:t>
      </w:r>
    </w:p>
    <w:p w14:paraId="42E3C32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stan.45, ob. AZP 34-29/76</w:t>
      </w:r>
    </w:p>
    <w:p w14:paraId="36C1AA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stan.46, ob. AZP 34-29/77</w:t>
      </w:r>
    </w:p>
    <w:p w14:paraId="3EAA240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stan.47, ob. AZP 34-29/78</w:t>
      </w:r>
    </w:p>
    <w:p w14:paraId="203472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stan.12, ob. AZP 34-29/79</w:t>
      </w:r>
    </w:p>
    <w:p w14:paraId="171DBD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stan.48, ob. AZP 34-29/80</w:t>
      </w:r>
    </w:p>
    <w:p w14:paraId="6AFFFB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stan.49, ob. AZP 34-29/81</w:t>
      </w:r>
    </w:p>
    <w:p w14:paraId="7971001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stan.50, ob. AZP 34-29/82</w:t>
      </w:r>
    </w:p>
    <w:p w14:paraId="7F1DBE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stan.51, ob. AZP 34-29/83</w:t>
      </w:r>
    </w:p>
    <w:p w14:paraId="331227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stan.49, ob. AZP 34-29/117</w:t>
      </w:r>
    </w:p>
    <w:p w14:paraId="5A7BE3E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stan.50, ob. AZP 34-29/118</w:t>
      </w:r>
    </w:p>
    <w:p w14:paraId="5DE246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stan.67, ob. AZP 34-29/135</w:t>
      </w:r>
    </w:p>
    <w:p w14:paraId="4CB91C7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stan.68, ob. AZP 34-29/136</w:t>
      </w:r>
    </w:p>
    <w:p w14:paraId="7486A0A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stan.69, ob. AZP 34-29/137</w:t>
      </w:r>
    </w:p>
    <w:p w14:paraId="6BCE1E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D6899C2" w14:textId="2A3FEDB6"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71</w:t>
      </w:r>
    </w:p>
    <w:p w14:paraId="718F350F"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10DF99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stan.24, ob. AZP 34-30/148</w:t>
      </w:r>
    </w:p>
    <w:p w14:paraId="6D14283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stan.25, ob. AZP 34-30/149</w:t>
      </w:r>
    </w:p>
    <w:p w14:paraId="3956E70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stan.26, ob. AZP 34-30/150</w:t>
      </w:r>
    </w:p>
    <w:p w14:paraId="55EA8B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stan.27, ob. AZP 34-30/151</w:t>
      </w:r>
    </w:p>
    <w:p w14:paraId="2207EC4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stan.28, ob. AZP 34-30/152</w:t>
      </w:r>
    </w:p>
    <w:p w14:paraId="24FF40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stan.29, ob. AZP 34-30/153</w:t>
      </w:r>
    </w:p>
    <w:p w14:paraId="6F5CFB6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stan.30, ob. AZP 34-30/154</w:t>
      </w:r>
    </w:p>
    <w:p w14:paraId="5D257A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stan.31, ob. AZP 34-30/155</w:t>
      </w:r>
    </w:p>
    <w:p w14:paraId="01D989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stan.55, ob. AZP 34-30/226</w:t>
      </w:r>
    </w:p>
    <w:p w14:paraId="1189FB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 ob. AZP 34-29/84</w:t>
      </w:r>
    </w:p>
    <w:p w14:paraId="7579F4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stan.6, ob. AZP 34-29/85</w:t>
      </w:r>
    </w:p>
    <w:p w14:paraId="62B3AE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stan.7, ob. AZP 34-29/86</w:t>
      </w:r>
    </w:p>
    <w:p w14:paraId="2247E9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stan.8, ob. AZP 34-29/87</w:t>
      </w:r>
    </w:p>
    <w:p w14:paraId="3BC40A8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stan.9, ob. AZP 34-29/88</w:t>
      </w:r>
    </w:p>
    <w:p w14:paraId="6AD504C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stan.10, ob. AZP 34-29/89</w:t>
      </w:r>
    </w:p>
    <w:p w14:paraId="0926474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stan.11, ob. AZP 34-29/90</w:t>
      </w:r>
    </w:p>
    <w:p w14:paraId="1C892CC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stan.12, ob. AZP 34-29/91</w:t>
      </w:r>
    </w:p>
    <w:p w14:paraId="5586F0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stan.13, ob. AZP 34-29/92</w:t>
      </w:r>
    </w:p>
    <w:p w14:paraId="34CA4EB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stan.14, ob. AZP 34-29/93</w:t>
      </w:r>
    </w:p>
    <w:p w14:paraId="503BAB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stan.15, ob. AZP 34-29/94</w:t>
      </w:r>
    </w:p>
    <w:p w14:paraId="1C28D3B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stan.16, ob. AZP 34-29/95</w:t>
      </w:r>
    </w:p>
    <w:p w14:paraId="654DF1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stan.17, ob. AZP 34-29/96</w:t>
      </w:r>
    </w:p>
    <w:p w14:paraId="7A41869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stan.18, ob. AZP 34-29/97</w:t>
      </w:r>
    </w:p>
    <w:p w14:paraId="3ED5D94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 ob. AZP 34-29/99</w:t>
      </w:r>
    </w:p>
    <w:p w14:paraId="2CFE358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stan.3, ob. AZP 34-29/100</w:t>
      </w:r>
    </w:p>
    <w:p w14:paraId="2F57DAE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stan.19, ob. AZP 34-29/101</w:t>
      </w:r>
    </w:p>
    <w:p w14:paraId="587684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stan.20, ob. AZP 34-29/102</w:t>
      </w:r>
    </w:p>
    <w:p w14:paraId="55D90E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stan.21, ob. AZP 34-29/103</w:t>
      </w:r>
    </w:p>
    <w:p w14:paraId="03175C4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 ob. AZP 34-29/104</w:t>
      </w:r>
    </w:p>
    <w:p w14:paraId="323BCD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lastRenderedPageBreak/>
        <w:t>BŁUGOWO stan.22, ob. AZP 34-29/105</w:t>
      </w:r>
    </w:p>
    <w:p w14:paraId="3B4E8D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stan.23, ob. AZP 34-29/106</w:t>
      </w:r>
    </w:p>
    <w:p w14:paraId="4FA164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stan.48, ob. AZP 34-29/116</w:t>
      </w:r>
    </w:p>
    <w:p w14:paraId="7DA6F86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stan.49, ob. AZP 34-29/140</w:t>
      </w:r>
    </w:p>
    <w:p w14:paraId="099569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stan.50, ob. AZP 34-29/141</w:t>
      </w:r>
    </w:p>
    <w:p w14:paraId="4406EA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stan.51, ob. AZP 34-29/142</w:t>
      </w:r>
    </w:p>
    <w:p w14:paraId="5853A59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stan.52, ob. AZP 34-29/143</w:t>
      </w:r>
    </w:p>
    <w:p w14:paraId="1C05078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7FF5058" w14:textId="1DF36767"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72</w:t>
      </w:r>
    </w:p>
    <w:p w14:paraId="1DD2A413"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68B9E23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stan.45, ob. AZP 35-30/1</w:t>
      </w:r>
    </w:p>
    <w:p w14:paraId="3E280BD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stan.46, ob. AZP 35-30/2</w:t>
      </w:r>
    </w:p>
    <w:p w14:paraId="215AB8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stan.47, ob. AZP 35-30/3</w:t>
      </w:r>
    </w:p>
    <w:p w14:paraId="3065FE3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stan.37, ob. AZP 35-29/35</w:t>
      </w:r>
    </w:p>
    <w:p w14:paraId="53D56DE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stan.38, ob. AZP 35-29/36</w:t>
      </w:r>
    </w:p>
    <w:p w14:paraId="3DE5F1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stan.39, ob. AZP 35-29/37</w:t>
      </w:r>
    </w:p>
    <w:p w14:paraId="395DCA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stan.40, ob. AZP 35-29/38</w:t>
      </w:r>
    </w:p>
    <w:p w14:paraId="5E3BF77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stan.41, ob. AZP 35-29/39</w:t>
      </w:r>
    </w:p>
    <w:p w14:paraId="3D90999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stan.42, ob. AZP 35-29/40</w:t>
      </w:r>
    </w:p>
    <w:p w14:paraId="6F622DF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stan.43, ob. AZP 35-29/41</w:t>
      </w:r>
    </w:p>
    <w:p w14:paraId="248B63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stan.44, ob. AZP 35-29/42</w:t>
      </w:r>
    </w:p>
    <w:p w14:paraId="1268C9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91790B7" w14:textId="34ED3595"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73</w:t>
      </w:r>
    </w:p>
    <w:p w14:paraId="0B2D7650"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7817B3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stan.32, ob. AZP 35-29/30</w:t>
      </w:r>
    </w:p>
    <w:p w14:paraId="405B26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stan.33, ob. AZP 35-29/31</w:t>
      </w:r>
    </w:p>
    <w:p w14:paraId="03E116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stan.34, ob. AZP 35-29/32</w:t>
      </w:r>
    </w:p>
    <w:p w14:paraId="6D1CAB1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stan.35, ob. AZP 35-29/33</w:t>
      </w:r>
    </w:p>
    <w:p w14:paraId="7FDC7D0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stan.36, ob. AZP 35-29/34</w:t>
      </w:r>
    </w:p>
    <w:p w14:paraId="48B5502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stan.49, ob. AZP 35-29/153</w:t>
      </w:r>
    </w:p>
    <w:p w14:paraId="6ECFF3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stan.50, ob. AZP 35-29/154</w:t>
      </w:r>
    </w:p>
    <w:p w14:paraId="3AAC3D9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stan.51, ob. AZP 35-29/155</w:t>
      </w:r>
    </w:p>
    <w:p w14:paraId="7CC3E46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stan.52, ob. AZP 35-29/156</w:t>
      </w:r>
    </w:p>
    <w:p w14:paraId="021F459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stan.53, ob. AZP 35-29/157</w:t>
      </w:r>
    </w:p>
    <w:p w14:paraId="04BDDF5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stan.54, ob. AZP 35-29/158</w:t>
      </w:r>
    </w:p>
    <w:p w14:paraId="032CED04" w14:textId="64D4EB25" w:rsid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stan.55, ob. AZP 35-29/159</w:t>
      </w:r>
    </w:p>
    <w:p w14:paraId="574DCACC" w14:textId="77777777" w:rsidR="007B5EE7" w:rsidRPr="00575DC5" w:rsidRDefault="007B5EE7" w:rsidP="00575DC5">
      <w:pPr>
        <w:spacing w:after="0"/>
        <w:jc w:val="both"/>
        <w:rPr>
          <w:rFonts w:asciiTheme="minorHAnsi" w:eastAsia="Times New Roman" w:hAnsiTheme="minorHAnsi" w:cstheme="minorHAnsi"/>
          <w:bCs/>
          <w:iCs/>
          <w:sz w:val="24"/>
          <w:szCs w:val="24"/>
          <w:lang w:eastAsia="pl-PL"/>
        </w:rPr>
      </w:pPr>
    </w:p>
    <w:p w14:paraId="6D8D5A9A" w14:textId="77777777" w:rsidR="00575DC5" w:rsidRPr="00575DC5" w:rsidRDefault="00575DC5" w:rsidP="00575DC5">
      <w:pPr>
        <w:spacing w:after="0"/>
        <w:jc w:val="both"/>
        <w:rPr>
          <w:rFonts w:asciiTheme="minorHAnsi" w:eastAsia="Times New Roman" w:hAnsiTheme="minorHAnsi" w:cstheme="minorHAnsi"/>
          <w:b/>
          <w:bCs/>
          <w:iCs/>
          <w:sz w:val="24"/>
          <w:szCs w:val="24"/>
          <w:lang w:eastAsia="pl-PL"/>
        </w:rPr>
      </w:pPr>
    </w:p>
    <w:p w14:paraId="12E916FC" w14:textId="6BDE028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w:t>
      </w:r>
    </w:p>
    <w:p w14:paraId="13237BEB"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KRZYWA WIEŚ stan.17, ob. AZP 29-28/27</w:t>
      </w:r>
    </w:p>
    <w:p w14:paraId="5355ACF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4AA075F" w14:textId="3F135C9E"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II</w:t>
      </w:r>
    </w:p>
    <w:p w14:paraId="19E9A88C"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KRZYWA WIEŚ stan.19, ob. AZP 29-28/29</w:t>
      </w:r>
    </w:p>
    <w:p w14:paraId="33F3BEF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F97C5D3" w14:textId="5E69E49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III</w:t>
      </w:r>
    </w:p>
    <w:p w14:paraId="0C8D029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stan.6, ob. AZP 30-29/163</w:t>
      </w:r>
    </w:p>
    <w:p w14:paraId="18A98459"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FC60868" w14:textId="1F72CDE5"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IV</w:t>
      </w:r>
    </w:p>
    <w:p w14:paraId="7B3D5A9D"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stan.6, ob. AZP 30-28/20</w:t>
      </w:r>
    </w:p>
    <w:p w14:paraId="7BCA3B4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AD371A2" w14:textId="125192A6"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V</w:t>
      </w:r>
    </w:p>
    <w:p w14:paraId="7CBB2AE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BIELAWA stan.4, ob. AZP 30-28/10</w:t>
      </w:r>
    </w:p>
    <w:p w14:paraId="336A55C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7C65B06C" w14:textId="5E73B695"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VI</w:t>
      </w:r>
    </w:p>
    <w:p w14:paraId="642E1C70"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stan.35, ob. AZP 30-28/51</w:t>
      </w:r>
    </w:p>
    <w:p w14:paraId="5805E29B"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674D3A91" w14:textId="750A80B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VII</w:t>
      </w:r>
    </w:p>
    <w:p w14:paraId="18CCB2A8"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stan.7, ob. AZP 30-28/21</w:t>
      </w:r>
    </w:p>
    <w:p w14:paraId="7FEE92AC"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395A5D1A" w14:textId="2EF7EEF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VIII</w:t>
      </w:r>
    </w:p>
    <w:p w14:paraId="0DD2ADD1" w14:textId="7897BD3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stan.34, ob. AZP 30-28/50</w:t>
      </w:r>
    </w:p>
    <w:p w14:paraId="6662DE40"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CF362F7" w14:textId="7042E35C"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IX</w:t>
      </w:r>
    </w:p>
    <w:p w14:paraId="30286B48"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stan.51, ob. AZP 30-28/67</w:t>
      </w:r>
    </w:p>
    <w:p w14:paraId="19A882EC"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2CD44033" w14:textId="51192E5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w:t>
      </w:r>
    </w:p>
    <w:p w14:paraId="65AFB260"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GRUDNA stan.2, ob. AZP 30-28/78</w:t>
      </w:r>
    </w:p>
    <w:p w14:paraId="205B028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F1D42FE" w14:textId="4E13AB6D" w:rsidR="007B5EE7" w:rsidRPr="00DB6785" w:rsidRDefault="007B5EE7" w:rsidP="007B5EE7">
      <w:pPr>
        <w:spacing w:after="0"/>
        <w:jc w:val="both"/>
        <w:rPr>
          <w:rFonts w:asciiTheme="minorHAnsi" w:eastAsia="Times New Roman" w:hAnsiTheme="minorHAnsi" w:cstheme="minorHAnsi"/>
          <w:b/>
          <w:bCs/>
          <w:sz w:val="24"/>
          <w:szCs w:val="24"/>
          <w:u w:val="single"/>
          <w:lang w:eastAsia="pl-PL"/>
        </w:rPr>
      </w:pPr>
      <w:r w:rsidRPr="00DB6785">
        <w:rPr>
          <w:rFonts w:asciiTheme="minorHAnsi" w:eastAsia="Times New Roman" w:hAnsiTheme="minorHAnsi" w:cstheme="minorHAnsi"/>
          <w:b/>
          <w:bCs/>
          <w:sz w:val="24"/>
          <w:szCs w:val="24"/>
          <w:u w:val="single"/>
          <w:lang w:eastAsia="pl-PL"/>
        </w:rPr>
        <w:t>Pojedyncze stanowisko archeologiczne poza zespołem XI</w:t>
      </w:r>
    </w:p>
    <w:p w14:paraId="009FF068"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stan.17, ob. AZP 30-28/31</w:t>
      </w:r>
    </w:p>
    <w:p w14:paraId="12D66900"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04DC4EC" w14:textId="63A45D0C"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XII</w:t>
      </w:r>
    </w:p>
    <w:p w14:paraId="02886A01"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stan.25, ob. AZP 30-28/39</w:t>
      </w:r>
    </w:p>
    <w:p w14:paraId="46575AC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3FC8B037" w14:textId="33927724"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XIII</w:t>
      </w:r>
    </w:p>
    <w:p w14:paraId="111D1443"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stan.5, ob. AZP 30-29/162</w:t>
      </w:r>
    </w:p>
    <w:p w14:paraId="239EFF7F"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76C745C" w14:textId="14F17B7E"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XIV</w:t>
      </w:r>
    </w:p>
    <w:p w14:paraId="26B8D666"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stan.18, ob. AZP 30-28/32</w:t>
      </w:r>
    </w:p>
    <w:p w14:paraId="1C05CCE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6DE5C0DD" w14:textId="2C17C97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XV</w:t>
      </w:r>
    </w:p>
    <w:p w14:paraId="2224E1F0" w14:textId="278B751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w:t>
      </w:r>
      <w:r w:rsidR="00607485">
        <w:rPr>
          <w:rFonts w:asciiTheme="minorHAnsi" w:eastAsia="Times New Roman" w:hAnsiTheme="minorHAnsi" w:cstheme="minorHAnsi"/>
          <w:bCs/>
          <w:iCs/>
          <w:sz w:val="24"/>
          <w:szCs w:val="24"/>
          <w:lang w:eastAsia="pl-PL"/>
        </w:rPr>
        <w:t>t</w:t>
      </w:r>
      <w:r w:rsidRPr="007B5EE7">
        <w:rPr>
          <w:rFonts w:asciiTheme="minorHAnsi" w:eastAsia="Times New Roman" w:hAnsiTheme="minorHAnsi" w:cstheme="minorHAnsi"/>
          <w:bCs/>
          <w:iCs/>
          <w:sz w:val="24"/>
          <w:szCs w:val="24"/>
          <w:lang w:eastAsia="pl-PL"/>
        </w:rPr>
        <w:t>an.26, ob. AZP 30-28/79</w:t>
      </w:r>
    </w:p>
    <w:p w14:paraId="7BFC6D3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11BB0F43" w14:textId="27980F4E"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XVI</w:t>
      </w:r>
    </w:p>
    <w:p w14:paraId="504540ED"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stan.13, ob. AZP 31-28/9</w:t>
      </w:r>
    </w:p>
    <w:p w14:paraId="4304D347" w14:textId="77777777" w:rsidR="007B5EE7" w:rsidRPr="007B5EE7" w:rsidRDefault="007B5EE7" w:rsidP="007B5EE7">
      <w:pPr>
        <w:spacing w:after="0"/>
        <w:jc w:val="both"/>
        <w:rPr>
          <w:rFonts w:asciiTheme="minorHAnsi" w:eastAsia="Times New Roman" w:hAnsiTheme="minorHAnsi" w:cstheme="minorHAnsi"/>
          <w:b/>
          <w:bCs/>
          <w:i/>
          <w:iCs/>
          <w:sz w:val="24"/>
          <w:szCs w:val="24"/>
          <w:u w:val="single"/>
          <w:lang w:eastAsia="pl-PL"/>
        </w:rPr>
      </w:pPr>
    </w:p>
    <w:p w14:paraId="0A33D362" w14:textId="0F8FE49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XVII</w:t>
      </w:r>
    </w:p>
    <w:p w14:paraId="0140FDDE"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stan.5, ob. AZP 31-27/17</w:t>
      </w:r>
    </w:p>
    <w:p w14:paraId="3557E805"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1370871" w14:textId="1E41A37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XVIII</w:t>
      </w:r>
    </w:p>
    <w:p w14:paraId="474BB007"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stan.22, ob. AZP 31-28/80</w:t>
      </w:r>
    </w:p>
    <w:p w14:paraId="3DACDDF3"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3BB500C7" w14:textId="5727E21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XIX</w:t>
      </w:r>
    </w:p>
    <w:p w14:paraId="29EB9FF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GÓRZNA stan.67, ob. AZP 31-28/66</w:t>
      </w:r>
    </w:p>
    <w:p w14:paraId="4F65BAF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7FD676B" w14:textId="301892F9"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w:t>
      </w:r>
    </w:p>
    <w:p w14:paraId="3F753AA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GÓRZNA stan.49, ob. AZP 31-28/20</w:t>
      </w:r>
    </w:p>
    <w:p w14:paraId="0F58F1A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7785CA8" w14:textId="39CB2A68"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w:t>
      </w:r>
    </w:p>
    <w:p w14:paraId="2F874A8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RADAWNICA stan.1, ob. AZP 31-28/21</w:t>
      </w:r>
    </w:p>
    <w:p w14:paraId="74442C4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8FD24F1" w14:textId="4226AA5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XXII</w:t>
      </w:r>
    </w:p>
    <w:p w14:paraId="327F132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FRANCISZKOWO stan.6, ob. AZP 31-28/29</w:t>
      </w:r>
    </w:p>
    <w:p w14:paraId="500FBF8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DFB29A3" w14:textId="60621EF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XXIII</w:t>
      </w:r>
    </w:p>
    <w:p w14:paraId="277955B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RADAWNICA stan.2, ob. AZP 31-28/22</w:t>
      </w:r>
    </w:p>
    <w:p w14:paraId="75D58809" w14:textId="77777777" w:rsidR="00607485" w:rsidRPr="00607485" w:rsidRDefault="00607485" w:rsidP="007B5EE7">
      <w:pPr>
        <w:spacing w:after="0"/>
        <w:jc w:val="both"/>
        <w:rPr>
          <w:rFonts w:asciiTheme="minorHAnsi" w:eastAsia="Times New Roman" w:hAnsiTheme="minorHAnsi" w:cstheme="minorHAnsi"/>
          <w:b/>
          <w:bCs/>
          <w:sz w:val="24"/>
          <w:szCs w:val="24"/>
          <w:u w:val="single"/>
          <w:lang w:eastAsia="pl-PL"/>
        </w:rPr>
      </w:pPr>
    </w:p>
    <w:p w14:paraId="6EE154F1" w14:textId="1BD0AFB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XXIV</w:t>
      </w:r>
    </w:p>
    <w:p w14:paraId="5584A2A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FRANCISZKOWO stan.3, ob. AZP 31-28/26</w:t>
      </w:r>
    </w:p>
    <w:p w14:paraId="5C60B94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41058B2" w14:textId="2FF1CF6E"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XXIV</w:t>
      </w:r>
    </w:p>
    <w:p w14:paraId="52276CE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FRANCISZKOWO stan.2, ob. AZP 31-28/25</w:t>
      </w:r>
    </w:p>
    <w:p w14:paraId="4D896AE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50CDC79" w14:textId="6AAF8188"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XXVI</w:t>
      </w:r>
    </w:p>
    <w:p w14:paraId="2972C94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FRANCISZKOWO stan.1, ob. AZP 31-28/24</w:t>
      </w:r>
    </w:p>
    <w:p w14:paraId="33A1636B"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953A00F" w14:textId="6A091EB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XXVII</w:t>
      </w:r>
    </w:p>
    <w:p w14:paraId="2830391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RADAWNICA stan.3, ob. AZP 31-28/23</w:t>
      </w:r>
    </w:p>
    <w:p w14:paraId="5D09FDF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1F9396F" w14:textId="7AEB2F6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XXVIII</w:t>
      </w:r>
    </w:p>
    <w:p w14:paraId="011D540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MAŁE DZIERZĄŻNO stan.1, ob. AZP 31-29/102</w:t>
      </w:r>
    </w:p>
    <w:p w14:paraId="5D2C8DCB"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563BB2C" w14:textId="2B87ABF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XXIX</w:t>
      </w:r>
    </w:p>
    <w:p w14:paraId="7E1056C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stan.4, ob. AZP 31-29/106</w:t>
      </w:r>
    </w:p>
    <w:p w14:paraId="53DE21A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01AFC8E" w14:textId="0EDBDE59"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w:t>
      </w:r>
    </w:p>
    <w:p w14:paraId="7657848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stan.3, ob. AZP 31-29/105</w:t>
      </w:r>
    </w:p>
    <w:p w14:paraId="168386E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974B805" w14:textId="23EDACB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w:t>
      </w:r>
    </w:p>
    <w:p w14:paraId="7DC4683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stan.2, ob. AZP 31-29/104</w:t>
      </w:r>
    </w:p>
    <w:p w14:paraId="72DEDBF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31B73A69" w14:textId="70088F2C"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XXXII</w:t>
      </w:r>
    </w:p>
    <w:p w14:paraId="5D48903B"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STAWNICA stan.14, ob. AZP 31-29/60</w:t>
      </w:r>
    </w:p>
    <w:p w14:paraId="43D2093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B0A133F" w14:textId="136973E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XXXIII</w:t>
      </w:r>
    </w:p>
    <w:p w14:paraId="6C912788"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STAWNICA stan.13, ob. AZP 31-29/61</w:t>
      </w:r>
    </w:p>
    <w:p w14:paraId="17A68FD5"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7A5A866" w14:textId="4F8F8A54"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XXXIV</w:t>
      </w:r>
    </w:p>
    <w:p w14:paraId="093A274D"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STAWNICA stan.12, ob. AZP 31-29/62</w:t>
      </w:r>
    </w:p>
    <w:p w14:paraId="17026B13"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6E42F056" w14:textId="50BAA19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XXXV</w:t>
      </w:r>
    </w:p>
    <w:p w14:paraId="190B14F2" w14:textId="22D5047B" w:rsidR="007B5EE7" w:rsidRPr="00607485"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STAWNICA stan.36, ob. AZP 31-29/70</w:t>
      </w:r>
    </w:p>
    <w:p w14:paraId="61199D20" w14:textId="77777777" w:rsidR="00607485" w:rsidRPr="007B5EE7" w:rsidRDefault="00607485" w:rsidP="007B5EE7">
      <w:pPr>
        <w:spacing w:after="0"/>
        <w:jc w:val="both"/>
        <w:rPr>
          <w:rFonts w:asciiTheme="minorHAnsi" w:eastAsia="Times New Roman" w:hAnsiTheme="minorHAnsi" w:cstheme="minorHAnsi"/>
          <w:bCs/>
          <w:sz w:val="24"/>
          <w:szCs w:val="24"/>
          <w:lang w:eastAsia="pl-PL"/>
        </w:rPr>
      </w:pPr>
    </w:p>
    <w:p w14:paraId="06732112" w14:textId="2EADC88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XXXVI</w:t>
      </w:r>
    </w:p>
    <w:p w14:paraId="09C85AC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stan.20, ob. AZP 31-29/122</w:t>
      </w:r>
    </w:p>
    <w:p w14:paraId="664F305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5F3D45F" w14:textId="5BF32FE5"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XXXVII</w:t>
      </w:r>
    </w:p>
    <w:p w14:paraId="26273660"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stan.17, ob. AZP 31-29/119</w:t>
      </w:r>
    </w:p>
    <w:p w14:paraId="495DD01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5178A515" w14:textId="1B81554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XXXVIII</w:t>
      </w:r>
    </w:p>
    <w:p w14:paraId="1C61FC6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stan.18, ob. AZP 31-29/120</w:t>
      </w:r>
    </w:p>
    <w:p w14:paraId="761C08B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7427E2F" w14:textId="4BB0A27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XXXIX</w:t>
      </w:r>
    </w:p>
    <w:p w14:paraId="5CEFAC5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stan.19, ob. AZP 31-29/121</w:t>
      </w:r>
    </w:p>
    <w:p w14:paraId="71B3423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9EA5605" w14:textId="5256634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w:t>
      </w:r>
    </w:p>
    <w:p w14:paraId="2DF2F9C0"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NOWY DWÓR stan.2, ob. AZP 31-28/30</w:t>
      </w:r>
    </w:p>
    <w:p w14:paraId="5D63FF0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D0E11EC" w14:textId="572AD09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w:t>
      </w:r>
    </w:p>
    <w:p w14:paraId="2FD2602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NOWY DWÓR stan.3, ob. AZP 31-28/31</w:t>
      </w:r>
    </w:p>
    <w:p w14:paraId="34BF94B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A6E8E82" w14:textId="2091F79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XLII</w:t>
      </w:r>
    </w:p>
    <w:p w14:paraId="6E5DECF0"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NOWY DWÓR stan.4, ob. AZP 31-28/32</w:t>
      </w:r>
    </w:p>
    <w:p w14:paraId="2457999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3B21CFDF" w14:textId="1AD54769"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XLIII</w:t>
      </w:r>
    </w:p>
    <w:p w14:paraId="1B3080B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LUDWIKOWO stan.4, ob. AZP 32-28/4</w:t>
      </w:r>
    </w:p>
    <w:p w14:paraId="2EC5E89C"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19CDAC9" w14:textId="032146E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XLIV</w:t>
      </w:r>
    </w:p>
    <w:p w14:paraId="3982235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ZALESIE stan.12, ob. AZP 32-28/79</w:t>
      </w:r>
    </w:p>
    <w:p w14:paraId="5093988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0B89DA0" w14:textId="2EAA223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XLV</w:t>
      </w:r>
    </w:p>
    <w:p w14:paraId="4583AF6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ZALESIE stan.11, ob. AZP 32-28/78</w:t>
      </w:r>
    </w:p>
    <w:p w14:paraId="67ED100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66FD55C" w14:textId="4FEFCCC9"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XLVI</w:t>
      </w:r>
    </w:p>
    <w:p w14:paraId="5B58DE4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ZALESIE stan.8, ob. AZP 32-28/55</w:t>
      </w:r>
    </w:p>
    <w:p w14:paraId="7B53F19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954D241" w14:textId="3D9010F6"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XLVII</w:t>
      </w:r>
    </w:p>
    <w:p w14:paraId="5612F60E" w14:textId="5AE79451" w:rsidR="007B5EE7" w:rsidRPr="00607485"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ZŁOTÓW stan.31, ob. AZP 32-28/46</w:t>
      </w:r>
    </w:p>
    <w:p w14:paraId="0131D74C" w14:textId="77777777" w:rsidR="00607485" w:rsidRPr="007B5EE7" w:rsidRDefault="00607485" w:rsidP="007B5EE7">
      <w:pPr>
        <w:spacing w:after="0"/>
        <w:jc w:val="both"/>
        <w:rPr>
          <w:rFonts w:asciiTheme="minorHAnsi" w:eastAsia="Times New Roman" w:hAnsiTheme="minorHAnsi" w:cstheme="minorHAnsi"/>
          <w:bCs/>
          <w:iCs/>
          <w:sz w:val="24"/>
          <w:szCs w:val="24"/>
          <w:lang w:eastAsia="pl-PL"/>
        </w:rPr>
      </w:pPr>
    </w:p>
    <w:p w14:paraId="4A49F4E2" w14:textId="701D395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XLVIII</w:t>
      </w:r>
    </w:p>
    <w:p w14:paraId="12446AA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ZŁOTÓW stan.30, ob. AZP 32-28/45</w:t>
      </w:r>
    </w:p>
    <w:p w14:paraId="65BB64D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3367B70D" w14:textId="2C2E1B1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XLIX</w:t>
      </w:r>
    </w:p>
    <w:p w14:paraId="2CE639C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WIELATOWO stan.8, ob. AZP 32-28/35</w:t>
      </w:r>
    </w:p>
    <w:p w14:paraId="174348C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B6B7C1A" w14:textId="7FD3492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w:t>
      </w:r>
    </w:p>
    <w:p w14:paraId="3579DE9C" w14:textId="5F4E5103"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MIĘDZYBŁOCIE stan.10, ob. AZP 32-29/74</w:t>
      </w:r>
    </w:p>
    <w:p w14:paraId="6BEB9C41" w14:textId="67AA55A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LI</w:t>
      </w:r>
    </w:p>
    <w:p w14:paraId="48D66B6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MIĘDZYBŁOCIE stan.11, ob. AZP 32-29/75</w:t>
      </w:r>
    </w:p>
    <w:p w14:paraId="64E2A5E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D8E28F2" w14:textId="0CA4C48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LII</w:t>
      </w:r>
    </w:p>
    <w:p w14:paraId="21C5741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STAWNICA stan.41, ob. AZP 32-29/21</w:t>
      </w:r>
    </w:p>
    <w:p w14:paraId="2F02E48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7F789F0" w14:textId="281364B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lastRenderedPageBreak/>
        <w:t>Pojedyncze stanowisko archeologiczne poza zespołem LIII</w:t>
      </w:r>
    </w:p>
    <w:p w14:paraId="3E73829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STAWNICA stan.46, ob. AZP 32-29/72</w:t>
      </w:r>
    </w:p>
    <w:p w14:paraId="7066DDB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1347D60" w14:textId="0B0C019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LIV</w:t>
      </w:r>
    </w:p>
    <w:p w14:paraId="55BA769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DROŻYSKA ŚREDNIE stan.4, ob. AZP 32-29/26</w:t>
      </w:r>
    </w:p>
    <w:p w14:paraId="6D64207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65552CEC" w14:textId="66A51B3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LV</w:t>
      </w:r>
    </w:p>
    <w:p w14:paraId="0FA9382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MIĘDZYBŁOCIE stan.6, ob. AZP 32-29/52</w:t>
      </w:r>
    </w:p>
    <w:p w14:paraId="69DBB82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41E31D8" w14:textId="67133E9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LVI</w:t>
      </w:r>
    </w:p>
    <w:p w14:paraId="156AE03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MIĘDZYBŁOCIE stan.5, ob. AZP 32-29/51</w:t>
      </w:r>
    </w:p>
    <w:p w14:paraId="4028996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0F7F9C7" w14:textId="6855069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LVII</w:t>
      </w:r>
    </w:p>
    <w:p w14:paraId="1435FD9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ŚWIĘTA stan.2, ob. AZP 32-29/42</w:t>
      </w:r>
    </w:p>
    <w:p w14:paraId="764F645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50D7F13A" w14:textId="20EB941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LVIII</w:t>
      </w:r>
    </w:p>
    <w:p w14:paraId="074E246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ŚWIĘTA stan.80, ob. AZP 32-29/80</w:t>
      </w:r>
    </w:p>
    <w:p w14:paraId="5BD821B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5350D03" w14:textId="089E2FF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LIX</w:t>
      </w:r>
    </w:p>
    <w:p w14:paraId="1F41118C"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ZALESIE stan.38, ob. AZP 33-28/8</w:t>
      </w:r>
    </w:p>
    <w:p w14:paraId="1E4AD917"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972D8AD" w14:textId="37A40F19"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w:t>
      </w:r>
    </w:p>
    <w:p w14:paraId="55EF4E3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KLUKOWO stan.3, ob. AZP 33-28/11</w:t>
      </w:r>
    </w:p>
    <w:p w14:paraId="5897BCD6"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0297CF04" w14:textId="2BE3F42C"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LXI</w:t>
      </w:r>
    </w:p>
    <w:p w14:paraId="14ED71C5"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stan.77, ob. AZP 32-29/77</w:t>
      </w:r>
    </w:p>
    <w:p w14:paraId="74325793"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7807ED4B" w14:textId="631AF767"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LXII</w:t>
      </w:r>
    </w:p>
    <w:p w14:paraId="63275D91" w14:textId="1C9205D5" w:rsidR="007B5EE7" w:rsidRPr="004E1CB0"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stan.14, ob. AZP 32-29/63</w:t>
      </w:r>
    </w:p>
    <w:p w14:paraId="28F686EF" w14:textId="77777777" w:rsidR="00607485" w:rsidRPr="007B5EE7" w:rsidRDefault="00607485" w:rsidP="007B5EE7">
      <w:pPr>
        <w:spacing w:after="0"/>
        <w:jc w:val="both"/>
        <w:rPr>
          <w:rFonts w:asciiTheme="minorHAnsi" w:eastAsia="Times New Roman" w:hAnsiTheme="minorHAnsi" w:cstheme="minorHAnsi"/>
          <w:bCs/>
          <w:iCs/>
          <w:sz w:val="24"/>
          <w:szCs w:val="24"/>
          <w:lang w:eastAsia="pl-PL"/>
        </w:rPr>
      </w:pPr>
    </w:p>
    <w:p w14:paraId="657E5F85" w14:textId="14A34E67"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LXIII</w:t>
      </w:r>
    </w:p>
    <w:p w14:paraId="3C235B0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stan.13, ob. AZP 32-29/62</w:t>
      </w:r>
    </w:p>
    <w:p w14:paraId="336873C9"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22BF5E5F" w14:textId="58037525"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LXIV</w:t>
      </w:r>
    </w:p>
    <w:p w14:paraId="114CFFE6" w14:textId="17B20155"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stan.15, ob. AZP 33-29/11</w:t>
      </w:r>
    </w:p>
    <w:p w14:paraId="5201E36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32B71BFF" w14:textId="55EBA0BB"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LXV</w:t>
      </w:r>
    </w:p>
    <w:p w14:paraId="35B9CB8C"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stan.44, ob. AZP 33-29/44</w:t>
      </w:r>
    </w:p>
    <w:p w14:paraId="33C27F65"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15A8930D" w14:textId="4B820BE9"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LXVI</w:t>
      </w:r>
    </w:p>
    <w:p w14:paraId="3F37EBD6" w14:textId="35F05088"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NOWA ŚWIĘTA stan.10, ob. AZP 33-30/1</w:t>
      </w:r>
    </w:p>
    <w:p w14:paraId="66DC7ADE" w14:textId="570FCBA6"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LXVII</w:t>
      </w:r>
    </w:p>
    <w:p w14:paraId="336279E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stan.27, ob. AZP 33-31/14</w:t>
      </w:r>
    </w:p>
    <w:p w14:paraId="63EC6CC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1918F96" w14:textId="14048FA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LXVIII</w:t>
      </w:r>
    </w:p>
    <w:p w14:paraId="783E703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stan.28, ob. AZP 33-31/15</w:t>
      </w:r>
    </w:p>
    <w:p w14:paraId="0E64E0A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B49A8D4" w14:textId="0E06AB5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LXIX</w:t>
      </w:r>
    </w:p>
    <w:p w14:paraId="53DED48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lastRenderedPageBreak/>
        <w:t>RUDNA stan.5, ob. AZP 33-30/59</w:t>
      </w:r>
    </w:p>
    <w:p w14:paraId="268D626B"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0801B76" w14:textId="30E7132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w:t>
      </w:r>
    </w:p>
    <w:p w14:paraId="4DAA23C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stan.19, ob. AZP 33-31/6</w:t>
      </w:r>
    </w:p>
    <w:p w14:paraId="132B860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95809D5" w14:textId="2BD57E2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w:t>
      </w:r>
    </w:p>
    <w:p w14:paraId="517E030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stan.4, ob. AZP 33-30/58</w:t>
      </w:r>
    </w:p>
    <w:p w14:paraId="6A46E46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35291B3B" w14:textId="38557B9B"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LXXII</w:t>
      </w:r>
    </w:p>
    <w:p w14:paraId="05066AF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stan.3, ob. AZP 33-30/57</w:t>
      </w:r>
    </w:p>
    <w:p w14:paraId="624373D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5C8D7361" w14:textId="4273B03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LXXIII</w:t>
      </w:r>
    </w:p>
    <w:p w14:paraId="3990450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stan.2, ob. AZP 33-30/56</w:t>
      </w:r>
    </w:p>
    <w:p w14:paraId="6EB5E46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58AA770F" w14:textId="6B3B1B3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LXXIV</w:t>
      </w:r>
    </w:p>
    <w:p w14:paraId="1EA671BD" w14:textId="558F2D5F" w:rsid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RUDNA stan.11, ob. AZP 33-30/65</w:t>
      </w:r>
    </w:p>
    <w:p w14:paraId="70CC780A" w14:textId="77777777" w:rsidR="004E1CB0" w:rsidRPr="007B5EE7" w:rsidRDefault="004E1CB0" w:rsidP="007B5EE7">
      <w:pPr>
        <w:spacing w:after="0"/>
        <w:jc w:val="both"/>
        <w:rPr>
          <w:rFonts w:asciiTheme="minorHAnsi" w:eastAsia="Times New Roman" w:hAnsiTheme="minorHAnsi" w:cstheme="minorHAnsi"/>
          <w:bCs/>
          <w:iCs/>
          <w:sz w:val="24"/>
          <w:szCs w:val="24"/>
          <w:lang w:eastAsia="pl-PL"/>
        </w:rPr>
      </w:pPr>
    </w:p>
    <w:p w14:paraId="51F5EC01" w14:textId="6F26125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LXXV</w:t>
      </w:r>
    </w:p>
    <w:p w14:paraId="626BD0E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stan.13, ob. AZP 33-30/67</w:t>
      </w:r>
    </w:p>
    <w:p w14:paraId="5D3944D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A730095" w14:textId="229B680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LXXVI</w:t>
      </w:r>
    </w:p>
    <w:p w14:paraId="78EA12F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WĄSOSZ stan.17, ob. AZP 34-29/8</w:t>
      </w:r>
    </w:p>
    <w:p w14:paraId="46E7835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6C6D831" w14:textId="3EF1CFB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LXXVII</w:t>
      </w:r>
    </w:p>
    <w:p w14:paraId="1560951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BUNTOWO stan.70, ob. AZP 34-29/138</w:t>
      </w:r>
    </w:p>
    <w:p w14:paraId="35452DB0"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016D43F" w14:textId="5DB9B7A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LXXVIII</w:t>
      </w:r>
    </w:p>
    <w:p w14:paraId="46D9467C"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BŁUGOWO stan.56, ob. AZP 35-29/160</w:t>
      </w:r>
    </w:p>
    <w:p w14:paraId="1871D57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E709EEE" w14:textId="38C67EC5"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LXXIX</w:t>
      </w:r>
    </w:p>
    <w:p w14:paraId="318DDFF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BŁUGOWO stan.57, ob. AZP 35-29/161</w:t>
      </w:r>
    </w:p>
    <w:p w14:paraId="2AD5AF7E"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A317207" w14:textId="77777777" w:rsidR="00DB6785" w:rsidRDefault="00DB6785" w:rsidP="007B5EE7">
      <w:pPr>
        <w:spacing w:after="0"/>
        <w:jc w:val="both"/>
        <w:rPr>
          <w:rFonts w:asciiTheme="minorHAnsi" w:eastAsia="Times New Roman" w:hAnsiTheme="minorHAnsi" w:cstheme="minorHAnsi"/>
          <w:b/>
          <w:bCs/>
          <w:iCs/>
          <w:sz w:val="24"/>
          <w:szCs w:val="24"/>
          <w:u w:val="single"/>
          <w:lang w:eastAsia="pl-PL"/>
        </w:rPr>
      </w:pPr>
    </w:p>
    <w:p w14:paraId="3C045934" w14:textId="739C9C9F"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Ne terenie gminy Złotów wyznaczono trzy układy ruralistyczne obejmujące nawarstwienia kulturowe wsi</w:t>
      </w:r>
      <w:r w:rsidRPr="007B5EE7">
        <w:rPr>
          <w:rFonts w:asciiTheme="minorHAnsi" w:eastAsia="Times New Roman" w:hAnsiTheme="minorHAnsi" w:cstheme="minorHAnsi"/>
          <w:b/>
          <w:bCs/>
          <w:iCs/>
          <w:sz w:val="24"/>
          <w:szCs w:val="24"/>
          <w:lang w:eastAsia="pl-PL"/>
        </w:rPr>
        <w:t xml:space="preserve">: </w:t>
      </w:r>
      <w:r w:rsidRPr="007B5EE7">
        <w:rPr>
          <w:rFonts w:asciiTheme="minorHAnsi" w:eastAsia="Times New Roman" w:hAnsiTheme="minorHAnsi" w:cstheme="minorHAnsi"/>
          <w:bCs/>
          <w:iCs/>
          <w:sz w:val="24"/>
          <w:szCs w:val="24"/>
          <w:lang w:eastAsia="pl-PL"/>
        </w:rPr>
        <w:t>Krzywa Wieś</w:t>
      </w:r>
      <w:r w:rsidR="004E1CB0" w:rsidRPr="004E1CB0">
        <w:rPr>
          <w:rFonts w:asciiTheme="minorHAnsi" w:eastAsia="Times New Roman" w:hAnsiTheme="minorHAnsi" w:cstheme="minorHAnsi"/>
          <w:b/>
          <w:bCs/>
          <w:iCs/>
          <w:sz w:val="24"/>
          <w:szCs w:val="24"/>
          <w:lang w:eastAsia="pl-PL"/>
        </w:rPr>
        <w:t xml:space="preserve">, </w:t>
      </w:r>
      <w:r w:rsidRPr="007B5EE7">
        <w:rPr>
          <w:rFonts w:asciiTheme="minorHAnsi" w:eastAsia="Times New Roman" w:hAnsiTheme="minorHAnsi" w:cstheme="minorHAnsi"/>
          <w:bCs/>
          <w:iCs/>
          <w:sz w:val="24"/>
          <w:szCs w:val="24"/>
          <w:lang w:eastAsia="pl-PL"/>
        </w:rPr>
        <w:t>Kamień</w:t>
      </w:r>
      <w:r w:rsidR="004E1CB0" w:rsidRPr="004E1CB0">
        <w:rPr>
          <w:rFonts w:asciiTheme="minorHAnsi" w:eastAsia="Times New Roman" w:hAnsiTheme="minorHAnsi" w:cstheme="minorHAnsi"/>
          <w:b/>
          <w:bCs/>
          <w:iCs/>
          <w:sz w:val="24"/>
          <w:szCs w:val="24"/>
          <w:lang w:eastAsia="pl-PL"/>
        </w:rPr>
        <w:t xml:space="preserve">, </w:t>
      </w:r>
      <w:r w:rsidRPr="007B5EE7">
        <w:rPr>
          <w:rFonts w:asciiTheme="minorHAnsi" w:eastAsia="Times New Roman" w:hAnsiTheme="minorHAnsi" w:cstheme="minorHAnsi"/>
          <w:bCs/>
          <w:iCs/>
          <w:sz w:val="24"/>
          <w:szCs w:val="24"/>
          <w:lang w:eastAsia="pl-PL"/>
        </w:rPr>
        <w:t>Święta</w:t>
      </w:r>
      <w:r w:rsidR="004E1CB0">
        <w:rPr>
          <w:rFonts w:asciiTheme="minorHAnsi" w:eastAsia="Times New Roman" w:hAnsiTheme="minorHAnsi" w:cstheme="minorHAnsi"/>
          <w:bCs/>
          <w:iCs/>
          <w:sz w:val="24"/>
          <w:szCs w:val="24"/>
          <w:lang w:eastAsia="pl-PL"/>
        </w:rPr>
        <w:t>.</w:t>
      </w:r>
    </w:p>
    <w:p w14:paraId="0DDEE47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7BAD36BF" w14:textId="207FE256"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W obrębie układów ruralistycznych występują następujące stanowiska archeologiczne:</w:t>
      </w:r>
    </w:p>
    <w:p w14:paraId="4F97EADF" w14:textId="77777777" w:rsidR="004E1CB0" w:rsidRDefault="004E1CB0" w:rsidP="007B5EE7">
      <w:pPr>
        <w:spacing w:after="0"/>
        <w:jc w:val="both"/>
        <w:rPr>
          <w:rFonts w:asciiTheme="minorHAnsi" w:eastAsia="Times New Roman" w:hAnsiTheme="minorHAnsi" w:cstheme="minorHAnsi"/>
          <w:b/>
          <w:bCs/>
          <w:sz w:val="24"/>
          <w:szCs w:val="24"/>
          <w:lang w:eastAsia="pl-PL"/>
        </w:rPr>
      </w:pPr>
    </w:p>
    <w:p w14:paraId="3F1A3AAB" w14:textId="651AC8D8" w:rsidR="007B5EE7" w:rsidRPr="007B5EE7" w:rsidRDefault="007B5EE7" w:rsidP="007B5EE7">
      <w:pPr>
        <w:spacing w:after="0"/>
        <w:jc w:val="both"/>
        <w:rPr>
          <w:rFonts w:asciiTheme="minorHAnsi" w:eastAsia="Times New Roman" w:hAnsiTheme="minorHAnsi" w:cstheme="minorHAnsi"/>
          <w:b/>
          <w:bCs/>
          <w:sz w:val="24"/>
          <w:szCs w:val="24"/>
          <w:lang w:eastAsia="pl-PL"/>
        </w:rPr>
      </w:pPr>
      <w:r w:rsidRPr="007B5EE7">
        <w:rPr>
          <w:rFonts w:asciiTheme="minorHAnsi" w:eastAsia="Times New Roman" w:hAnsiTheme="minorHAnsi" w:cstheme="minorHAnsi"/>
          <w:b/>
          <w:bCs/>
          <w:sz w:val="24"/>
          <w:szCs w:val="24"/>
          <w:lang w:eastAsia="pl-PL"/>
        </w:rPr>
        <w:t>układ ruralistyczny wsi Kamień</w:t>
      </w:r>
    </w:p>
    <w:p w14:paraId="6C49809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stan.23, ob. AZP 31-28/81</w:t>
      </w:r>
    </w:p>
    <w:p w14:paraId="5AD641B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stan.24, ob. AZP 31-28/82</w:t>
      </w:r>
    </w:p>
    <w:p w14:paraId="68A32FC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76D4853" w14:textId="77777777" w:rsidR="007B5EE7" w:rsidRPr="007B5EE7" w:rsidRDefault="007B5EE7" w:rsidP="007B5EE7">
      <w:pPr>
        <w:spacing w:after="0"/>
        <w:jc w:val="both"/>
        <w:rPr>
          <w:rFonts w:asciiTheme="minorHAnsi" w:eastAsia="Times New Roman" w:hAnsiTheme="minorHAnsi" w:cstheme="minorHAnsi"/>
          <w:b/>
          <w:bCs/>
          <w:sz w:val="24"/>
          <w:szCs w:val="24"/>
          <w:lang w:eastAsia="pl-PL"/>
        </w:rPr>
      </w:pPr>
      <w:r w:rsidRPr="007B5EE7">
        <w:rPr>
          <w:rFonts w:asciiTheme="minorHAnsi" w:eastAsia="Times New Roman" w:hAnsiTheme="minorHAnsi" w:cstheme="minorHAnsi"/>
          <w:b/>
          <w:bCs/>
          <w:sz w:val="24"/>
          <w:szCs w:val="24"/>
          <w:lang w:eastAsia="pl-PL"/>
        </w:rPr>
        <w:t>układ ruralistyczny wsi Święta</w:t>
      </w:r>
    </w:p>
    <w:p w14:paraId="167C803B"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stan.55, ob. AZP 33-29/138</w:t>
      </w:r>
    </w:p>
    <w:p w14:paraId="71D1D13D" w14:textId="77777777" w:rsidR="009D5D0A" w:rsidRPr="00020610" w:rsidRDefault="009D5D0A" w:rsidP="00020610">
      <w:pPr>
        <w:spacing w:after="0"/>
        <w:jc w:val="both"/>
        <w:rPr>
          <w:rFonts w:asciiTheme="minorHAnsi" w:eastAsia="Times New Roman" w:hAnsiTheme="minorHAnsi" w:cstheme="minorHAnsi"/>
          <w:bCs/>
          <w:iCs/>
          <w:sz w:val="24"/>
          <w:szCs w:val="24"/>
          <w:lang w:eastAsia="pl-PL"/>
        </w:rPr>
      </w:pPr>
    </w:p>
    <w:p w14:paraId="732CEA7D" w14:textId="19D2AB05" w:rsidR="00093017" w:rsidRDefault="00093017" w:rsidP="00CC46DA">
      <w:pPr>
        <w:spacing w:after="0"/>
        <w:jc w:val="both"/>
        <w:rPr>
          <w:rFonts w:asciiTheme="minorHAnsi" w:eastAsia="Times New Roman" w:hAnsiTheme="minorHAnsi" w:cstheme="minorHAnsi"/>
          <w:bCs/>
          <w:iCs/>
          <w:sz w:val="24"/>
          <w:szCs w:val="24"/>
          <w:lang w:eastAsia="pl-PL"/>
        </w:rPr>
      </w:pPr>
      <w:r w:rsidRPr="00093017">
        <w:rPr>
          <w:rFonts w:asciiTheme="minorHAnsi" w:eastAsia="Times New Roman" w:hAnsiTheme="minorHAnsi" w:cstheme="minorHAnsi"/>
          <w:bCs/>
          <w:iCs/>
          <w:sz w:val="24"/>
          <w:szCs w:val="24"/>
          <w:lang w:eastAsia="pl-PL"/>
        </w:rPr>
        <w:t>Zespoły stanowisk archeologicznych oraz pojedyncze stanowiska archeologiczne poza zespołami stanowisk zostały uwzględnione na mapie topograficznej stanowiącej załącznik d</w:t>
      </w:r>
      <w:r w:rsidR="00CC46DA">
        <w:rPr>
          <w:rFonts w:asciiTheme="minorHAnsi" w:eastAsia="Times New Roman" w:hAnsiTheme="minorHAnsi" w:cstheme="minorHAnsi"/>
          <w:bCs/>
          <w:iCs/>
          <w:sz w:val="24"/>
          <w:szCs w:val="24"/>
          <w:lang w:eastAsia="pl-PL"/>
        </w:rPr>
        <w:t>o niniejszego programu</w:t>
      </w:r>
      <w:r w:rsidRPr="00093017">
        <w:rPr>
          <w:rFonts w:asciiTheme="minorHAnsi" w:eastAsia="Times New Roman" w:hAnsiTheme="minorHAnsi" w:cstheme="minorHAnsi"/>
          <w:bCs/>
          <w:iCs/>
          <w:sz w:val="24"/>
          <w:szCs w:val="24"/>
          <w:lang w:eastAsia="pl-PL"/>
        </w:rPr>
        <w:t xml:space="preserve">. </w:t>
      </w:r>
    </w:p>
    <w:p w14:paraId="0021A2CF" w14:textId="77777777" w:rsidR="00DB6785" w:rsidRPr="005150F3" w:rsidRDefault="00DB6785" w:rsidP="00093017">
      <w:pPr>
        <w:spacing w:after="0"/>
        <w:jc w:val="both"/>
        <w:rPr>
          <w:rFonts w:asciiTheme="minorHAnsi" w:eastAsia="Times New Roman" w:hAnsiTheme="minorHAnsi" w:cstheme="minorHAnsi"/>
          <w:bCs/>
          <w:iCs/>
          <w:sz w:val="16"/>
          <w:szCs w:val="16"/>
          <w:lang w:eastAsia="pl-PL"/>
        </w:rPr>
      </w:pPr>
    </w:p>
    <w:p w14:paraId="56E6728E" w14:textId="6F81F80F" w:rsidR="00802B3D" w:rsidRDefault="00CE3F81" w:rsidP="00802B3D">
      <w:pPr>
        <w:pStyle w:val="Nagwek1"/>
        <w:jc w:val="both"/>
        <w:rPr>
          <w:rFonts w:ascii="Calibri" w:hAnsi="Calibri" w:cs="Calibri"/>
        </w:rPr>
      </w:pPr>
      <w:bookmarkStart w:id="53" w:name="_Toc105659564"/>
      <w:r w:rsidRPr="00164D8C">
        <w:rPr>
          <w:rFonts w:ascii="Calibri" w:hAnsi="Calibri" w:cs="Calibri"/>
        </w:rPr>
        <w:lastRenderedPageBreak/>
        <w:t>UWARUNKOWANIA WEWN</w:t>
      </w:r>
      <w:r>
        <w:rPr>
          <w:rFonts w:ascii="Calibri" w:hAnsi="Calibri" w:cs="Calibri"/>
        </w:rPr>
        <w:t>Ę</w:t>
      </w:r>
      <w:r w:rsidRPr="00164D8C">
        <w:rPr>
          <w:rFonts w:ascii="Calibri" w:hAnsi="Calibri" w:cs="Calibri"/>
        </w:rPr>
        <w:t xml:space="preserve">TRZNE </w:t>
      </w:r>
      <w:r>
        <w:rPr>
          <w:rFonts w:ascii="Calibri" w:hAnsi="Calibri" w:cs="Calibri"/>
        </w:rPr>
        <w:t>OCHRONY ZASOBÓW DZIEDZICTWA KULTUROWEGO</w:t>
      </w:r>
      <w:bookmarkEnd w:id="53"/>
      <w:r>
        <w:rPr>
          <w:rFonts w:ascii="Calibri" w:hAnsi="Calibri" w:cs="Calibri"/>
        </w:rPr>
        <w:t xml:space="preserve"> </w:t>
      </w:r>
    </w:p>
    <w:p w14:paraId="68165D0B" w14:textId="77777777" w:rsidR="005150F3" w:rsidRPr="005150F3" w:rsidRDefault="005150F3" w:rsidP="005150F3">
      <w:pPr>
        <w:rPr>
          <w:sz w:val="8"/>
          <w:szCs w:val="8"/>
        </w:rPr>
      </w:pPr>
    </w:p>
    <w:p w14:paraId="59E770B9" w14:textId="77777777" w:rsidR="00CE3F81" w:rsidRDefault="00CE3F81" w:rsidP="007A7ECF">
      <w:pPr>
        <w:pStyle w:val="Nagwek2"/>
        <w:rPr>
          <w:rFonts w:ascii="Calibri" w:hAnsi="Calibri" w:cs="Calibri"/>
        </w:rPr>
      </w:pPr>
      <w:bookmarkStart w:id="54" w:name="_Toc105659565"/>
      <w:r w:rsidRPr="00164D8C">
        <w:rPr>
          <w:rFonts w:ascii="Calibri" w:hAnsi="Calibri" w:cs="Calibri"/>
        </w:rPr>
        <w:t>Stan zachowania i obszary największego zagrożenia zabytków</w:t>
      </w:r>
      <w:bookmarkEnd w:id="54"/>
    </w:p>
    <w:p w14:paraId="7CDFE1E1" w14:textId="777EC125" w:rsidR="00CE3F81" w:rsidRPr="00802B3D" w:rsidRDefault="00CE3F81" w:rsidP="00E50368">
      <w:pPr>
        <w:pStyle w:val="Nagwek3"/>
        <w:rPr>
          <w:rFonts w:ascii="Calibri" w:hAnsi="Calibri" w:cs="Calibri"/>
        </w:rPr>
      </w:pPr>
      <w:bookmarkStart w:id="55" w:name="_Toc105659566"/>
      <w:r w:rsidRPr="00014690">
        <w:rPr>
          <w:rFonts w:ascii="Calibri" w:hAnsi="Calibri" w:cs="Calibri"/>
        </w:rPr>
        <w:t>Stan zachowania zabytków nieruchomych wpisanych do rejestru zabytków</w:t>
      </w:r>
      <w:bookmarkEnd w:id="55"/>
    </w:p>
    <w:p w14:paraId="35116FEB" w14:textId="77777777" w:rsidR="00CE3F81" w:rsidRPr="00802B3D" w:rsidRDefault="00CE3F81" w:rsidP="00610326">
      <w:pPr>
        <w:jc w:val="both"/>
        <w:rPr>
          <w:sz w:val="20"/>
          <w:szCs w:val="20"/>
        </w:rPr>
      </w:pPr>
    </w:p>
    <w:tbl>
      <w:tblPr>
        <w:tblStyle w:val="Tabela-Siatka"/>
        <w:tblW w:w="0" w:type="auto"/>
        <w:tblLook w:val="04A0" w:firstRow="1" w:lastRow="0" w:firstColumn="1" w:lastColumn="0" w:noHBand="0" w:noVBand="1"/>
      </w:tblPr>
      <w:tblGrid>
        <w:gridCol w:w="2263"/>
        <w:gridCol w:w="4820"/>
        <w:gridCol w:w="1979"/>
      </w:tblGrid>
      <w:tr w:rsidR="00994088" w14:paraId="58EB2C53" w14:textId="77777777" w:rsidTr="004C5819">
        <w:tc>
          <w:tcPr>
            <w:tcW w:w="2263" w:type="dxa"/>
            <w:tcBorders>
              <w:bottom w:val="nil"/>
            </w:tcBorders>
          </w:tcPr>
          <w:p w14:paraId="555E8041" w14:textId="52FDE59D" w:rsidR="00994088" w:rsidRPr="004F3E8E" w:rsidRDefault="000A5CA2" w:rsidP="004F3E8E">
            <w:pPr>
              <w:jc w:val="center"/>
              <w:rPr>
                <w:rFonts w:asciiTheme="minorHAnsi" w:hAnsiTheme="minorHAnsi" w:cstheme="minorHAnsi"/>
                <w:b/>
                <w:sz w:val="22"/>
                <w:szCs w:val="22"/>
              </w:rPr>
            </w:pPr>
            <w:r>
              <w:rPr>
                <w:rFonts w:asciiTheme="minorHAnsi" w:hAnsiTheme="minorHAnsi" w:cstheme="minorHAnsi"/>
                <w:b/>
                <w:sz w:val="22"/>
                <w:szCs w:val="22"/>
              </w:rPr>
              <w:t>ADRES</w:t>
            </w:r>
          </w:p>
        </w:tc>
        <w:tc>
          <w:tcPr>
            <w:tcW w:w="4820" w:type="dxa"/>
            <w:tcBorders>
              <w:bottom w:val="nil"/>
            </w:tcBorders>
          </w:tcPr>
          <w:p w14:paraId="256B308E" w14:textId="3682A449" w:rsidR="00994088" w:rsidRPr="004F3E8E" w:rsidRDefault="000A5CA2" w:rsidP="004F3E8E">
            <w:pPr>
              <w:jc w:val="center"/>
              <w:rPr>
                <w:rFonts w:asciiTheme="minorHAnsi" w:hAnsiTheme="minorHAnsi" w:cstheme="minorHAnsi"/>
                <w:b/>
                <w:sz w:val="22"/>
                <w:szCs w:val="22"/>
              </w:rPr>
            </w:pPr>
            <w:r>
              <w:rPr>
                <w:rFonts w:asciiTheme="minorHAnsi" w:hAnsiTheme="minorHAnsi" w:cstheme="minorHAnsi"/>
                <w:b/>
                <w:sz w:val="22"/>
                <w:szCs w:val="22"/>
              </w:rPr>
              <w:t>OBIEKT</w:t>
            </w:r>
          </w:p>
        </w:tc>
        <w:tc>
          <w:tcPr>
            <w:tcW w:w="1979" w:type="dxa"/>
          </w:tcPr>
          <w:p w14:paraId="1C32837E" w14:textId="6C350B76" w:rsidR="00994088" w:rsidRPr="004F3E8E" w:rsidRDefault="00994088" w:rsidP="004F3E8E">
            <w:pPr>
              <w:jc w:val="center"/>
              <w:rPr>
                <w:rFonts w:asciiTheme="minorHAnsi" w:hAnsiTheme="minorHAnsi" w:cstheme="minorHAnsi"/>
                <w:b/>
                <w:sz w:val="22"/>
                <w:szCs w:val="22"/>
              </w:rPr>
            </w:pPr>
            <w:r w:rsidRPr="004F3E8E">
              <w:rPr>
                <w:rFonts w:asciiTheme="minorHAnsi" w:hAnsiTheme="minorHAnsi" w:cstheme="minorHAnsi"/>
                <w:b/>
                <w:sz w:val="22"/>
                <w:szCs w:val="22"/>
              </w:rPr>
              <w:t>STAN ZACHOWANIA</w:t>
            </w:r>
          </w:p>
        </w:tc>
      </w:tr>
      <w:tr w:rsidR="006E476A" w14:paraId="05C20665" w14:textId="77777777" w:rsidTr="004C5819">
        <w:tc>
          <w:tcPr>
            <w:tcW w:w="2263" w:type="dxa"/>
          </w:tcPr>
          <w:p w14:paraId="511044CB" w14:textId="4CC5A8B1"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Bługowo</w:t>
            </w:r>
          </w:p>
        </w:tc>
        <w:tc>
          <w:tcPr>
            <w:tcW w:w="4820" w:type="dxa"/>
          </w:tcPr>
          <w:p w14:paraId="7D435F4B" w14:textId="77777777" w:rsidR="006E476A" w:rsidRPr="00C158D1"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kościół rzymskokatolicki parafialny</w:t>
            </w:r>
          </w:p>
          <w:p w14:paraId="1CABA9E6" w14:textId="77777777" w:rsidR="006E476A" w:rsidRPr="00C158D1"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p.w. św. Jakuba Apostoła</w:t>
            </w:r>
          </w:p>
          <w:p w14:paraId="782BF503" w14:textId="78772CA0" w:rsidR="007E05A8" w:rsidRPr="007E05A8" w:rsidRDefault="007E05A8" w:rsidP="007E05A8">
            <w:pPr>
              <w:spacing w:after="0"/>
              <w:rPr>
                <w:rFonts w:asciiTheme="minorHAnsi" w:eastAsiaTheme="minorHAnsi" w:hAnsiTheme="minorHAnsi" w:cstheme="minorHAnsi"/>
                <w:sz w:val="24"/>
                <w:szCs w:val="24"/>
              </w:rPr>
            </w:pPr>
          </w:p>
        </w:tc>
        <w:tc>
          <w:tcPr>
            <w:tcW w:w="1979" w:type="dxa"/>
          </w:tcPr>
          <w:p w14:paraId="4963690D" w14:textId="2BE367AD"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088835B7" w14:textId="77777777" w:rsidTr="004C5819">
        <w:tc>
          <w:tcPr>
            <w:tcW w:w="2263" w:type="dxa"/>
          </w:tcPr>
          <w:p w14:paraId="7F7C0F07" w14:textId="2AC20F9E"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Buntowo</w:t>
            </w:r>
          </w:p>
        </w:tc>
        <w:tc>
          <w:tcPr>
            <w:tcW w:w="4820" w:type="dxa"/>
          </w:tcPr>
          <w:p w14:paraId="5559848A" w14:textId="59B69DEF" w:rsidR="007E05A8" w:rsidRPr="007E05A8" w:rsidRDefault="007E05A8" w:rsidP="007E05A8">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park </w:t>
            </w:r>
            <w:r w:rsidR="006E476A" w:rsidRPr="00C158D1">
              <w:rPr>
                <w:rFonts w:asciiTheme="minorHAnsi" w:eastAsiaTheme="minorHAnsi" w:hAnsiTheme="minorHAnsi" w:cstheme="minorHAnsi"/>
                <w:sz w:val="24"/>
                <w:szCs w:val="24"/>
              </w:rPr>
              <w:t>dworski</w:t>
            </w:r>
          </w:p>
        </w:tc>
        <w:tc>
          <w:tcPr>
            <w:tcW w:w="1979" w:type="dxa"/>
          </w:tcPr>
          <w:p w14:paraId="70DAE6B1" w14:textId="77777777" w:rsidR="006E476A" w:rsidRPr="00137AAA" w:rsidRDefault="007E05A8" w:rsidP="006E476A">
            <w:pPr>
              <w:jc w:val="center"/>
              <w:rPr>
                <w:rFonts w:asciiTheme="minorHAnsi" w:hAnsiTheme="minorHAnsi" w:cstheme="minorHAnsi"/>
                <w:bCs/>
                <w:sz w:val="24"/>
                <w:szCs w:val="24"/>
              </w:rPr>
            </w:pPr>
            <w:r w:rsidRPr="00137AAA">
              <w:rPr>
                <w:rFonts w:asciiTheme="minorHAnsi" w:hAnsiTheme="minorHAnsi" w:cstheme="minorHAnsi"/>
                <w:bCs/>
                <w:sz w:val="24"/>
                <w:szCs w:val="24"/>
              </w:rPr>
              <w:t>2</w:t>
            </w:r>
          </w:p>
          <w:p w14:paraId="663E8BDB" w14:textId="18D0FB2E" w:rsidR="007E05A8" w:rsidRPr="00137AAA" w:rsidRDefault="007E05A8" w:rsidP="007E05A8">
            <w:pPr>
              <w:rPr>
                <w:rFonts w:asciiTheme="minorHAnsi" w:hAnsiTheme="minorHAnsi" w:cstheme="minorHAnsi"/>
                <w:bCs/>
                <w:sz w:val="24"/>
                <w:szCs w:val="24"/>
              </w:rPr>
            </w:pPr>
          </w:p>
        </w:tc>
      </w:tr>
      <w:tr w:rsidR="006E476A" w14:paraId="25B50A0C" w14:textId="77777777" w:rsidTr="004C5819">
        <w:tc>
          <w:tcPr>
            <w:tcW w:w="2263" w:type="dxa"/>
          </w:tcPr>
          <w:p w14:paraId="2E33944F" w14:textId="5ED2E7FD"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Dzierzążenko</w:t>
            </w:r>
          </w:p>
        </w:tc>
        <w:tc>
          <w:tcPr>
            <w:tcW w:w="4820" w:type="dxa"/>
          </w:tcPr>
          <w:p w14:paraId="596F7108"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wiatrak holender</w:t>
            </w:r>
          </w:p>
          <w:p w14:paraId="4510DB48" w14:textId="77777777" w:rsidR="007E05A8" w:rsidRDefault="007E05A8" w:rsidP="006E476A">
            <w:pPr>
              <w:spacing w:after="0"/>
              <w:rPr>
                <w:rFonts w:asciiTheme="minorHAnsi" w:eastAsiaTheme="minorHAnsi" w:hAnsiTheme="minorHAnsi" w:cstheme="minorHAnsi"/>
                <w:sz w:val="24"/>
                <w:szCs w:val="24"/>
              </w:rPr>
            </w:pPr>
          </w:p>
          <w:p w14:paraId="0BCD6388" w14:textId="5FC5DF35" w:rsidR="007E05A8" w:rsidRPr="00C158D1" w:rsidRDefault="007E05A8" w:rsidP="006E476A">
            <w:pPr>
              <w:spacing w:after="0"/>
              <w:rPr>
                <w:rFonts w:asciiTheme="minorHAnsi" w:eastAsiaTheme="minorHAnsi" w:hAnsiTheme="minorHAnsi" w:cstheme="minorHAnsi"/>
                <w:sz w:val="24"/>
                <w:szCs w:val="24"/>
              </w:rPr>
            </w:pPr>
          </w:p>
        </w:tc>
        <w:tc>
          <w:tcPr>
            <w:tcW w:w="1979" w:type="dxa"/>
          </w:tcPr>
          <w:p w14:paraId="61702129" w14:textId="31736069" w:rsidR="006E476A" w:rsidRPr="00137AAA" w:rsidRDefault="00BA3965" w:rsidP="006E476A">
            <w:pPr>
              <w:jc w:val="center"/>
              <w:rPr>
                <w:rFonts w:asciiTheme="minorHAnsi" w:hAnsiTheme="minorHAnsi" w:cstheme="minorHAnsi"/>
                <w:bCs/>
                <w:sz w:val="24"/>
                <w:szCs w:val="24"/>
              </w:rPr>
            </w:pPr>
            <w:r>
              <w:rPr>
                <w:rFonts w:asciiTheme="minorHAnsi" w:hAnsiTheme="minorHAnsi" w:cstheme="minorHAnsi"/>
                <w:bCs/>
                <w:sz w:val="24"/>
                <w:szCs w:val="24"/>
              </w:rPr>
              <w:t>2/</w:t>
            </w:r>
            <w:r w:rsidR="007E05A8" w:rsidRPr="00137AAA">
              <w:rPr>
                <w:rFonts w:asciiTheme="minorHAnsi" w:hAnsiTheme="minorHAnsi" w:cstheme="minorHAnsi"/>
                <w:bCs/>
                <w:sz w:val="24"/>
                <w:szCs w:val="24"/>
              </w:rPr>
              <w:t>3</w:t>
            </w:r>
          </w:p>
        </w:tc>
      </w:tr>
      <w:tr w:rsidR="006E476A" w14:paraId="21DF26AA" w14:textId="77777777" w:rsidTr="004C5819">
        <w:tc>
          <w:tcPr>
            <w:tcW w:w="2263" w:type="dxa"/>
          </w:tcPr>
          <w:p w14:paraId="2D4F3445" w14:textId="5C1AB1E5" w:rsidR="006E476A" w:rsidRPr="00C158D1" w:rsidRDefault="006E476A" w:rsidP="006E476A">
            <w:pPr>
              <w:spacing w:after="0"/>
              <w:rPr>
                <w:rFonts w:asciiTheme="minorHAnsi" w:hAnsiTheme="minorHAnsi" w:cstheme="minorHAnsi"/>
                <w:bCs/>
                <w:sz w:val="24"/>
                <w:szCs w:val="24"/>
              </w:rPr>
            </w:pPr>
            <w:r w:rsidRPr="00C158D1">
              <w:rPr>
                <w:rFonts w:asciiTheme="minorHAnsi" w:eastAsiaTheme="minorHAnsi" w:hAnsiTheme="minorHAnsi" w:cstheme="minorHAnsi"/>
                <w:sz w:val="24"/>
                <w:szCs w:val="24"/>
              </w:rPr>
              <w:t>Grodno</w:t>
            </w:r>
          </w:p>
        </w:tc>
        <w:tc>
          <w:tcPr>
            <w:tcW w:w="4820" w:type="dxa"/>
          </w:tcPr>
          <w:p w14:paraId="6938585B"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zesp</w:t>
            </w:r>
            <w:r w:rsidR="007E05A8">
              <w:rPr>
                <w:rFonts w:asciiTheme="minorHAnsi" w:eastAsiaTheme="minorHAnsi" w:hAnsiTheme="minorHAnsi" w:cstheme="minorHAnsi"/>
                <w:sz w:val="24"/>
                <w:szCs w:val="24"/>
              </w:rPr>
              <w:t>ół</w:t>
            </w:r>
            <w:r w:rsidRPr="00C158D1">
              <w:rPr>
                <w:rFonts w:asciiTheme="minorHAnsi" w:eastAsiaTheme="minorHAnsi" w:hAnsiTheme="minorHAnsi" w:cstheme="minorHAnsi"/>
                <w:sz w:val="24"/>
                <w:szCs w:val="24"/>
              </w:rPr>
              <w:t xml:space="preserve"> dworsko – parkowy</w:t>
            </w:r>
            <w:r w:rsidR="007E05A8">
              <w:rPr>
                <w:rFonts w:asciiTheme="minorHAnsi" w:eastAsiaTheme="minorHAnsi" w:hAnsiTheme="minorHAnsi" w:cstheme="minorHAnsi"/>
                <w:sz w:val="24"/>
                <w:szCs w:val="24"/>
              </w:rPr>
              <w:t>:</w:t>
            </w:r>
          </w:p>
          <w:p w14:paraId="313A6967" w14:textId="77777777" w:rsidR="007E05A8" w:rsidRDefault="007E05A8"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dwór, park, kuźnia</w:t>
            </w:r>
          </w:p>
          <w:p w14:paraId="52950099" w14:textId="6DA36A85" w:rsidR="004C5819" w:rsidRPr="007E05A8" w:rsidRDefault="004C5819" w:rsidP="006E476A">
            <w:pPr>
              <w:spacing w:after="0"/>
              <w:rPr>
                <w:rFonts w:asciiTheme="minorHAnsi" w:eastAsiaTheme="minorHAnsi" w:hAnsiTheme="minorHAnsi" w:cstheme="minorHAnsi"/>
                <w:sz w:val="24"/>
                <w:szCs w:val="24"/>
              </w:rPr>
            </w:pPr>
          </w:p>
        </w:tc>
        <w:tc>
          <w:tcPr>
            <w:tcW w:w="1979" w:type="dxa"/>
          </w:tcPr>
          <w:p w14:paraId="3944DD00" w14:textId="301EEF7A"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4EEF290B" w14:textId="77777777" w:rsidTr="004C5819">
        <w:tc>
          <w:tcPr>
            <w:tcW w:w="2263" w:type="dxa"/>
          </w:tcPr>
          <w:p w14:paraId="08DAFD2F" w14:textId="072787FE" w:rsidR="006E476A" w:rsidRPr="00C158D1" w:rsidRDefault="006E476A" w:rsidP="006E476A">
            <w:pPr>
              <w:rPr>
                <w:rFonts w:asciiTheme="minorHAnsi" w:hAnsiTheme="minorHAnsi" w:cstheme="minorHAnsi"/>
                <w:bCs/>
                <w:sz w:val="24"/>
                <w:szCs w:val="24"/>
              </w:rPr>
            </w:pPr>
            <w:r w:rsidRPr="00C158D1">
              <w:rPr>
                <w:rFonts w:asciiTheme="minorHAnsi" w:hAnsiTheme="minorHAnsi" w:cstheme="minorHAnsi"/>
                <w:sz w:val="24"/>
                <w:szCs w:val="24"/>
              </w:rPr>
              <w:t>Kamień</w:t>
            </w:r>
          </w:p>
        </w:tc>
        <w:tc>
          <w:tcPr>
            <w:tcW w:w="4820" w:type="dxa"/>
          </w:tcPr>
          <w:p w14:paraId="63157CF1" w14:textId="4480239F" w:rsidR="006E476A" w:rsidRPr="004C5819" w:rsidRDefault="004C5819" w:rsidP="004C5819">
            <w:pPr>
              <w:spacing w:after="0"/>
              <w:rPr>
                <w:rFonts w:asciiTheme="minorHAnsi" w:hAnsiTheme="minorHAnsi" w:cstheme="minorHAnsi"/>
                <w:sz w:val="24"/>
                <w:szCs w:val="24"/>
              </w:rPr>
            </w:pPr>
            <w:r>
              <w:rPr>
                <w:rFonts w:asciiTheme="minorHAnsi" w:hAnsiTheme="minorHAnsi" w:cstheme="minorHAnsi"/>
                <w:sz w:val="24"/>
                <w:szCs w:val="24"/>
              </w:rPr>
              <w:t xml:space="preserve">zespół kościoła </w:t>
            </w:r>
            <w:r w:rsidR="006E476A" w:rsidRPr="004C5819">
              <w:rPr>
                <w:rFonts w:asciiTheme="minorHAnsi" w:hAnsiTheme="minorHAnsi" w:cstheme="minorHAnsi"/>
                <w:sz w:val="24"/>
                <w:szCs w:val="24"/>
              </w:rPr>
              <w:t>filialn</w:t>
            </w:r>
            <w:r>
              <w:rPr>
                <w:rFonts w:asciiTheme="minorHAnsi" w:hAnsiTheme="minorHAnsi" w:cstheme="minorHAnsi"/>
                <w:sz w:val="24"/>
                <w:szCs w:val="24"/>
              </w:rPr>
              <w:t>ego</w:t>
            </w:r>
            <w:r w:rsidR="006E476A" w:rsidRPr="004C5819">
              <w:rPr>
                <w:rFonts w:asciiTheme="minorHAnsi" w:hAnsiTheme="minorHAnsi" w:cstheme="minorHAnsi"/>
                <w:sz w:val="24"/>
                <w:szCs w:val="24"/>
              </w:rPr>
              <w:t xml:space="preserve"> p.w. św. Małgorzaty</w:t>
            </w:r>
            <w:r>
              <w:rPr>
                <w:rFonts w:asciiTheme="minorHAnsi" w:hAnsiTheme="minorHAnsi" w:cstheme="minorHAnsi"/>
                <w:sz w:val="24"/>
                <w:szCs w:val="24"/>
              </w:rPr>
              <w:t>:</w:t>
            </w:r>
          </w:p>
          <w:p w14:paraId="4A670317" w14:textId="171FF59A" w:rsidR="006E476A" w:rsidRPr="004C5819" w:rsidRDefault="004C5819" w:rsidP="004C5819">
            <w:pPr>
              <w:spacing w:after="0"/>
              <w:rPr>
                <w:rFonts w:asciiTheme="minorHAnsi" w:hAnsiTheme="minorHAnsi" w:cstheme="minorHAnsi"/>
                <w:sz w:val="24"/>
                <w:szCs w:val="24"/>
              </w:rPr>
            </w:pPr>
            <w:r w:rsidRPr="004C5819">
              <w:rPr>
                <w:rFonts w:asciiTheme="minorHAnsi" w:hAnsiTheme="minorHAnsi" w:cstheme="minorHAnsi"/>
                <w:sz w:val="24"/>
                <w:szCs w:val="24"/>
              </w:rPr>
              <w:t>kościół</w:t>
            </w:r>
            <w:r>
              <w:rPr>
                <w:rFonts w:asciiTheme="minorHAnsi" w:hAnsiTheme="minorHAnsi" w:cstheme="minorHAnsi"/>
                <w:sz w:val="24"/>
                <w:szCs w:val="24"/>
              </w:rPr>
              <w:t>, dzwonnica, cmentarz</w:t>
            </w:r>
          </w:p>
          <w:p w14:paraId="542FBB1B" w14:textId="1429D71E" w:rsidR="006E476A" w:rsidRPr="00C158D1" w:rsidRDefault="006E476A" w:rsidP="006E476A">
            <w:pPr>
              <w:spacing w:after="0"/>
              <w:rPr>
                <w:rFonts w:asciiTheme="minorHAnsi" w:hAnsiTheme="minorHAnsi" w:cstheme="minorHAnsi"/>
                <w:b/>
                <w:sz w:val="24"/>
                <w:szCs w:val="24"/>
              </w:rPr>
            </w:pPr>
          </w:p>
        </w:tc>
        <w:tc>
          <w:tcPr>
            <w:tcW w:w="1979" w:type="dxa"/>
          </w:tcPr>
          <w:p w14:paraId="4629DC24" w14:textId="59D77F0E"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7CD52A89" w14:textId="77777777" w:rsidTr="004C5819">
        <w:tc>
          <w:tcPr>
            <w:tcW w:w="2263" w:type="dxa"/>
          </w:tcPr>
          <w:p w14:paraId="0760D684" w14:textId="1298E109"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Kleszczyna</w:t>
            </w:r>
          </w:p>
        </w:tc>
        <w:tc>
          <w:tcPr>
            <w:tcW w:w="4820" w:type="dxa"/>
          </w:tcPr>
          <w:p w14:paraId="58441DA8" w14:textId="5436AB08"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kościół filialny p.w. Chrystusa Króla</w:t>
            </w:r>
          </w:p>
          <w:p w14:paraId="504C326A" w14:textId="77777777" w:rsidR="004C5819" w:rsidRDefault="004C5819" w:rsidP="006E476A">
            <w:pPr>
              <w:spacing w:after="0"/>
              <w:rPr>
                <w:rFonts w:asciiTheme="minorHAnsi" w:eastAsiaTheme="minorHAnsi" w:hAnsiTheme="minorHAnsi" w:cstheme="minorHAnsi"/>
                <w:sz w:val="24"/>
                <w:szCs w:val="24"/>
              </w:rPr>
            </w:pPr>
          </w:p>
          <w:p w14:paraId="291237DB" w14:textId="2FCFF704" w:rsidR="007E05A8" w:rsidRPr="00C158D1" w:rsidRDefault="007E05A8" w:rsidP="006E476A">
            <w:pPr>
              <w:spacing w:after="0"/>
              <w:rPr>
                <w:rFonts w:asciiTheme="minorHAnsi" w:eastAsiaTheme="minorHAnsi" w:hAnsiTheme="minorHAnsi" w:cstheme="minorHAnsi"/>
                <w:sz w:val="24"/>
                <w:szCs w:val="24"/>
              </w:rPr>
            </w:pPr>
          </w:p>
        </w:tc>
        <w:tc>
          <w:tcPr>
            <w:tcW w:w="1979" w:type="dxa"/>
          </w:tcPr>
          <w:p w14:paraId="3AF5A559" w14:textId="324D1B23"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6DB62C4F" w14:textId="77777777" w:rsidTr="004C5819">
        <w:tc>
          <w:tcPr>
            <w:tcW w:w="2263" w:type="dxa"/>
          </w:tcPr>
          <w:p w14:paraId="50FCAAA2" w14:textId="0DFDCDDF"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Krzywa Wieś</w:t>
            </w:r>
          </w:p>
        </w:tc>
        <w:tc>
          <w:tcPr>
            <w:tcW w:w="4820" w:type="dxa"/>
          </w:tcPr>
          <w:p w14:paraId="0C5FEAC3" w14:textId="1636E48D" w:rsidR="006E476A" w:rsidRPr="00C158D1" w:rsidRDefault="006E476A" w:rsidP="006E476A">
            <w:pPr>
              <w:spacing w:after="0"/>
              <w:rPr>
                <w:rFonts w:asciiTheme="minorHAnsi" w:eastAsiaTheme="minorHAnsi" w:hAnsiTheme="minorHAnsi" w:cstheme="minorHAnsi"/>
                <w:bCs/>
                <w:iCs/>
                <w:sz w:val="24"/>
                <w:szCs w:val="24"/>
              </w:rPr>
            </w:pPr>
            <w:r w:rsidRPr="00C158D1">
              <w:rPr>
                <w:rFonts w:asciiTheme="minorHAnsi" w:eastAsiaTheme="minorHAnsi" w:hAnsiTheme="minorHAnsi" w:cstheme="minorHAnsi"/>
                <w:bCs/>
                <w:iCs/>
                <w:sz w:val="24"/>
                <w:szCs w:val="24"/>
              </w:rPr>
              <w:t xml:space="preserve">kościół filialny p.w. św. Małgorzaty </w:t>
            </w:r>
          </w:p>
          <w:p w14:paraId="11CC3061" w14:textId="77777777" w:rsidR="006E476A" w:rsidRDefault="006E476A" w:rsidP="004C5819">
            <w:pPr>
              <w:spacing w:after="0"/>
              <w:rPr>
                <w:rFonts w:asciiTheme="minorHAnsi" w:hAnsiTheme="minorHAnsi" w:cstheme="minorHAnsi"/>
                <w:bCs/>
                <w:sz w:val="24"/>
                <w:szCs w:val="24"/>
              </w:rPr>
            </w:pPr>
          </w:p>
          <w:p w14:paraId="082AF640" w14:textId="52EAB91B" w:rsidR="004C5819" w:rsidRPr="00C158D1" w:rsidRDefault="004C5819" w:rsidP="004C5819">
            <w:pPr>
              <w:spacing w:after="0"/>
              <w:rPr>
                <w:rFonts w:asciiTheme="minorHAnsi" w:hAnsiTheme="minorHAnsi" w:cstheme="minorHAnsi"/>
                <w:bCs/>
                <w:sz w:val="24"/>
                <w:szCs w:val="24"/>
              </w:rPr>
            </w:pPr>
          </w:p>
        </w:tc>
        <w:tc>
          <w:tcPr>
            <w:tcW w:w="1979" w:type="dxa"/>
          </w:tcPr>
          <w:p w14:paraId="7335B037" w14:textId="5316DDD0"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54EC6F86" w14:textId="77777777" w:rsidTr="004C5819">
        <w:tc>
          <w:tcPr>
            <w:tcW w:w="2263" w:type="dxa"/>
          </w:tcPr>
          <w:p w14:paraId="132EF9A5" w14:textId="5CCF8EF2"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Nowy Dwór</w:t>
            </w:r>
          </w:p>
        </w:tc>
        <w:tc>
          <w:tcPr>
            <w:tcW w:w="4820" w:type="dxa"/>
          </w:tcPr>
          <w:p w14:paraId="0A5FFB81"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park dworski</w:t>
            </w:r>
          </w:p>
          <w:p w14:paraId="00A2D33C" w14:textId="77777777" w:rsidR="004C5819" w:rsidRDefault="004C5819" w:rsidP="006E476A">
            <w:pPr>
              <w:spacing w:after="0"/>
              <w:rPr>
                <w:rFonts w:asciiTheme="minorHAnsi" w:eastAsiaTheme="minorHAnsi" w:hAnsiTheme="minorHAnsi" w:cstheme="minorHAnsi"/>
                <w:bCs/>
                <w:sz w:val="24"/>
                <w:szCs w:val="24"/>
              </w:rPr>
            </w:pPr>
          </w:p>
          <w:p w14:paraId="0C2BECF3" w14:textId="1F404BA6" w:rsidR="004C5819" w:rsidRPr="00C158D1" w:rsidRDefault="004C5819" w:rsidP="006E476A">
            <w:pPr>
              <w:spacing w:after="0"/>
              <w:rPr>
                <w:rFonts w:asciiTheme="minorHAnsi" w:hAnsiTheme="minorHAnsi" w:cstheme="minorHAnsi"/>
                <w:bCs/>
                <w:sz w:val="24"/>
                <w:szCs w:val="24"/>
              </w:rPr>
            </w:pPr>
          </w:p>
        </w:tc>
        <w:tc>
          <w:tcPr>
            <w:tcW w:w="1979" w:type="dxa"/>
          </w:tcPr>
          <w:p w14:paraId="0C2DD260" w14:textId="2F485512"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1E29452C" w14:textId="77777777" w:rsidTr="004C5819">
        <w:tc>
          <w:tcPr>
            <w:tcW w:w="2263" w:type="dxa"/>
          </w:tcPr>
          <w:p w14:paraId="2DB0BF58" w14:textId="21ABB6D4"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Radawnica</w:t>
            </w:r>
          </w:p>
        </w:tc>
        <w:tc>
          <w:tcPr>
            <w:tcW w:w="4820" w:type="dxa"/>
          </w:tcPr>
          <w:p w14:paraId="07A84862" w14:textId="665611A8" w:rsidR="006E476A" w:rsidRDefault="004C5819"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zespół</w:t>
            </w:r>
            <w:r w:rsidR="006E476A" w:rsidRPr="00C158D1">
              <w:rPr>
                <w:rFonts w:asciiTheme="minorHAnsi" w:eastAsiaTheme="minorHAnsi" w:hAnsiTheme="minorHAnsi" w:cstheme="minorHAnsi"/>
                <w:sz w:val="24"/>
                <w:szCs w:val="24"/>
              </w:rPr>
              <w:t xml:space="preserve"> kościoła parafialnego p.w. św. Barbary</w:t>
            </w:r>
            <w:r>
              <w:rPr>
                <w:rFonts w:asciiTheme="minorHAnsi" w:eastAsiaTheme="minorHAnsi" w:hAnsiTheme="minorHAnsi" w:cstheme="minorHAnsi"/>
                <w:sz w:val="24"/>
                <w:szCs w:val="24"/>
              </w:rPr>
              <w:t>:</w:t>
            </w:r>
          </w:p>
          <w:p w14:paraId="0EF03CCA" w14:textId="46FD63FB" w:rsidR="004C5819" w:rsidRPr="00C158D1" w:rsidRDefault="004C5819"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kościół, cmentarz</w:t>
            </w:r>
          </w:p>
          <w:p w14:paraId="70A954FA" w14:textId="703764FE" w:rsidR="006E476A" w:rsidRPr="00C158D1" w:rsidRDefault="006E476A" w:rsidP="006E476A">
            <w:pPr>
              <w:spacing w:after="0"/>
              <w:rPr>
                <w:rFonts w:asciiTheme="minorHAnsi" w:hAnsiTheme="minorHAnsi" w:cstheme="minorHAnsi"/>
                <w:bCs/>
                <w:sz w:val="24"/>
                <w:szCs w:val="24"/>
              </w:rPr>
            </w:pPr>
          </w:p>
        </w:tc>
        <w:tc>
          <w:tcPr>
            <w:tcW w:w="1979" w:type="dxa"/>
          </w:tcPr>
          <w:p w14:paraId="2B2DFC00" w14:textId="04F46B95"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1D961E50" w14:textId="77777777" w:rsidTr="004C5819">
        <w:tc>
          <w:tcPr>
            <w:tcW w:w="2263" w:type="dxa"/>
          </w:tcPr>
          <w:p w14:paraId="6C8B2757" w14:textId="53919F7B"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Radawnica</w:t>
            </w:r>
          </w:p>
        </w:tc>
        <w:tc>
          <w:tcPr>
            <w:tcW w:w="4820" w:type="dxa"/>
          </w:tcPr>
          <w:p w14:paraId="21AA7BB3" w14:textId="01F16D21" w:rsidR="006E476A" w:rsidRPr="00C158D1" w:rsidRDefault="006E476A" w:rsidP="00C158D1">
            <w:pPr>
              <w:spacing w:after="0"/>
              <w:rPr>
                <w:rFonts w:asciiTheme="minorHAnsi" w:eastAsiaTheme="minorHAnsi" w:hAnsiTheme="minorHAnsi" w:cstheme="minorHAnsi"/>
                <w:bCs/>
                <w:iCs/>
                <w:sz w:val="24"/>
                <w:szCs w:val="24"/>
              </w:rPr>
            </w:pPr>
            <w:r w:rsidRPr="00C158D1">
              <w:rPr>
                <w:rFonts w:asciiTheme="minorHAnsi" w:hAnsiTheme="minorHAnsi" w:cstheme="minorHAnsi"/>
                <w:bCs/>
                <w:iCs/>
                <w:sz w:val="24"/>
                <w:szCs w:val="24"/>
              </w:rPr>
              <w:t xml:space="preserve">kościół pomocniczy p.w. św. Stanisława Kostki </w:t>
            </w:r>
          </w:p>
          <w:p w14:paraId="23CB66E7" w14:textId="77777777" w:rsidR="006E476A" w:rsidRDefault="006E476A" w:rsidP="004C5819">
            <w:pPr>
              <w:spacing w:after="0"/>
              <w:jc w:val="both"/>
              <w:rPr>
                <w:rFonts w:asciiTheme="minorHAnsi" w:hAnsiTheme="minorHAnsi" w:cstheme="minorHAnsi"/>
                <w:bCs/>
                <w:iCs/>
                <w:sz w:val="24"/>
                <w:szCs w:val="24"/>
              </w:rPr>
            </w:pPr>
          </w:p>
          <w:p w14:paraId="31712DD7" w14:textId="25F42F68" w:rsidR="004C5819" w:rsidRPr="00C158D1" w:rsidRDefault="004C5819" w:rsidP="004C5819">
            <w:pPr>
              <w:spacing w:after="0"/>
              <w:jc w:val="both"/>
              <w:rPr>
                <w:rFonts w:asciiTheme="minorHAnsi" w:hAnsiTheme="minorHAnsi" w:cstheme="minorHAnsi"/>
                <w:bCs/>
                <w:sz w:val="24"/>
                <w:szCs w:val="24"/>
              </w:rPr>
            </w:pPr>
          </w:p>
        </w:tc>
        <w:tc>
          <w:tcPr>
            <w:tcW w:w="1979" w:type="dxa"/>
          </w:tcPr>
          <w:p w14:paraId="5DF8670C" w14:textId="4D376649" w:rsidR="006E476A" w:rsidRPr="00137AAA" w:rsidRDefault="004C5819"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2</w:t>
            </w:r>
          </w:p>
        </w:tc>
      </w:tr>
      <w:tr w:rsidR="006E476A" w14:paraId="193CB172" w14:textId="77777777" w:rsidTr="004C5819">
        <w:tc>
          <w:tcPr>
            <w:tcW w:w="2263" w:type="dxa"/>
          </w:tcPr>
          <w:p w14:paraId="0F016234" w14:textId="14A021EE"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Radawnica</w:t>
            </w:r>
          </w:p>
        </w:tc>
        <w:tc>
          <w:tcPr>
            <w:tcW w:w="4820" w:type="dxa"/>
          </w:tcPr>
          <w:p w14:paraId="137551A7" w14:textId="77777777" w:rsidR="006E476A" w:rsidRDefault="00137AAA"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Zespół pałacowo – parkowy:</w:t>
            </w:r>
          </w:p>
          <w:p w14:paraId="4048236E" w14:textId="62144E31" w:rsidR="00137AAA" w:rsidRDefault="00137AAA"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pałac</w:t>
            </w:r>
          </w:p>
          <w:p w14:paraId="43211957" w14:textId="4D4F6EE5" w:rsidR="00137AAA" w:rsidRPr="00C158D1" w:rsidRDefault="00137AAA"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park</w:t>
            </w:r>
          </w:p>
        </w:tc>
        <w:tc>
          <w:tcPr>
            <w:tcW w:w="1979" w:type="dxa"/>
          </w:tcPr>
          <w:p w14:paraId="23FD5C98" w14:textId="77777777" w:rsidR="006E476A" w:rsidRPr="00137AAA" w:rsidRDefault="006E476A" w:rsidP="006E476A">
            <w:pPr>
              <w:spacing w:after="0"/>
              <w:jc w:val="center"/>
              <w:rPr>
                <w:rFonts w:asciiTheme="minorHAnsi" w:hAnsiTheme="minorHAnsi" w:cstheme="minorHAnsi"/>
                <w:bCs/>
                <w:sz w:val="24"/>
                <w:szCs w:val="24"/>
              </w:rPr>
            </w:pPr>
          </w:p>
          <w:p w14:paraId="6BDDE7AC" w14:textId="77777777" w:rsidR="00137AA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p w14:paraId="67D609A3" w14:textId="3B0DB19D" w:rsidR="00137AA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496CC7B2" w14:textId="77777777" w:rsidTr="004C5819">
        <w:tc>
          <w:tcPr>
            <w:tcW w:w="2263" w:type="dxa"/>
          </w:tcPr>
          <w:p w14:paraId="0FF4A4D8" w14:textId="5E425EAE"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Skic</w:t>
            </w:r>
          </w:p>
        </w:tc>
        <w:tc>
          <w:tcPr>
            <w:tcW w:w="4820" w:type="dxa"/>
          </w:tcPr>
          <w:p w14:paraId="63D355E9"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park dworski</w:t>
            </w:r>
          </w:p>
          <w:p w14:paraId="66F7F86B" w14:textId="77777777" w:rsidR="00137AAA" w:rsidRDefault="00137AAA" w:rsidP="006E476A">
            <w:pPr>
              <w:spacing w:after="0"/>
              <w:rPr>
                <w:rFonts w:asciiTheme="minorHAnsi" w:eastAsiaTheme="minorHAnsi" w:hAnsiTheme="minorHAnsi" w:cstheme="minorHAnsi"/>
                <w:sz w:val="24"/>
                <w:szCs w:val="24"/>
              </w:rPr>
            </w:pPr>
          </w:p>
          <w:p w14:paraId="3764A772" w14:textId="3D93B79E" w:rsidR="00137AAA" w:rsidRPr="00C158D1" w:rsidRDefault="00137AAA" w:rsidP="006E476A">
            <w:pPr>
              <w:spacing w:after="0"/>
              <w:rPr>
                <w:rFonts w:asciiTheme="minorHAnsi" w:eastAsiaTheme="minorHAnsi" w:hAnsiTheme="minorHAnsi" w:cstheme="minorHAnsi"/>
                <w:sz w:val="24"/>
                <w:szCs w:val="24"/>
              </w:rPr>
            </w:pPr>
          </w:p>
        </w:tc>
        <w:tc>
          <w:tcPr>
            <w:tcW w:w="1979" w:type="dxa"/>
          </w:tcPr>
          <w:p w14:paraId="2B788400" w14:textId="05EF7BF9" w:rsidR="006E476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260AB0A6" w14:textId="77777777" w:rsidTr="004C5819">
        <w:tc>
          <w:tcPr>
            <w:tcW w:w="2263" w:type="dxa"/>
          </w:tcPr>
          <w:p w14:paraId="07D7BFD8" w14:textId="33373465"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Sławianowo</w:t>
            </w:r>
          </w:p>
        </w:tc>
        <w:tc>
          <w:tcPr>
            <w:tcW w:w="4820" w:type="dxa"/>
          </w:tcPr>
          <w:p w14:paraId="7A5CDF0A" w14:textId="48BC96BC" w:rsidR="006E476A" w:rsidRPr="00C158D1"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 xml:space="preserve">kościół parafialny </w:t>
            </w:r>
          </w:p>
          <w:p w14:paraId="6AD1AA99"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p.w. św. Jakuba Apostoła</w:t>
            </w:r>
          </w:p>
          <w:p w14:paraId="7AE764C2" w14:textId="1CD32225" w:rsidR="00DB6785" w:rsidRPr="00C158D1" w:rsidRDefault="00DB6785" w:rsidP="006E476A">
            <w:pPr>
              <w:spacing w:after="0"/>
              <w:rPr>
                <w:rFonts w:asciiTheme="minorHAnsi" w:eastAsiaTheme="minorHAnsi" w:hAnsiTheme="minorHAnsi" w:cstheme="minorHAnsi"/>
                <w:sz w:val="24"/>
                <w:szCs w:val="24"/>
              </w:rPr>
            </w:pPr>
          </w:p>
        </w:tc>
        <w:tc>
          <w:tcPr>
            <w:tcW w:w="1979" w:type="dxa"/>
          </w:tcPr>
          <w:p w14:paraId="1A115586" w14:textId="4F73B27C" w:rsidR="006E476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6233F407" w14:textId="77777777" w:rsidTr="004C5819">
        <w:tc>
          <w:tcPr>
            <w:tcW w:w="2263" w:type="dxa"/>
          </w:tcPr>
          <w:p w14:paraId="08EBB843" w14:textId="67E1D1D8"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lastRenderedPageBreak/>
              <w:t>Sławianowo</w:t>
            </w:r>
          </w:p>
        </w:tc>
        <w:tc>
          <w:tcPr>
            <w:tcW w:w="4820" w:type="dxa"/>
          </w:tcPr>
          <w:p w14:paraId="4989BABB"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park dworski</w:t>
            </w:r>
          </w:p>
          <w:p w14:paraId="3DAC126B" w14:textId="77777777" w:rsidR="00DB6785" w:rsidRDefault="00DB6785" w:rsidP="006E476A">
            <w:pPr>
              <w:spacing w:after="0"/>
              <w:rPr>
                <w:rFonts w:asciiTheme="minorHAnsi" w:eastAsiaTheme="minorHAnsi" w:hAnsiTheme="minorHAnsi" w:cstheme="minorHAnsi"/>
                <w:sz w:val="24"/>
                <w:szCs w:val="24"/>
              </w:rPr>
            </w:pPr>
          </w:p>
          <w:p w14:paraId="56088A20" w14:textId="43CD7FC9" w:rsidR="00DB6785" w:rsidRPr="00C158D1" w:rsidRDefault="00DB6785" w:rsidP="006E476A">
            <w:pPr>
              <w:spacing w:after="0"/>
              <w:rPr>
                <w:rFonts w:asciiTheme="minorHAnsi" w:eastAsiaTheme="minorHAnsi" w:hAnsiTheme="minorHAnsi" w:cstheme="minorHAnsi"/>
                <w:sz w:val="24"/>
                <w:szCs w:val="24"/>
              </w:rPr>
            </w:pPr>
          </w:p>
        </w:tc>
        <w:tc>
          <w:tcPr>
            <w:tcW w:w="1979" w:type="dxa"/>
          </w:tcPr>
          <w:p w14:paraId="20A7D8C6" w14:textId="24930D46" w:rsidR="006E476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2</w:t>
            </w:r>
          </w:p>
        </w:tc>
      </w:tr>
      <w:tr w:rsidR="006E476A" w14:paraId="0A1FCD5E" w14:textId="77777777" w:rsidTr="004C5819">
        <w:tc>
          <w:tcPr>
            <w:tcW w:w="2263" w:type="dxa"/>
          </w:tcPr>
          <w:p w14:paraId="6D56416E" w14:textId="5D3C2C6D"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Stawnica</w:t>
            </w:r>
          </w:p>
        </w:tc>
        <w:tc>
          <w:tcPr>
            <w:tcW w:w="4820" w:type="dxa"/>
          </w:tcPr>
          <w:p w14:paraId="2103BA63" w14:textId="77777777" w:rsidR="006E476A" w:rsidRDefault="006E476A" w:rsidP="006E476A">
            <w:pPr>
              <w:autoSpaceDE w:val="0"/>
              <w:autoSpaceDN w:val="0"/>
              <w:adjustRightInd w:val="0"/>
              <w:spacing w:after="0"/>
              <w:jc w:val="both"/>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park dworski</w:t>
            </w:r>
          </w:p>
          <w:p w14:paraId="7F6290CF" w14:textId="77777777" w:rsidR="00DB6785" w:rsidRDefault="00DB6785" w:rsidP="006E476A">
            <w:pPr>
              <w:autoSpaceDE w:val="0"/>
              <w:autoSpaceDN w:val="0"/>
              <w:adjustRightInd w:val="0"/>
              <w:spacing w:after="0"/>
              <w:jc w:val="both"/>
              <w:rPr>
                <w:rFonts w:asciiTheme="minorHAnsi" w:eastAsiaTheme="minorHAnsi" w:hAnsiTheme="minorHAnsi" w:cstheme="minorHAnsi"/>
                <w:sz w:val="24"/>
                <w:szCs w:val="24"/>
              </w:rPr>
            </w:pPr>
          </w:p>
          <w:p w14:paraId="21191771" w14:textId="27122D5A" w:rsidR="00DB6785" w:rsidRPr="00C158D1" w:rsidRDefault="00DB6785" w:rsidP="006E476A">
            <w:pPr>
              <w:autoSpaceDE w:val="0"/>
              <w:autoSpaceDN w:val="0"/>
              <w:adjustRightInd w:val="0"/>
              <w:spacing w:after="0"/>
              <w:jc w:val="both"/>
              <w:rPr>
                <w:rFonts w:asciiTheme="minorHAnsi" w:eastAsiaTheme="minorHAnsi" w:hAnsiTheme="minorHAnsi" w:cstheme="minorHAnsi"/>
                <w:sz w:val="24"/>
                <w:szCs w:val="24"/>
              </w:rPr>
            </w:pPr>
          </w:p>
        </w:tc>
        <w:tc>
          <w:tcPr>
            <w:tcW w:w="1979" w:type="dxa"/>
          </w:tcPr>
          <w:p w14:paraId="5AA514E7" w14:textId="3871022F" w:rsidR="006E476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2</w:t>
            </w:r>
          </w:p>
        </w:tc>
      </w:tr>
      <w:tr w:rsidR="006E476A" w14:paraId="4C7B1E46" w14:textId="77777777" w:rsidTr="004C5819">
        <w:tc>
          <w:tcPr>
            <w:tcW w:w="2263" w:type="dxa"/>
          </w:tcPr>
          <w:p w14:paraId="47AD6542" w14:textId="68812D15" w:rsidR="006E476A" w:rsidRPr="00C158D1" w:rsidRDefault="006E476A" w:rsidP="006E476A">
            <w:pPr>
              <w:spacing w:after="0"/>
              <w:rPr>
                <w:rFonts w:asciiTheme="minorHAnsi" w:hAnsiTheme="minorHAnsi" w:cstheme="minorHAnsi"/>
                <w:bCs/>
                <w:sz w:val="24"/>
                <w:szCs w:val="24"/>
              </w:rPr>
            </w:pPr>
            <w:r w:rsidRPr="00C158D1">
              <w:rPr>
                <w:rFonts w:asciiTheme="minorHAnsi" w:eastAsiaTheme="minorHAnsi" w:hAnsiTheme="minorHAnsi" w:cstheme="minorHAnsi"/>
                <w:sz w:val="24"/>
                <w:szCs w:val="24"/>
              </w:rPr>
              <w:t>Zalesie</w:t>
            </w:r>
          </w:p>
        </w:tc>
        <w:tc>
          <w:tcPr>
            <w:tcW w:w="4820" w:type="dxa"/>
          </w:tcPr>
          <w:p w14:paraId="6E720004" w14:textId="2386A035" w:rsidR="006E476A" w:rsidRPr="00C158D1" w:rsidRDefault="006E476A" w:rsidP="006E476A">
            <w:pPr>
              <w:autoSpaceDE w:val="0"/>
              <w:autoSpaceDN w:val="0"/>
              <w:adjustRightInd w:val="0"/>
              <w:spacing w:after="0"/>
              <w:rPr>
                <w:rFonts w:asciiTheme="minorHAnsi" w:hAnsiTheme="minorHAnsi" w:cstheme="minorHAnsi"/>
                <w:sz w:val="24"/>
                <w:szCs w:val="24"/>
              </w:rPr>
            </w:pPr>
            <w:r w:rsidRPr="00C158D1">
              <w:rPr>
                <w:rFonts w:asciiTheme="minorHAnsi" w:hAnsiTheme="minorHAnsi" w:cstheme="minorHAnsi"/>
                <w:sz w:val="24"/>
                <w:szCs w:val="24"/>
              </w:rPr>
              <w:t xml:space="preserve">kościół ewangelicki, ob. rzymskokatolicki filialny p.w. Najświętszego Serca </w:t>
            </w:r>
          </w:p>
          <w:p w14:paraId="621276D5" w14:textId="26779623" w:rsidR="006E476A" w:rsidRPr="00C158D1" w:rsidRDefault="006E476A" w:rsidP="006E476A">
            <w:pPr>
              <w:spacing w:after="0"/>
              <w:rPr>
                <w:rFonts w:asciiTheme="minorHAnsi" w:eastAsiaTheme="minorHAnsi" w:hAnsiTheme="minorHAnsi" w:cstheme="minorHAnsi"/>
                <w:sz w:val="24"/>
                <w:szCs w:val="24"/>
              </w:rPr>
            </w:pPr>
            <w:r w:rsidRPr="00C158D1">
              <w:rPr>
                <w:rFonts w:asciiTheme="minorHAnsi" w:hAnsiTheme="minorHAnsi" w:cstheme="minorHAnsi"/>
                <w:sz w:val="24"/>
                <w:szCs w:val="24"/>
              </w:rPr>
              <w:t>Pana Jezusa</w:t>
            </w:r>
          </w:p>
        </w:tc>
        <w:tc>
          <w:tcPr>
            <w:tcW w:w="1979" w:type="dxa"/>
          </w:tcPr>
          <w:p w14:paraId="7965ABC2" w14:textId="7DEC8ED3" w:rsidR="006E476A" w:rsidRPr="00BE0108" w:rsidRDefault="00137AAA" w:rsidP="006E476A">
            <w:pPr>
              <w:spacing w:after="0"/>
              <w:jc w:val="center"/>
              <w:rPr>
                <w:rFonts w:asciiTheme="minorHAnsi" w:hAnsiTheme="minorHAnsi" w:cstheme="minorHAnsi"/>
                <w:bCs/>
                <w:sz w:val="22"/>
                <w:szCs w:val="22"/>
              </w:rPr>
            </w:pPr>
            <w:r>
              <w:rPr>
                <w:rFonts w:asciiTheme="minorHAnsi" w:hAnsiTheme="minorHAnsi" w:cstheme="minorHAnsi"/>
                <w:bCs/>
                <w:sz w:val="22"/>
                <w:szCs w:val="22"/>
              </w:rPr>
              <w:t>3/4</w:t>
            </w:r>
          </w:p>
        </w:tc>
      </w:tr>
    </w:tbl>
    <w:p w14:paraId="10D2D580" w14:textId="77777777" w:rsidR="004B73AB" w:rsidRPr="00AB59F7" w:rsidRDefault="004B73AB" w:rsidP="00610326">
      <w:pPr>
        <w:jc w:val="both"/>
        <w:rPr>
          <w:bCs/>
          <w:sz w:val="8"/>
          <w:szCs w:val="8"/>
        </w:rPr>
      </w:pPr>
    </w:p>
    <w:p w14:paraId="78FF6A80" w14:textId="430ACFCD" w:rsidR="00CE3F81" w:rsidRPr="0029512C" w:rsidRDefault="00CE3F81" w:rsidP="004B73AB">
      <w:pPr>
        <w:spacing w:after="0"/>
        <w:jc w:val="both"/>
        <w:rPr>
          <w:bCs/>
          <w:sz w:val="20"/>
          <w:szCs w:val="20"/>
        </w:rPr>
      </w:pPr>
      <w:r w:rsidRPr="0029512C">
        <w:rPr>
          <w:bCs/>
          <w:sz w:val="20"/>
          <w:szCs w:val="20"/>
        </w:rPr>
        <w:t>LEGENDA:</w:t>
      </w:r>
    </w:p>
    <w:p w14:paraId="79A5B26C" w14:textId="77777777" w:rsidR="00CE3F81" w:rsidRPr="0029512C" w:rsidRDefault="00CE3F81" w:rsidP="00385BC5">
      <w:pPr>
        <w:numPr>
          <w:ilvl w:val="0"/>
          <w:numId w:val="43"/>
        </w:numPr>
        <w:overflowPunct w:val="0"/>
        <w:autoSpaceDE w:val="0"/>
        <w:autoSpaceDN w:val="0"/>
        <w:adjustRightInd w:val="0"/>
        <w:spacing w:after="0"/>
        <w:jc w:val="both"/>
        <w:textAlignment w:val="baseline"/>
        <w:rPr>
          <w:bCs/>
          <w:sz w:val="20"/>
          <w:szCs w:val="20"/>
        </w:rPr>
      </w:pPr>
      <w:r w:rsidRPr="0029512C">
        <w:rPr>
          <w:bCs/>
          <w:sz w:val="20"/>
          <w:szCs w:val="20"/>
        </w:rPr>
        <w:t>bardzo zły</w:t>
      </w:r>
    </w:p>
    <w:p w14:paraId="64BAD83C" w14:textId="77777777" w:rsidR="00CE3F81" w:rsidRPr="0029512C" w:rsidRDefault="00CE3F81" w:rsidP="00385BC5">
      <w:pPr>
        <w:numPr>
          <w:ilvl w:val="0"/>
          <w:numId w:val="44"/>
        </w:numPr>
        <w:overflowPunct w:val="0"/>
        <w:autoSpaceDE w:val="0"/>
        <w:autoSpaceDN w:val="0"/>
        <w:adjustRightInd w:val="0"/>
        <w:spacing w:after="0"/>
        <w:jc w:val="both"/>
        <w:textAlignment w:val="baseline"/>
        <w:rPr>
          <w:bCs/>
          <w:sz w:val="20"/>
          <w:szCs w:val="20"/>
        </w:rPr>
      </w:pPr>
      <w:r w:rsidRPr="0029512C">
        <w:rPr>
          <w:bCs/>
          <w:sz w:val="20"/>
          <w:szCs w:val="20"/>
        </w:rPr>
        <w:t>zły</w:t>
      </w:r>
    </w:p>
    <w:p w14:paraId="6F067180" w14:textId="77777777" w:rsidR="00CE3F81" w:rsidRPr="0029512C" w:rsidRDefault="00CE3F81" w:rsidP="00385BC5">
      <w:pPr>
        <w:numPr>
          <w:ilvl w:val="0"/>
          <w:numId w:val="44"/>
        </w:numPr>
        <w:overflowPunct w:val="0"/>
        <w:autoSpaceDE w:val="0"/>
        <w:autoSpaceDN w:val="0"/>
        <w:adjustRightInd w:val="0"/>
        <w:spacing w:after="0"/>
        <w:jc w:val="both"/>
        <w:textAlignment w:val="baseline"/>
        <w:rPr>
          <w:bCs/>
          <w:sz w:val="20"/>
          <w:szCs w:val="20"/>
        </w:rPr>
      </w:pPr>
      <w:r w:rsidRPr="0029512C">
        <w:rPr>
          <w:bCs/>
          <w:sz w:val="20"/>
          <w:szCs w:val="20"/>
        </w:rPr>
        <w:t>dostateczny</w:t>
      </w:r>
    </w:p>
    <w:p w14:paraId="653D376E" w14:textId="77777777" w:rsidR="00CE3F81" w:rsidRPr="0029512C" w:rsidRDefault="00CE3F81" w:rsidP="00385BC5">
      <w:pPr>
        <w:numPr>
          <w:ilvl w:val="0"/>
          <w:numId w:val="44"/>
        </w:numPr>
        <w:overflowPunct w:val="0"/>
        <w:autoSpaceDE w:val="0"/>
        <w:autoSpaceDN w:val="0"/>
        <w:adjustRightInd w:val="0"/>
        <w:spacing w:after="0"/>
        <w:jc w:val="both"/>
        <w:textAlignment w:val="baseline"/>
        <w:rPr>
          <w:bCs/>
          <w:sz w:val="20"/>
          <w:szCs w:val="20"/>
        </w:rPr>
      </w:pPr>
      <w:r w:rsidRPr="0029512C">
        <w:rPr>
          <w:bCs/>
          <w:sz w:val="20"/>
          <w:szCs w:val="20"/>
        </w:rPr>
        <w:t>dobry</w:t>
      </w:r>
    </w:p>
    <w:p w14:paraId="78846195" w14:textId="77777777" w:rsidR="00CE3F81" w:rsidRPr="0029512C" w:rsidRDefault="00CE3F81" w:rsidP="00385BC5">
      <w:pPr>
        <w:numPr>
          <w:ilvl w:val="0"/>
          <w:numId w:val="44"/>
        </w:numPr>
        <w:overflowPunct w:val="0"/>
        <w:autoSpaceDE w:val="0"/>
        <w:autoSpaceDN w:val="0"/>
        <w:adjustRightInd w:val="0"/>
        <w:spacing w:after="0"/>
        <w:jc w:val="both"/>
        <w:textAlignment w:val="baseline"/>
        <w:rPr>
          <w:bCs/>
        </w:rPr>
      </w:pPr>
      <w:r w:rsidRPr="0029512C">
        <w:rPr>
          <w:bCs/>
        </w:rPr>
        <w:t>bardzo dobry</w:t>
      </w:r>
    </w:p>
    <w:p w14:paraId="09A07D2E" w14:textId="1AA98E04" w:rsidR="00CE3F81" w:rsidRDefault="00CE3F81" w:rsidP="00610326">
      <w:pPr>
        <w:overflowPunct w:val="0"/>
        <w:autoSpaceDE w:val="0"/>
        <w:autoSpaceDN w:val="0"/>
        <w:adjustRightInd w:val="0"/>
        <w:jc w:val="both"/>
        <w:textAlignment w:val="baseline"/>
        <w:rPr>
          <w:b/>
        </w:rPr>
      </w:pPr>
    </w:p>
    <w:p w14:paraId="64124782" w14:textId="3C6224FB" w:rsidR="00BA24BD" w:rsidRPr="00FB23EA" w:rsidRDefault="00BA24BD" w:rsidP="00792535">
      <w:pPr>
        <w:numPr>
          <w:ilvl w:val="0"/>
          <w:numId w:val="144"/>
        </w:numPr>
        <w:overflowPunct w:val="0"/>
        <w:autoSpaceDE w:val="0"/>
        <w:autoSpaceDN w:val="0"/>
        <w:adjustRightInd w:val="0"/>
        <w:jc w:val="both"/>
        <w:textAlignment w:val="baseline"/>
        <w:rPr>
          <w:sz w:val="24"/>
          <w:szCs w:val="24"/>
        </w:rPr>
      </w:pPr>
      <w:r w:rsidRPr="00BA24BD">
        <w:rPr>
          <w:b/>
          <w:sz w:val="24"/>
          <w:szCs w:val="24"/>
        </w:rPr>
        <w:t>Kościół parafialny p.w. św. Jakuba w Bługowie.</w:t>
      </w:r>
      <w:r w:rsidR="00FB23EA" w:rsidRPr="00FB23EA">
        <w:rPr>
          <w:bCs/>
          <w:iCs/>
          <w:sz w:val="24"/>
          <w:szCs w:val="24"/>
        </w:rPr>
        <w:t xml:space="preserve"> </w:t>
      </w:r>
      <w:r w:rsidR="00FB23EA" w:rsidRPr="00137AAA">
        <w:rPr>
          <w:iCs/>
          <w:sz w:val="24"/>
          <w:szCs w:val="24"/>
        </w:rPr>
        <w:t>Fundamenty po wzmocnieniu ław betonem</w:t>
      </w:r>
      <w:r w:rsidR="00FB23EA">
        <w:rPr>
          <w:iCs/>
          <w:sz w:val="24"/>
          <w:szCs w:val="24"/>
        </w:rPr>
        <w:t xml:space="preserve">, co służyło zabezpieczeniu przed pękaniem ścian kościoła obciążonych dzwonami wiszącymi w gloriecie od lat 40-tych XX w. do 1975 r. Obecnie ściany miejscami spękane, </w:t>
      </w:r>
      <w:r w:rsidR="001B0BF6">
        <w:rPr>
          <w:iCs/>
          <w:sz w:val="24"/>
          <w:szCs w:val="24"/>
        </w:rPr>
        <w:t>z uszkodzeniami cegieł oraz wtórnymi cementowymi uzupełnieniami spoinowania.</w:t>
      </w:r>
      <w:r w:rsidR="001B0BF6" w:rsidRPr="001B0BF6">
        <w:rPr>
          <w:bCs/>
          <w:iCs/>
          <w:sz w:val="24"/>
          <w:szCs w:val="24"/>
        </w:rPr>
        <w:t xml:space="preserve"> </w:t>
      </w:r>
      <w:r w:rsidR="001B0BF6" w:rsidRPr="00137AAA">
        <w:rPr>
          <w:bCs/>
          <w:iCs/>
          <w:sz w:val="24"/>
          <w:szCs w:val="24"/>
        </w:rPr>
        <w:t xml:space="preserve">Polichromia blend w elewacji zachodniej </w:t>
      </w:r>
      <w:r w:rsidR="006C0A3C">
        <w:rPr>
          <w:bCs/>
          <w:iCs/>
          <w:sz w:val="24"/>
          <w:szCs w:val="24"/>
        </w:rPr>
        <w:t xml:space="preserve">źle </w:t>
      </w:r>
      <w:r w:rsidR="001B0BF6" w:rsidRPr="00137AAA">
        <w:rPr>
          <w:bCs/>
          <w:iCs/>
          <w:sz w:val="24"/>
          <w:szCs w:val="24"/>
        </w:rPr>
        <w:t>zachowana</w:t>
      </w:r>
      <w:r w:rsidR="006C0A3C">
        <w:rPr>
          <w:bCs/>
          <w:iCs/>
          <w:sz w:val="24"/>
          <w:szCs w:val="24"/>
        </w:rPr>
        <w:t>, niemal nieczytelna, poza tym brak drewnianych figur świętych, które były tam umieszczone</w:t>
      </w:r>
      <w:r w:rsidR="001B0BF6" w:rsidRPr="00137AAA">
        <w:rPr>
          <w:bCs/>
          <w:iCs/>
          <w:sz w:val="24"/>
          <w:szCs w:val="24"/>
        </w:rPr>
        <w:t>. Ściany wewnętrzne w stanie dobrym po przeprowadzonych pracach malarskich w 2000</w:t>
      </w:r>
      <w:r w:rsidR="00892D03">
        <w:rPr>
          <w:bCs/>
          <w:iCs/>
          <w:sz w:val="24"/>
          <w:szCs w:val="24"/>
        </w:rPr>
        <w:t xml:space="preserve"> r.</w:t>
      </w:r>
      <w:r w:rsidR="006C0A3C">
        <w:rPr>
          <w:bCs/>
          <w:iCs/>
          <w:sz w:val="24"/>
          <w:szCs w:val="24"/>
        </w:rPr>
        <w:t xml:space="preserve"> Pokrycie dachu z dachówki karpiówki i stropy w stanie dobrym. Zachowana historyczna posadzka w stanie dobrym. Stolarka</w:t>
      </w:r>
      <w:r w:rsidR="00AF2F07">
        <w:rPr>
          <w:bCs/>
          <w:iCs/>
          <w:sz w:val="24"/>
          <w:szCs w:val="24"/>
        </w:rPr>
        <w:t xml:space="preserve"> okienna i drzwiowa w stanie dostatecznym. </w:t>
      </w:r>
    </w:p>
    <w:p w14:paraId="2D4B6C21" w14:textId="558AE631" w:rsidR="00E2235D"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sz w:val="24"/>
          <w:szCs w:val="24"/>
        </w:rPr>
        <w:t>Park dworski w Buntowie</w:t>
      </w:r>
      <w:r w:rsidR="00AF2F07">
        <w:rPr>
          <w:b/>
          <w:bCs/>
          <w:sz w:val="24"/>
          <w:szCs w:val="24"/>
        </w:rPr>
        <w:t>.</w:t>
      </w:r>
      <w:r w:rsidRPr="00137AAA">
        <w:rPr>
          <w:b/>
          <w:bCs/>
          <w:sz w:val="24"/>
          <w:szCs w:val="24"/>
        </w:rPr>
        <w:t xml:space="preserve"> </w:t>
      </w:r>
      <w:r w:rsidR="009D6768">
        <w:rPr>
          <w:bCs/>
          <w:sz w:val="24"/>
          <w:szCs w:val="24"/>
        </w:rPr>
        <w:t>Powstał</w:t>
      </w:r>
      <w:r w:rsidRPr="00137AAA">
        <w:rPr>
          <w:bCs/>
          <w:sz w:val="24"/>
          <w:szCs w:val="24"/>
        </w:rPr>
        <w:t xml:space="preserve"> w 2 połowie XIX w</w:t>
      </w:r>
      <w:r w:rsidR="00402FAF">
        <w:rPr>
          <w:bCs/>
          <w:sz w:val="24"/>
          <w:szCs w:val="24"/>
        </w:rPr>
        <w:t>.</w:t>
      </w:r>
      <w:r w:rsidR="00AF2F07">
        <w:rPr>
          <w:bCs/>
          <w:sz w:val="24"/>
          <w:szCs w:val="24"/>
        </w:rPr>
        <w:t xml:space="preserve"> jako </w:t>
      </w:r>
      <w:r w:rsidR="009D6768">
        <w:rPr>
          <w:bCs/>
          <w:sz w:val="24"/>
          <w:szCs w:val="24"/>
        </w:rPr>
        <w:t>niewielkie założenie</w:t>
      </w:r>
      <w:r w:rsidR="00AF2F07">
        <w:rPr>
          <w:bCs/>
          <w:sz w:val="24"/>
          <w:szCs w:val="24"/>
        </w:rPr>
        <w:t xml:space="preserve"> </w:t>
      </w:r>
      <w:r w:rsidR="009D6768">
        <w:rPr>
          <w:bCs/>
          <w:sz w:val="24"/>
          <w:szCs w:val="24"/>
        </w:rPr>
        <w:t xml:space="preserve">o cechach eklektycznych, </w:t>
      </w:r>
      <w:r w:rsidR="00AF2F07">
        <w:rPr>
          <w:bCs/>
          <w:sz w:val="24"/>
          <w:szCs w:val="24"/>
        </w:rPr>
        <w:t>geometryczn</w:t>
      </w:r>
      <w:r w:rsidR="009D6768">
        <w:rPr>
          <w:bCs/>
          <w:sz w:val="24"/>
          <w:szCs w:val="24"/>
        </w:rPr>
        <w:t xml:space="preserve">e, </w:t>
      </w:r>
      <w:r w:rsidR="00AF2F07">
        <w:rPr>
          <w:bCs/>
          <w:sz w:val="24"/>
          <w:szCs w:val="24"/>
        </w:rPr>
        <w:t xml:space="preserve">o układzie osiowym, </w:t>
      </w:r>
      <w:r w:rsidR="009D6768">
        <w:rPr>
          <w:bCs/>
          <w:sz w:val="24"/>
          <w:szCs w:val="24"/>
        </w:rPr>
        <w:t>posiadające regularny układ alejek. W</w:t>
      </w:r>
      <w:r w:rsidR="00AF2F07">
        <w:rPr>
          <w:bCs/>
          <w:sz w:val="24"/>
          <w:szCs w:val="24"/>
        </w:rPr>
        <w:t xml:space="preserve"> </w:t>
      </w:r>
      <w:r w:rsidR="009D6768">
        <w:rPr>
          <w:bCs/>
          <w:sz w:val="24"/>
          <w:szCs w:val="24"/>
        </w:rPr>
        <w:t xml:space="preserve">1 poł. </w:t>
      </w:r>
      <w:r w:rsidR="00AF2F07">
        <w:rPr>
          <w:bCs/>
          <w:sz w:val="24"/>
          <w:szCs w:val="24"/>
        </w:rPr>
        <w:t>XX w. wzbogacon</w:t>
      </w:r>
      <w:r w:rsidR="009D6768">
        <w:rPr>
          <w:bCs/>
          <w:sz w:val="24"/>
          <w:szCs w:val="24"/>
        </w:rPr>
        <w:t>e</w:t>
      </w:r>
      <w:r w:rsidR="00AF2F07">
        <w:rPr>
          <w:bCs/>
          <w:sz w:val="24"/>
          <w:szCs w:val="24"/>
        </w:rPr>
        <w:t xml:space="preserve"> nowymi nasadzeniami</w:t>
      </w:r>
      <w:r w:rsidR="00E2235D">
        <w:rPr>
          <w:bCs/>
          <w:sz w:val="24"/>
          <w:szCs w:val="24"/>
        </w:rPr>
        <w:t xml:space="preserve"> – wprowadzono kasztanowiec, modrzew, jesion i klon</w:t>
      </w:r>
      <w:r w:rsidR="009D6768">
        <w:rPr>
          <w:bCs/>
          <w:sz w:val="24"/>
          <w:szCs w:val="24"/>
        </w:rPr>
        <w:t xml:space="preserve">. </w:t>
      </w:r>
      <w:r w:rsidRPr="00137AAA">
        <w:rPr>
          <w:bCs/>
          <w:sz w:val="24"/>
          <w:szCs w:val="24"/>
        </w:rPr>
        <w:t xml:space="preserve">Po II wojnie światowej </w:t>
      </w:r>
      <w:r w:rsidR="00E2235D">
        <w:rPr>
          <w:bCs/>
          <w:sz w:val="24"/>
          <w:szCs w:val="24"/>
        </w:rPr>
        <w:t xml:space="preserve">park </w:t>
      </w:r>
      <w:r w:rsidRPr="00137AAA">
        <w:rPr>
          <w:bCs/>
          <w:sz w:val="24"/>
          <w:szCs w:val="24"/>
        </w:rPr>
        <w:t xml:space="preserve">uległ </w:t>
      </w:r>
      <w:r w:rsidR="00E2235D">
        <w:rPr>
          <w:bCs/>
          <w:sz w:val="24"/>
          <w:szCs w:val="24"/>
        </w:rPr>
        <w:t xml:space="preserve">czynnej </w:t>
      </w:r>
      <w:r w:rsidRPr="00137AAA">
        <w:rPr>
          <w:bCs/>
          <w:sz w:val="24"/>
          <w:szCs w:val="24"/>
        </w:rPr>
        <w:t>dewastacji</w:t>
      </w:r>
      <w:r w:rsidR="00AF2F07">
        <w:rPr>
          <w:bCs/>
          <w:sz w:val="24"/>
          <w:szCs w:val="24"/>
        </w:rPr>
        <w:t xml:space="preserve"> -</w:t>
      </w:r>
      <w:r w:rsidRPr="00137AAA">
        <w:rPr>
          <w:bCs/>
          <w:sz w:val="24"/>
          <w:szCs w:val="24"/>
        </w:rPr>
        <w:t xml:space="preserve"> wycięto część drzew </w:t>
      </w:r>
      <w:r w:rsidR="00AF2F07">
        <w:rPr>
          <w:bCs/>
          <w:sz w:val="24"/>
          <w:szCs w:val="24"/>
        </w:rPr>
        <w:t xml:space="preserve">oraz zmniejszono </w:t>
      </w:r>
      <w:r w:rsidR="00E2235D">
        <w:rPr>
          <w:bCs/>
          <w:sz w:val="24"/>
          <w:szCs w:val="24"/>
        </w:rPr>
        <w:t xml:space="preserve">jego </w:t>
      </w:r>
      <w:r w:rsidR="00AF2F07">
        <w:rPr>
          <w:bCs/>
          <w:sz w:val="24"/>
          <w:szCs w:val="24"/>
        </w:rPr>
        <w:t xml:space="preserve">powierzchnię poprzez założenie sadu w części południowej oraz ogrodu </w:t>
      </w:r>
      <w:r w:rsidR="00E2235D">
        <w:rPr>
          <w:bCs/>
          <w:sz w:val="24"/>
          <w:szCs w:val="24"/>
        </w:rPr>
        <w:t xml:space="preserve">warzywnego </w:t>
      </w:r>
      <w:r w:rsidR="00AF2F07">
        <w:rPr>
          <w:bCs/>
          <w:sz w:val="24"/>
          <w:szCs w:val="24"/>
        </w:rPr>
        <w:t xml:space="preserve">w </w:t>
      </w:r>
      <w:r w:rsidRPr="00137AAA">
        <w:rPr>
          <w:bCs/>
          <w:sz w:val="24"/>
          <w:szCs w:val="24"/>
        </w:rPr>
        <w:t xml:space="preserve">części północno – zachodniej. </w:t>
      </w:r>
      <w:r w:rsidR="00001983">
        <w:rPr>
          <w:bCs/>
          <w:sz w:val="24"/>
          <w:szCs w:val="24"/>
        </w:rPr>
        <w:t>Wyżej wymienione działania, jak również br</w:t>
      </w:r>
      <w:r w:rsidR="00E2235D">
        <w:rPr>
          <w:bCs/>
          <w:sz w:val="24"/>
          <w:szCs w:val="24"/>
        </w:rPr>
        <w:t>ak zabiegów sanitarno – pielęgnacyjnych</w:t>
      </w:r>
      <w:r w:rsidR="00001983">
        <w:rPr>
          <w:bCs/>
          <w:sz w:val="24"/>
          <w:szCs w:val="24"/>
        </w:rPr>
        <w:t xml:space="preserve">, prowadzący  do </w:t>
      </w:r>
      <w:r w:rsidR="00E2235D">
        <w:rPr>
          <w:bCs/>
          <w:sz w:val="24"/>
          <w:szCs w:val="24"/>
        </w:rPr>
        <w:t xml:space="preserve"> rozrostu podrostu, </w:t>
      </w:r>
      <w:r w:rsidR="00001983">
        <w:rPr>
          <w:bCs/>
          <w:sz w:val="24"/>
          <w:szCs w:val="24"/>
        </w:rPr>
        <w:t>spowodował</w:t>
      </w:r>
      <w:r w:rsidR="00892D03">
        <w:rPr>
          <w:bCs/>
          <w:sz w:val="24"/>
          <w:szCs w:val="24"/>
        </w:rPr>
        <w:t>y</w:t>
      </w:r>
      <w:r w:rsidR="00001983">
        <w:rPr>
          <w:bCs/>
          <w:sz w:val="24"/>
          <w:szCs w:val="24"/>
        </w:rPr>
        <w:t xml:space="preserve"> zatarcie historycznego układu przestrzennego i kompozycyjnego parku. </w:t>
      </w:r>
    </w:p>
    <w:p w14:paraId="485E1A4C" w14:textId="7129EDB0" w:rsidR="00137AAA" w:rsidRPr="00137AAA"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iCs/>
          <w:sz w:val="24"/>
          <w:szCs w:val="24"/>
        </w:rPr>
        <w:t>Wiatrak holender w Dzierzążenku</w:t>
      </w:r>
      <w:r w:rsidR="00474054">
        <w:rPr>
          <w:b/>
          <w:bCs/>
          <w:iCs/>
          <w:sz w:val="24"/>
          <w:szCs w:val="24"/>
        </w:rPr>
        <w:t>.</w:t>
      </w:r>
      <w:r w:rsidRPr="00137AAA">
        <w:rPr>
          <w:bCs/>
          <w:iCs/>
          <w:sz w:val="24"/>
          <w:szCs w:val="24"/>
        </w:rPr>
        <w:t xml:space="preserve"> </w:t>
      </w:r>
      <w:r w:rsidR="00474054">
        <w:rPr>
          <w:bCs/>
          <w:iCs/>
          <w:sz w:val="24"/>
          <w:szCs w:val="24"/>
        </w:rPr>
        <w:t>W</w:t>
      </w:r>
      <w:r w:rsidRPr="00137AAA">
        <w:rPr>
          <w:bCs/>
          <w:sz w:val="24"/>
          <w:szCs w:val="24"/>
        </w:rPr>
        <w:t xml:space="preserve"> latach 40–tych XX w</w:t>
      </w:r>
      <w:r w:rsidR="0021493E">
        <w:rPr>
          <w:bCs/>
          <w:sz w:val="24"/>
          <w:szCs w:val="24"/>
        </w:rPr>
        <w:t>.</w:t>
      </w:r>
      <w:r w:rsidRPr="00137AAA">
        <w:rPr>
          <w:bCs/>
          <w:sz w:val="24"/>
          <w:szCs w:val="24"/>
        </w:rPr>
        <w:t xml:space="preserve"> zlikwidowano śmigi, układ przeniesienia napędu i wyposażenie</w:t>
      </w:r>
      <w:r w:rsidR="00474054">
        <w:rPr>
          <w:bCs/>
          <w:sz w:val="24"/>
          <w:szCs w:val="24"/>
        </w:rPr>
        <w:t xml:space="preserve"> – maszyny i urządzenia młyńskie. Obiekt użytkowany był jako magazyn. </w:t>
      </w:r>
      <w:r w:rsidRPr="00137AAA">
        <w:rPr>
          <w:bCs/>
          <w:sz w:val="24"/>
          <w:szCs w:val="24"/>
        </w:rPr>
        <w:t xml:space="preserve">W latach 60-tych XX w. pożar </w:t>
      </w:r>
      <w:r w:rsidR="00402FAF">
        <w:rPr>
          <w:bCs/>
          <w:sz w:val="24"/>
          <w:szCs w:val="24"/>
        </w:rPr>
        <w:t>uszkodził</w:t>
      </w:r>
      <w:r w:rsidRPr="00137AAA">
        <w:rPr>
          <w:bCs/>
          <w:sz w:val="24"/>
          <w:szCs w:val="24"/>
        </w:rPr>
        <w:t xml:space="preserve"> część stropów i dach. Niszczejąc</w:t>
      </w:r>
      <w:r w:rsidR="00AF0CBB">
        <w:rPr>
          <w:bCs/>
          <w:sz w:val="24"/>
          <w:szCs w:val="24"/>
        </w:rPr>
        <w:t>y</w:t>
      </w:r>
      <w:r w:rsidRPr="00137AAA">
        <w:rPr>
          <w:bCs/>
          <w:sz w:val="24"/>
          <w:szCs w:val="24"/>
        </w:rPr>
        <w:t xml:space="preserve"> bud</w:t>
      </w:r>
      <w:r w:rsidR="00AF0CBB">
        <w:rPr>
          <w:bCs/>
          <w:sz w:val="24"/>
          <w:szCs w:val="24"/>
        </w:rPr>
        <w:t xml:space="preserve">ynek </w:t>
      </w:r>
      <w:r w:rsidRPr="00137AAA">
        <w:rPr>
          <w:bCs/>
          <w:sz w:val="24"/>
          <w:szCs w:val="24"/>
        </w:rPr>
        <w:t xml:space="preserve">przejęła gmina Złotów. W latach 1975 – </w:t>
      </w:r>
      <w:r w:rsidR="00474054">
        <w:rPr>
          <w:bCs/>
          <w:sz w:val="24"/>
          <w:szCs w:val="24"/>
        </w:rPr>
        <w:t>19</w:t>
      </w:r>
      <w:r w:rsidRPr="00137AAA">
        <w:rPr>
          <w:bCs/>
          <w:sz w:val="24"/>
          <w:szCs w:val="24"/>
        </w:rPr>
        <w:t xml:space="preserve">77 przeprowadzono remont kapitalny </w:t>
      </w:r>
      <w:r w:rsidR="00AF0CBB">
        <w:rPr>
          <w:bCs/>
          <w:sz w:val="24"/>
          <w:szCs w:val="24"/>
        </w:rPr>
        <w:t xml:space="preserve">dachu, </w:t>
      </w:r>
      <w:r w:rsidRPr="00137AAA">
        <w:rPr>
          <w:bCs/>
          <w:sz w:val="24"/>
          <w:szCs w:val="24"/>
        </w:rPr>
        <w:t>strop</w:t>
      </w:r>
      <w:r w:rsidR="0021493E">
        <w:rPr>
          <w:bCs/>
          <w:sz w:val="24"/>
          <w:szCs w:val="24"/>
        </w:rPr>
        <w:t>ów, schodów i stolarki okiennej</w:t>
      </w:r>
      <w:r w:rsidRPr="00137AAA">
        <w:rPr>
          <w:bCs/>
          <w:sz w:val="24"/>
          <w:szCs w:val="24"/>
        </w:rPr>
        <w:t xml:space="preserve"> na podstawie opracowanego projektu, który przewidywał także odbudowę śmigów i układu napędowego, co nie zostało zrealizowane. </w:t>
      </w:r>
      <w:r w:rsidR="0021493E">
        <w:rPr>
          <w:bCs/>
          <w:sz w:val="24"/>
          <w:szCs w:val="24"/>
        </w:rPr>
        <w:t xml:space="preserve">Wiatrak </w:t>
      </w:r>
      <w:r w:rsidR="001D3269">
        <w:rPr>
          <w:bCs/>
          <w:sz w:val="24"/>
          <w:szCs w:val="24"/>
        </w:rPr>
        <w:t xml:space="preserve">od 1996 r. </w:t>
      </w:r>
      <w:r w:rsidRPr="00137AAA">
        <w:rPr>
          <w:bCs/>
          <w:sz w:val="24"/>
          <w:szCs w:val="24"/>
        </w:rPr>
        <w:t>stanowi własność prywatną</w:t>
      </w:r>
      <w:r w:rsidR="001D3269">
        <w:rPr>
          <w:bCs/>
          <w:sz w:val="24"/>
          <w:szCs w:val="24"/>
        </w:rPr>
        <w:t>. Obecnie</w:t>
      </w:r>
      <w:r w:rsidRPr="00137AAA">
        <w:rPr>
          <w:bCs/>
          <w:sz w:val="24"/>
          <w:szCs w:val="24"/>
        </w:rPr>
        <w:t xml:space="preserve"> </w:t>
      </w:r>
      <w:r w:rsidR="001D3269">
        <w:rPr>
          <w:bCs/>
          <w:sz w:val="24"/>
          <w:szCs w:val="24"/>
        </w:rPr>
        <w:t xml:space="preserve">w złym stanie technicznym znajduje się konstrukcja </w:t>
      </w:r>
      <w:r w:rsidR="00AF0CBB">
        <w:rPr>
          <w:bCs/>
          <w:sz w:val="24"/>
          <w:szCs w:val="24"/>
        </w:rPr>
        <w:t xml:space="preserve">jego </w:t>
      </w:r>
      <w:r w:rsidR="001D3269">
        <w:rPr>
          <w:bCs/>
          <w:sz w:val="24"/>
          <w:szCs w:val="24"/>
        </w:rPr>
        <w:t>dachu</w:t>
      </w:r>
      <w:r w:rsidR="00096B99">
        <w:rPr>
          <w:bCs/>
          <w:sz w:val="24"/>
          <w:szCs w:val="24"/>
        </w:rPr>
        <w:t xml:space="preserve"> -</w:t>
      </w:r>
      <w:r w:rsidR="001D3269">
        <w:rPr>
          <w:bCs/>
          <w:sz w:val="24"/>
          <w:szCs w:val="24"/>
        </w:rPr>
        <w:t xml:space="preserve"> załamana w środkowej części,</w:t>
      </w:r>
      <w:r w:rsidR="00096B99">
        <w:rPr>
          <w:bCs/>
          <w:sz w:val="24"/>
          <w:szCs w:val="24"/>
        </w:rPr>
        <w:t xml:space="preserve"> z miejscami przegnitymi i</w:t>
      </w:r>
      <w:r w:rsidR="00632C7E">
        <w:rPr>
          <w:bCs/>
          <w:sz w:val="24"/>
          <w:szCs w:val="24"/>
        </w:rPr>
        <w:t> </w:t>
      </w:r>
      <w:r w:rsidR="00096B99">
        <w:rPr>
          <w:bCs/>
          <w:sz w:val="24"/>
          <w:szCs w:val="24"/>
        </w:rPr>
        <w:t>spękanymi elementami oraz z</w:t>
      </w:r>
      <w:r w:rsidR="001D3269">
        <w:rPr>
          <w:bCs/>
          <w:sz w:val="24"/>
          <w:szCs w:val="24"/>
        </w:rPr>
        <w:t xml:space="preserve"> ubytkami </w:t>
      </w:r>
      <w:r w:rsidR="00632C7E">
        <w:rPr>
          <w:bCs/>
          <w:sz w:val="24"/>
          <w:szCs w:val="24"/>
        </w:rPr>
        <w:t xml:space="preserve">w </w:t>
      </w:r>
      <w:r w:rsidR="001D3269">
        <w:rPr>
          <w:bCs/>
          <w:sz w:val="24"/>
          <w:szCs w:val="24"/>
        </w:rPr>
        <w:t>pokryci</w:t>
      </w:r>
      <w:r w:rsidR="00632C7E">
        <w:rPr>
          <w:bCs/>
          <w:sz w:val="24"/>
          <w:szCs w:val="24"/>
        </w:rPr>
        <w:t>u</w:t>
      </w:r>
      <w:r w:rsidR="001D3269">
        <w:rPr>
          <w:bCs/>
          <w:sz w:val="24"/>
          <w:szCs w:val="24"/>
        </w:rPr>
        <w:t xml:space="preserve"> z papy </w:t>
      </w:r>
      <w:r w:rsidR="00632C7E">
        <w:rPr>
          <w:bCs/>
          <w:sz w:val="24"/>
          <w:szCs w:val="24"/>
        </w:rPr>
        <w:t xml:space="preserve">i w odeskowaniu czapy, </w:t>
      </w:r>
      <w:r w:rsidR="001D3269">
        <w:rPr>
          <w:bCs/>
          <w:sz w:val="24"/>
          <w:szCs w:val="24"/>
        </w:rPr>
        <w:t xml:space="preserve">powodującymi </w:t>
      </w:r>
      <w:r w:rsidR="00096B99">
        <w:rPr>
          <w:bCs/>
          <w:sz w:val="24"/>
          <w:szCs w:val="24"/>
        </w:rPr>
        <w:t>przeciekanie wód opadowych do wnętrza</w:t>
      </w:r>
      <w:r w:rsidR="00632C7E">
        <w:rPr>
          <w:bCs/>
          <w:sz w:val="24"/>
          <w:szCs w:val="24"/>
        </w:rPr>
        <w:t xml:space="preserve">. Poza tym w zewnętrznych ścianach trzonu wiatraka występują liczne </w:t>
      </w:r>
      <w:r w:rsidR="00E25E13">
        <w:rPr>
          <w:bCs/>
          <w:sz w:val="24"/>
          <w:szCs w:val="24"/>
        </w:rPr>
        <w:t xml:space="preserve">uszkodzenia </w:t>
      </w:r>
      <w:r w:rsidR="00632C7E">
        <w:rPr>
          <w:bCs/>
          <w:sz w:val="24"/>
          <w:szCs w:val="24"/>
        </w:rPr>
        <w:t xml:space="preserve">cegieł, spękania oraz </w:t>
      </w:r>
      <w:r w:rsidR="00E25E13">
        <w:rPr>
          <w:bCs/>
          <w:sz w:val="24"/>
          <w:szCs w:val="24"/>
        </w:rPr>
        <w:t xml:space="preserve">ubytki spoinowania wokół otworów okiennych prowadzące do rozluźnienia w tych miejscach struktury muru.  W wyniku przeprowadzonej w 2021 r. kontroli stanu zachowania </w:t>
      </w:r>
      <w:r w:rsidR="00AF0CBB">
        <w:rPr>
          <w:bCs/>
          <w:sz w:val="24"/>
          <w:szCs w:val="24"/>
        </w:rPr>
        <w:t xml:space="preserve">obiektu </w:t>
      </w:r>
      <w:r w:rsidR="00AF0CBB">
        <w:rPr>
          <w:bCs/>
          <w:sz w:val="24"/>
          <w:szCs w:val="24"/>
        </w:rPr>
        <w:lastRenderedPageBreak/>
        <w:t>wojewódzki konserwator zabytków wydał zalecenia na wykonanie niezbędnych prac  zabezpieczających i naprawczych.</w:t>
      </w:r>
    </w:p>
    <w:p w14:paraId="3F2DE802" w14:textId="6CDCACC2" w:rsidR="00137AAA" w:rsidRPr="005401A7" w:rsidRDefault="00137AAA" w:rsidP="00792535">
      <w:pPr>
        <w:numPr>
          <w:ilvl w:val="0"/>
          <w:numId w:val="145"/>
        </w:numPr>
        <w:overflowPunct w:val="0"/>
        <w:autoSpaceDE w:val="0"/>
        <w:autoSpaceDN w:val="0"/>
        <w:adjustRightInd w:val="0"/>
        <w:jc w:val="both"/>
        <w:textAlignment w:val="baseline"/>
        <w:rPr>
          <w:bCs/>
          <w:iCs/>
          <w:sz w:val="24"/>
          <w:szCs w:val="24"/>
        </w:rPr>
      </w:pPr>
      <w:r w:rsidRPr="005401A7">
        <w:rPr>
          <w:b/>
          <w:bCs/>
          <w:iCs/>
          <w:sz w:val="24"/>
          <w:szCs w:val="24"/>
        </w:rPr>
        <w:t>Zespół dworsko – parkowy w Grodnie</w:t>
      </w:r>
      <w:r w:rsidR="00AF0CBB" w:rsidRPr="005401A7">
        <w:rPr>
          <w:b/>
          <w:bCs/>
          <w:iCs/>
          <w:sz w:val="24"/>
          <w:szCs w:val="24"/>
        </w:rPr>
        <w:t xml:space="preserve">. </w:t>
      </w:r>
      <w:r w:rsidR="00350F15" w:rsidRPr="005401A7">
        <w:rPr>
          <w:iCs/>
          <w:sz w:val="24"/>
          <w:szCs w:val="24"/>
        </w:rPr>
        <w:t>Przed przejęciem przez obecnych właścicieli w</w:t>
      </w:r>
      <w:r w:rsidR="0040302F" w:rsidRPr="005401A7">
        <w:rPr>
          <w:iCs/>
          <w:sz w:val="24"/>
          <w:szCs w:val="24"/>
        </w:rPr>
        <w:t> </w:t>
      </w:r>
      <w:r w:rsidR="00350F15" w:rsidRPr="005401A7">
        <w:rPr>
          <w:iCs/>
          <w:sz w:val="24"/>
          <w:szCs w:val="24"/>
        </w:rPr>
        <w:t xml:space="preserve">2001 r. </w:t>
      </w:r>
      <w:r w:rsidR="00C14171" w:rsidRPr="005401A7">
        <w:rPr>
          <w:iCs/>
          <w:sz w:val="24"/>
          <w:szCs w:val="24"/>
        </w:rPr>
        <w:t xml:space="preserve">budynki i park </w:t>
      </w:r>
      <w:r w:rsidR="00350F15" w:rsidRPr="005401A7">
        <w:rPr>
          <w:iCs/>
          <w:sz w:val="24"/>
          <w:szCs w:val="24"/>
        </w:rPr>
        <w:t>ulegał</w:t>
      </w:r>
      <w:r w:rsidR="00C14171" w:rsidRPr="005401A7">
        <w:rPr>
          <w:iCs/>
          <w:sz w:val="24"/>
          <w:szCs w:val="24"/>
        </w:rPr>
        <w:t>y</w:t>
      </w:r>
      <w:r w:rsidR="00350F15" w:rsidRPr="005401A7">
        <w:rPr>
          <w:iCs/>
          <w:sz w:val="24"/>
          <w:szCs w:val="24"/>
        </w:rPr>
        <w:t xml:space="preserve"> postępującej dewastacji</w:t>
      </w:r>
      <w:r w:rsidR="00C14171" w:rsidRPr="005401A7">
        <w:rPr>
          <w:iCs/>
          <w:sz w:val="24"/>
          <w:szCs w:val="24"/>
        </w:rPr>
        <w:t xml:space="preserve">. Dwór pozbawiony był większości stolarek okiennych </w:t>
      </w:r>
      <w:r w:rsidR="005626FE" w:rsidRPr="005401A7">
        <w:rPr>
          <w:iCs/>
          <w:sz w:val="24"/>
          <w:szCs w:val="24"/>
        </w:rPr>
        <w:t xml:space="preserve">i drzwiowych, drewnianych podłóg i deskowania stropów. </w:t>
      </w:r>
      <w:r w:rsidR="00892D03" w:rsidRPr="005401A7">
        <w:rPr>
          <w:iCs/>
          <w:sz w:val="24"/>
          <w:szCs w:val="24"/>
        </w:rPr>
        <w:t xml:space="preserve">Obecnie </w:t>
      </w:r>
      <w:r w:rsidR="00994995" w:rsidRPr="005401A7">
        <w:rPr>
          <w:iCs/>
          <w:sz w:val="24"/>
          <w:szCs w:val="24"/>
        </w:rPr>
        <w:t>cały zespół jest zadbany i użytkowany</w:t>
      </w:r>
      <w:r w:rsidR="000E2421" w:rsidRPr="005401A7">
        <w:rPr>
          <w:iCs/>
          <w:sz w:val="24"/>
          <w:szCs w:val="24"/>
        </w:rPr>
        <w:t xml:space="preserve"> jako obiekt pełniący funkcje rekreacyjno – turystyczne. </w:t>
      </w:r>
      <w:r w:rsidR="00994995" w:rsidRPr="005401A7">
        <w:rPr>
          <w:iCs/>
          <w:sz w:val="24"/>
          <w:szCs w:val="24"/>
        </w:rPr>
        <w:t xml:space="preserve">Budynki </w:t>
      </w:r>
      <w:r w:rsidR="005401A7">
        <w:rPr>
          <w:iCs/>
          <w:sz w:val="24"/>
          <w:szCs w:val="24"/>
        </w:rPr>
        <w:t>są</w:t>
      </w:r>
      <w:r w:rsidR="00994995" w:rsidRPr="005401A7">
        <w:rPr>
          <w:iCs/>
          <w:sz w:val="24"/>
          <w:szCs w:val="24"/>
        </w:rPr>
        <w:t xml:space="preserve"> w dobrym stanie technicznym po przeprowadzonym kompleksowym remoncie. </w:t>
      </w:r>
      <w:r w:rsidR="005401A7" w:rsidRPr="005401A7">
        <w:rPr>
          <w:bCs/>
          <w:iCs/>
          <w:sz w:val="24"/>
          <w:szCs w:val="24"/>
        </w:rPr>
        <w:t xml:space="preserve">W parku na bieżąco prowadzone są prace pielęgnacyjne z nowymi nasadzeniami zgodnie z pozwoleniem wojewódzkiego konserwatora zabytków. </w:t>
      </w:r>
      <w:r w:rsidR="005401A7">
        <w:rPr>
          <w:iCs/>
          <w:sz w:val="24"/>
          <w:szCs w:val="24"/>
        </w:rPr>
        <w:t xml:space="preserve">Na terenie zespołu mieści się </w:t>
      </w:r>
      <w:r w:rsidR="000E2421" w:rsidRPr="005401A7">
        <w:rPr>
          <w:iCs/>
          <w:sz w:val="24"/>
          <w:szCs w:val="24"/>
        </w:rPr>
        <w:t>ośrodek jeździecki oferujący naukę jazdy konnej i treningi</w:t>
      </w:r>
      <w:r w:rsidR="005401A7" w:rsidRPr="005401A7">
        <w:rPr>
          <w:iCs/>
          <w:sz w:val="24"/>
          <w:szCs w:val="24"/>
        </w:rPr>
        <w:t xml:space="preserve"> dla zaawansowanych jeźdźców</w:t>
      </w:r>
      <w:r w:rsidR="005401A7">
        <w:rPr>
          <w:iCs/>
          <w:sz w:val="24"/>
          <w:szCs w:val="24"/>
        </w:rPr>
        <w:t xml:space="preserve"> oraz</w:t>
      </w:r>
      <w:r w:rsidR="005401A7" w:rsidRPr="005401A7">
        <w:rPr>
          <w:iCs/>
          <w:sz w:val="24"/>
          <w:szCs w:val="24"/>
        </w:rPr>
        <w:t xml:space="preserve"> </w:t>
      </w:r>
      <w:r w:rsidR="005401A7">
        <w:rPr>
          <w:iCs/>
          <w:sz w:val="24"/>
          <w:szCs w:val="24"/>
        </w:rPr>
        <w:t xml:space="preserve">siedziba klubu jeździeckiego. W budynku dworu znajduje się  pensjonat. </w:t>
      </w:r>
    </w:p>
    <w:p w14:paraId="7811B72A" w14:textId="680D74B9" w:rsidR="00137AAA" w:rsidRPr="009102B3" w:rsidRDefault="00137AAA" w:rsidP="00792535">
      <w:pPr>
        <w:numPr>
          <w:ilvl w:val="0"/>
          <w:numId w:val="145"/>
        </w:numPr>
        <w:overflowPunct w:val="0"/>
        <w:autoSpaceDE w:val="0"/>
        <w:autoSpaceDN w:val="0"/>
        <w:adjustRightInd w:val="0"/>
        <w:jc w:val="both"/>
        <w:textAlignment w:val="baseline"/>
        <w:rPr>
          <w:bCs/>
          <w:iCs/>
          <w:sz w:val="24"/>
          <w:szCs w:val="24"/>
        </w:rPr>
      </w:pPr>
      <w:r w:rsidRPr="00137AAA">
        <w:rPr>
          <w:b/>
          <w:bCs/>
          <w:iCs/>
          <w:sz w:val="24"/>
          <w:szCs w:val="24"/>
        </w:rPr>
        <w:t xml:space="preserve">Zespół kościoła </w:t>
      </w:r>
      <w:r w:rsidR="005401A7">
        <w:rPr>
          <w:b/>
          <w:bCs/>
          <w:iCs/>
          <w:sz w:val="24"/>
          <w:szCs w:val="24"/>
        </w:rPr>
        <w:t>filialnego</w:t>
      </w:r>
      <w:r w:rsidRPr="00137AAA">
        <w:rPr>
          <w:b/>
          <w:bCs/>
          <w:iCs/>
          <w:sz w:val="24"/>
          <w:szCs w:val="24"/>
        </w:rPr>
        <w:t xml:space="preserve"> p.w. św. Małgorzaty w Kamieniu</w:t>
      </w:r>
      <w:r w:rsidRPr="00137AAA">
        <w:rPr>
          <w:bCs/>
          <w:iCs/>
          <w:sz w:val="24"/>
          <w:szCs w:val="24"/>
        </w:rPr>
        <w:t>, w skład którego wchodz</w:t>
      </w:r>
      <w:r w:rsidR="00E41C66">
        <w:rPr>
          <w:bCs/>
          <w:iCs/>
          <w:sz w:val="24"/>
          <w:szCs w:val="24"/>
        </w:rPr>
        <w:t>i</w:t>
      </w:r>
      <w:r w:rsidRPr="00137AAA">
        <w:rPr>
          <w:bCs/>
          <w:iCs/>
          <w:sz w:val="24"/>
          <w:szCs w:val="24"/>
        </w:rPr>
        <w:t xml:space="preserve"> kościół, dzwonnica i cmentarz przykościelny. Po wyłączeniu kościoła z użytkowania decyzją Powiatowego Inspektora Nadzoru Budowlanego w Złotowie w latach 2003 – 2005 przeprowadzono </w:t>
      </w:r>
      <w:r w:rsidR="00E41C66">
        <w:rPr>
          <w:bCs/>
          <w:iCs/>
          <w:sz w:val="24"/>
          <w:szCs w:val="24"/>
        </w:rPr>
        <w:t>przy nim kompleksowe prace remontowo – konserwatorskie</w:t>
      </w:r>
      <w:r w:rsidR="00345C92">
        <w:rPr>
          <w:bCs/>
          <w:iCs/>
          <w:sz w:val="24"/>
          <w:szCs w:val="24"/>
        </w:rPr>
        <w:t xml:space="preserve"> zgodnie z udzielonym przez Wielkopolskiego Wojewódzkiego Konserwatora Zabytków pozwoleniem</w:t>
      </w:r>
      <w:r w:rsidR="00E41C66">
        <w:rPr>
          <w:bCs/>
          <w:iCs/>
          <w:sz w:val="24"/>
          <w:szCs w:val="24"/>
        </w:rPr>
        <w:t xml:space="preserve">, obejmujące </w:t>
      </w:r>
      <w:r w:rsidRPr="00137AAA">
        <w:rPr>
          <w:bCs/>
          <w:iCs/>
          <w:sz w:val="24"/>
          <w:szCs w:val="24"/>
        </w:rPr>
        <w:t>remont ścian obwodowych z wymianą i uzupełnieniem zniszczonych elementów</w:t>
      </w:r>
      <w:r w:rsidR="00EA4174">
        <w:rPr>
          <w:bCs/>
          <w:iCs/>
          <w:sz w:val="24"/>
          <w:szCs w:val="24"/>
        </w:rPr>
        <w:t xml:space="preserve"> drewnianych</w:t>
      </w:r>
      <w:r w:rsidRPr="00137AAA">
        <w:rPr>
          <w:bCs/>
          <w:iCs/>
          <w:sz w:val="24"/>
          <w:szCs w:val="24"/>
        </w:rPr>
        <w:t>, przemurowanie wypełnień międzyryglowych, wzmocnienie więźby dachowej, wymianę pokrycia dachowego, wymianę stolarek okiennych i</w:t>
      </w:r>
      <w:r w:rsidR="00345C92">
        <w:rPr>
          <w:bCs/>
          <w:iCs/>
          <w:sz w:val="24"/>
          <w:szCs w:val="24"/>
        </w:rPr>
        <w:t> </w:t>
      </w:r>
      <w:r w:rsidRPr="00137AAA">
        <w:rPr>
          <w:bCs/>
          <w:iCs/>
          <w:sz w:val="24"/>
          <w:szCs w:val="24"/>
        </w:rPr>
        <w:t>drzwiowych</w:t>
      </w:r>
      <w:r w:rsidR="00E41C66">
        <w:rPr>
          <w:bCs/>
          <w:iCs/>
          <w:sz w:val="24"/>
          <w:szCs w:val="24"/>
        </w:rPr>
        <w:t xml:space="preserve"> oraz</w:t>
      </w:r>
      <w:r w:rsidRPr="00137AAA">
        <w:rPr>
          <w:bCs/>
          <w:iCs/>
          <w:sz w:val="24"/>
          <w:szCs w:val="24"/>
        </w:rPr>
        <w:t xml:space="preserve"> posadzek, tynkowanie i malowanie wnętrza</w:t>
      </w:r>
      <w:r w:rsidR="00E41C66">
        <w:rPr>
          <w:bCs/>
          <w:iCs/>
          <w:sz w:val="24"/>
          <w:szCs w:val="24"/>
        </w:rPr>
        <w:t>,</w:t>
      </w:r>
      <w:r w:rsidRPr="00137AAA">
        <w:rPr>
          <w:bCs/>
          <w:iCs/>
          <w:sz w:val="24"/>
          <w:szCs w:val="24"/>
        </w:rPr>
        <w:t xml:space="preserve"> a także konserwację empory. Przeprowadzono także remont </w:t>
      </w:r>
      <w:r w:rsidR="00EA4174">
        <w:rPr>
          <w:bCs/>
          <w:iCs/>
          <w:sz w:val="24"/>
          <w:szCs w:val="24"/>
        </w:rPr>
        <w:t xml:space="preserve">drewnianej konstrukcji dzwonnicy. Z biegiem czasu </w:t>
      </w:r>
      <w:r w:rsidR="009D5717">
        <w:rPr>
          <w:bCs/>
          <w:iCs/>
          <w:sz w:val="24"/>
          <w:szCs w:val="24"/>
        </w:rPr>
        <w:t>połączenia belek tworzących słupowo – ramową konstrukcję ścian obwodowych</w:t>
      </w:r>
      <w:r w:rsidR="009102B3">
        <w:rPr>
          <w:bCs/>
          <w:iCs/>
          <w:sz w:val="24"/>
          <w:szCs w:val="24"/>
        </w:rPr>
        <w:t xml:space="preserve"> budynku kościoła</w:t>
      </w:r>
      <w:r w:rsidR="009D5717">
        <w:rPr>
          <w:bCs/>
          <w:iCs/>
          <w:sz w:val="24"/>
          <w:szCs w:val="24"/>
        </w:rPr>
        <w:t xml:space="preserve"> uległy rozluźnieniu, co </w:t>
      </w:r>
      <w:r w:rsidR="002403E2">
        <w:rPr>
          <w:bCs/>
          <w:iCs/>
          <w:sz w:val="24"/>
          <w:szCs w:val="24"/>
        </w:rPr>
        <w:t>spowodowało odspojenia i</w:t>
      </w:r>
      <w:r w:rsidR="009102B3">
        <w:rPr>
          <w:bCs/>
          <w:iCs/>
          <w:sz w:val="24"/>
          <w:szCs w:val="24"/>
        </w:rPr>
        <w:t> </w:t>
      </w:r>
      <w:r w:rsidR="002403E2">
        <w:rPr>
          <w:bCs/>
          <w:iCs/>
          <w:sz w:val="24"/>
          <w:szCs w:val="24"/>
        </w:rPr>
        <w:t xml:space="preserve">wysuwanie się ceglanych fachów. </w:t>
      </w:r>
      <w:r w:rsidR="009102B3">
        <w:rPr>
          <w:bCs/>
          <w:iCs/>
          <w:sz w:val="24"/>
          <w:szCs w:val="24"/>
        </w:rPr>
        <w:t>P</w:t>
      </w:r>
      <w:r w:rsidR="002403E2">
        <w:rPr>
          <w:bCs/>
          <w:iCs/>
          <w:sz w:val="24"/>
          <w:szCs w:val="24"/>
        </w:rPr>
        <w:t xml:space="preserve">lanowana jest naprawa konstrukcji </w:t>
      </w:r>
      <w:r w:rsidR="008B4C65">
        <w:rPr>
          <w:bCs/>
          <w:iCs/>
          <w:sz w:val="24"/>
          <w:szCs w:val="24"/>
        </w:rPr>
        <w:t xml:space="preserve">ścian, </w:t>
      </w:r>
      <w:r w:rsidR="009102B3">
        <w:rPr>
          <w:bCs/>
          <w:iCs/>
          <w:sz w:val="24"/>
          <w:szCs w:val="24"/>
        </w:rPr>
        <w:t>ponadto</w:t>
      </w:r>
      <w:r w:rsidR="008B4C65">
        <w:rPr>
          <w:bCs/>
          <w:iCs/>
          <w:sz w:val="24"/>
          <w:szCs w:val="24"/>
        </w:rPr>
        <w:t xml:space="preserve"> </w:t>
      </w:r>
      <w:r w:rsidR="002403E2">
        <w:rPr>
          <w:bCs/>
          <w:iCs/>
          <w:sz w:val="24"/>
          <w:szCs w:val="24"/>
        </w:rPr>
        <w:t xml:space="preserve">wymiana </w:t>
      </w:r>
      <w:r w:rsidR="008B4C65">
        <w:rPr>
          <w:bCs/>
          <w:iCs/>
          <w:sz w:val="24"/>
          <w:szCs w:val="24"/>
        </w:rPr>
        <w:t>pokrycia dachowego z gontu bitumicznego na</w:t>
      </w:r>
      <w:r w:rsidR="009102B3">
        <w:rPr>
          <w:bCs/>
          <w:iCs/>
          <w:sz w:val="24"/>
          <w:szCs w:val="24"/>
        </w:rPr>
        <w:t> </w:t>
      </w:r>
      <w:r w:rsidR="008B4C65">
        <w:rPr>
          <w:bCs/>
          <w:iCs/>
          <w:sz w:val="24"/>
          <w:szCs w:val="24"/>
        </w:rPr>
        <w:t xml:space="preserve">ceramiczną dachówkę karpiówkę. Na przedmiotowy zakres prac Parafia uzyskała </w:t>
      </w:r>
      <w:r w:rsidR="009102B3">
        <w:rPr>
          <w:bCs/>
          <w:iCs/>
          <w:sz w:val="24"/>
          <w:szCs w:val="24"/>
        </w:rPr>
        <w:t>pozwolenie</w:t>
      </w:r>
      <w:r w:rsidR="008B4C65">
        <w:rPr>
          <w:bCs/>
          <w:iCs/>
          <w:sz w:val="24"/>
          <w:szCs w:val="24"/>
        </w:rPr>
        <w:t xml:space="preserve"> </w:t>
      </w:r>
      <w:r w:rsidR="009102B3">
        <w:rPr>
          <w:bCs/>
          <w:iCs/>
          <w:sz w:val="24"/>
          <w:szCs w:val="24"/>
        </w:rPr>
        <w:t>Wielkopolskiego</w:t>
      </w:r>
      <w:r w:rsidR="008B4C65">
        <w:rPr>
          <w:bCs/>
          <w:iCs/>
          <w:sz w:val="24"/>
          <w:szCs w:val="24"/>
        </w:rPr>
        <w:t xml:space="preserve"> Wojewódzkiego </w:t>
      </w:r>
      <w:r w:rsidR="009102B3">
        <w:rPr>
          <w:bCs/>
          <w:iCs/>
          <w:sz w:val="24"/>
          <w:szCs w:val="24"/>
        </w:rPr>
        <w:t xml:space="preserve">Konserwatora </w:t>
      </w:r>
      <w:r w:rsidR="008B4C65">
        <w:rPr>
          <w:bCs/>
          <w:iCs/>
          <w:sz w:val="24"/>
          <w:szCs w:val="24"/>
        </w:rPr>
        <w:t xml:space="preserve">Zabytków. </w:t>
      </w:r>
    </w:p>
    <w:p w14:paraId="32E73BCA" w14:textId="0DE4CF4C" w:rsidR="00137AAA" w:rsidRPr="009D2908" w:rsidRDefault="00137AAA" w:rsidP="00792535">
      <w:pPr>
        <w:numPr>
          <w:ilvl w:val="0"/>
          <w:numId w:val="146"/>
        </w:numPr>
        <w:overflowPunct w:val="0"/>
        <w:autoSpaceDE w:val="0"/>
        <w:autoSpaceDN w:val="0"/>
        <w:adjustRightInd w:val="0"/>
        <w:jc w:val="both"/>
        <w:textAlignment w:val="baseline"/>
        <w:rPr>
          <w:bCs/>
          <w:sz w:val="24"/>
          <w:szCs w:val="24"/>
        </w:rPr>
      </w:pPr>
      <w:r w:rsidRPr="00137AAA">
        <w:rPr>
          <w:b/>
          <w:bCs/>
          <w:iCs/>
          <w:sz w:val="24"/>
          <w:szCs w:val="24"/>
        </w:rPr>
        <w:t xml:space="preserve">Kościół </w:t>
      </w:r>
      <w:r w:rsidR="009102B3">
        <w:rPr>
          <w:b/>
          <w:bCs/>
          <w:iCs/>
          <w:sz w:val="24"/>
          <w:szCs w:val="24"/>
        </w:rPr>
        <w:t xml:space="preserve">filialny </w:t>
      </w:r>
      <w:r w:rsidRPr="00137AAA">
        <w:rPr>
          <w:b/>
          <w:bCs/>
          <w:iCs/>
          <w:sz w:val="24"/>
          <w:szCs w:val="24"/>
        </w:rPr>
        <w:t>p.w. Chrystusa Króla w Kleszczynie</w:t>
      </w:r>
      <w:r w:rsidR="00AA6E3A">
        <w:rPr>
          <w:bCs/>
          <w:iCs/>
          <w:sz w:val="24"/>
          <w:szCs w:val="24"/>
        </w:rPr>
        <w:t>.</w:t>
      </w:r>
      <w:r w:rsidRPr="00137AAA">
        <w:rPr>
          <w:b/>
          <w:bCs/>
          <w:sz w:val="24"/>
          <w:szCs w:val="24"/>
        </w:rPr>
        <w:t xml:space="preserve">  </w:t>
      </w:r>
      <w:r w:rsidRPr="00137AAA">
        <w:rPr>
          <w:bCs/>
          <w:sz w:val="24"/>
          <w:szCs w:val="24"/>
        </w:rPr>
        <w:t>W latach  80–t</w:t>
      </w:r>
      <w:r w:rsidR="005E5E0D">
        <w:rPr>
          <w:bCs/>
          <w:sz w:val="24"/>
          <w:szCs w:val="24"/>
        </w:rPr>
        <w:t>ych</w:t>
      </w:r>
      <w:r w:rsidRPr="00137AAA">
        <w:rPr>
          <w:bCs/>
          <w:sz w:val="24"/>
          <w:szCs w:val="24"/>
        </w:rPr>
        <w:t xml:space="preserve"> XX w. wykonano nową drewnianą podłogę</w:t>
      </w:r>
      <w:r w:rsidR="00AA6E3A">
        <w:rPr>
          <w:bCs/>
          <w:sz w:val="24"/>
          <w:szCs w:val="24"/>
        </w:rPr>
        <w:t xml:space="preserve"> </w:t>
      </w:r>
      <w:r w:rsidRPr="00137AAA">
        <w:rPr>
          <w:bCs/>
          <w:sz w:val="24"/>
          <w:szCs w:val="24"/>
        </w:rPr>
        <w:t xml:space="preserve">w prezbiterium, wzmocniono ściany wewnętrzne poprzez obicie supremą, odeskowanie i oszalowanie ich pionową okładziną boazeryjną, </w:t>
      </w:r>
      <w:r w:rsidR="00AA6E3A">
        <w:rPr>
          <w:bCs/>
          <w:sz w:val="24"/>
          <w:szCs w:val="24"/>
        </w:rPr>
        <w:t>założono również</w:t>
      </w:r>
      <w:r w:rsidRPr="00137AAA">
        <w:rPr>
          <w:bCs/>
          <w:sz w:val="24"/>
          <w:szCs w:val="24"/>
        </w:rPr>
        <w:t xml:space="preserve"> now</w:t>
      </w:r>
      <w:r w:rsidR="00AA6E3A">
        <w:rPr>
          <w:bCs/>
          <w:sz w:val="24"/>
          <w:szCs w:val="24"/>
        </w:rPr>
        <w:t>ą podsufitkę</w:t>
      </w:r>
      <w:r w:rsidRPr="00137AAA">
        <w:rPr>
          <w:bCs/>
          <w:sz w:val="24"/>
          <w:szCs w:val="24"/>
        </w:rPr>
        <w:t xml:space="preserve">. W 1990 </w:t>
      </w:r>
      <w:r w:rsidR="00AA6E3A">
        <w:rPr>
          <w:bCs/>
          <w:sz w:val="24"/>
          <w:szCs w:val="24"/>
        </w:rPr>
        <w:t>r.</w:t>
      </w:r>
      <w:r w:rsidRPr="00137AAA">
        <w:rPr>
          <w:bCs/>
          <w:sz w:val="24"/>
          <w:szCs w:val="24"/>
        </w:rPr>
        <w:t xml:space="preserve"> dobudowano pomieszczenia za prezbiterium</w:t>
      </w:r>
      <w:r w:rsidR="00AA6E3A">
        <w:rPr>
          <w:bCs/>
          <w:sz w:val="24"/>
          <w:szCs w:val="24"/>
        </w:rPr>
        <w:t xml:space="preserve"> – zakrystię i salkę katechetyczną. </w:t>
      </w:r>
      <w:r w:rsidRPr="00137AAA">
        <w:rPr>
          <w:bCs/>
          <w:sz w:val="24"/>
          <w:szCs w:val="24"/>
        </w:rPr>
        <w:t xml:space="preserve">W 1993 r. rozebrano pokrycie </w:t>
      </w:r>
      <w:r w:rsidR="00AA6E3A">
        <w:rPr>
          <w:bCs/>
          <w:sz w:val="24"/>
          <w:szCs w:val="24"/>
        </w:rPr>
        <w:t xml:space="preserve">dachu </w:t>
      </w:r>
      <w:r w:rsidRPr="00137AAA">
        <w:rPr>
          <w:bCs/>
          <w:sz w:val="24"/>
          <w:szCs w:val="24"/>
        </w:rPr>
        <w:t>z dachówki karpiówki, przeprowadzono naprawę więźby i położono nowe pokrycie z blachy Lindab</w:t>
      </w:r>
      <w:r w:rsidR="00AA6E3A">
        <w:rPr>
          <w:bCs/>
          <w:sz w:val="24"/>
          <w:szCs w:val="24"/>
        </w:rPr>
        <w:t xml:space="preserve">, wstawiono również nowe drzwi wejściowe. </w:t>
      </w:r>
      <w:r w:rsidRPr="00137AAA">
        <w:rPr>
          <w:bCs/>
          <w:sz w:val="24"/>
          <w:szCs w:val="24"/>
        </w:rPr>
        <w:t xml:space="preserve"> W latach 2014 – 2015 </w:t>
      </w:r>
      <w:r w:rsidR="00D1607F">
        <w:rPr>
          <w:bCs/>
          <w:sz w:val="24"/>
          <w:szCs w:val="24"/>
        </w:rPr>
        <w:t xml:space="preserve">miał miejsce </w:t>
      </w:r>
      <w:r w:rsidR="00997976">
        <w:rPr>
          <w:bCs/>
          <w:sz w:val="24"/>
          <w:szCs w:val="24"/>
        </w:rPr>
        <w:t>remont zabezpieczający</w:t>
      </w:r>
      <w:r w:rsidRPr="00137AAA">
        <w:rPr>
          <w:bCs/>
          <w:sz w:val="24"/>
          <w:szCs w:val="24"/>
        </w:rPr>
        <w:t xml:space="preserve"> wieży.</w:t>
      </w:r>
      <w:r w:rsidR="00997976">
        <w:rPr>
          <w:bCs/>
          <w:sz w:val="24"/>
          <w:szCs w:val="24"/>
        </w:rPr>
        <w:t xml:space="preserve"> </w:t>
      </w:r>
      <w:r w:rsidRPr="00137AAA">
        <w:rPr>
          <w:bCs/>
          <w:sz w:val="24"/>
          <w:szCs w:val="24"/>
        </w:rPr>
        <w:t xml:space="preserve"> W </w:t>
      </w:r>
      <w:r w:rsidR="00997976">
        <w:rPr>
          <w:bCs/>
          <w:sz w:val="24"/>
          <w:szCs w:val="24"/>
        </w:rPr>
        <w:t xml:space="preserve">latach 2018 – 2019 </w:t>
      </w:r>
      <w:r w:rsidRPr="00137AAA">
        <w:rPr>
          <w:bCs/>
          <w:sz w:val="24"/>
          <w:szCs w:val="24"/>
        </w:rPr>
        <w:t xml:space="preserve"> </w:t>
      </w:r>
      <w:r w:rsidR="00997976">
        <w:rPr>
          <w:bCs/>
          <w:sz w:val="24"/>
          <w:szCs w:val="24"/>
        </w:rPr>
        <w:t>przeprowadzono prace remontowo – konserwatorskie przy kościele obejmujące</w:t>
      </w:r>
      <w:r w:rsidR="00D1607F">
        <w:rPr>
          <w:bCs/>
          <w:sz w:val="24"/>
          <w:szCs w:val="24"/>
        </w:rPr>
        <w:t xml:space="preserve"> remont ryglowych ścian – wykonanie nowych podwalin oraz wymianę uszkodzonych drewnianych elementów i nie nadających się do</w:t>
      </w:r>
      <w:r w:rsidR="00BE4BA6">
        <w:rPr>
          <w:bCs/>
          <w:sz w:val="24"/>
          <w:szCs w:val="24"/>
        </w:rPr>
        <w:t> </w:t>
      </w:r>
      <w:r w:rsidR="00D1607F">
        <w:rPr>
          <w:bCs/>
          <w:sz w:val="24"/>
          <w:szCs w:val="24"/>
        </w:rPr>
        <w:t>odzyskania wypełnień ceglanych</w:t>
      </w:r>
      <w:r w:rsidR="00BE4BA6">
        <w:rPr>
          <w:bCs/>
          <w:sz w:val="24"/>
          <w:szCs w:val="24"/>
        </w:rPr>
        <w:t xml:space="preserve">. </w:t>
      </w:r>
      <w:r w:rsidR="00BE4BA6" w:rsidRPr="00BE4BA6">
        <w:rPr>
          <w:bCs/>
          <w:sz w:val="24"/>
          <w:szCs w:val="24"/>
        </w:rPr>
        <w:t>Ponadto wymieniono współczesne stolarki okienne na nowe</w:t>
      </w:r>
      <w:r w:rsidR="005E5E0D">
        <w:rPr>
          <w:bCs/>
          <w:sz w:val="24"/>
          <w:szCs w:val="24"/>
        </w:rPr>
        <w:t xml:space="preserve"> drewniane</w:t>
      </w:r>
      <w:r w:rsidR="00BE4BA6" w:rsidRPr="00BE4BA6">
        <w:rPr>
          <w:bCs/>
          <w:sz w:val="24"/>
          <w:szCs w:val="24"/>
        </w:rPr>
        <w:t>, odzwierciedlające historyczny wygląd i podziały wewnętrzne. Położono dachówkę karpiówkę oraz przywrócono pierwotny wygląd wnętrza poprzez demontaż okładziny boazeryjnej, tynkowanie ścian i malowanie w kolorze zbliżonym do</w:t>
      </w:r>
      <w:r w:rsidR="005E5E0D">
        <w:rPr>
          <w:bCs/>
          <w:sz w:val="24"/>
          <w:szCs w:val="24"/>
        </w:rPr>
        <w:t> </w:t>
      </w:r>
      <w:r w:rsidR="00BE4BA6" w:rsidRPr="00BE4BA6">
        <w:rPr>
          <w:bCs/>
          <w:sz w:val="24"/>
          <w:szCs w:val="24"/>
        </w:rPr>
        <w:t>pierwotnego</w:t>
      </w:r>
      <w:r w:rsidR="00BE4BA6">
        <w:rPr>
          <w:bCs/>
          <w:sz w:val="24"/>
          <w:szCs w:val="24"/>
        </w:rPr>
        <w:t xml:space="preserve">, ustalonym na podstawie badań konserwatorskich. Prace te współfinansowane były </w:t>
      </w:r>
      <w:r w:rsidRPr="00137AAA">
        <w:rPr>
          <w:bCs/>
          <w:sz w:val="24"/>
          <w:szCs w:val="24"/>
        </w:rPr>
        <w:t>ze</w:t>
      </w:r>
      <w:r w:rsidR="00532934">
        <w:rPr>
          <w:bCs/>
          <w:sz w:val="24"/>
          <w:szCs w:val="24"/>
        </w:rPr>
        <w:t> </w:t>
      </w:r>
      <w:r w:rsidRPr="00137AAA">
        <w:rPr>
          <w:bCs/>
          <w:sz w:val="24"/>
          <w:szCs w:val="24"/>
        </w:rPr>
        <w:t>środków Unii Europejskiej w ramach projektu „Ochrona oraz zwiększenie wartości dziedzictwa kulturowego obszaru Diecezji Bydgoskiej – renowacja i</w:t>
      </w:r>
      <w:r w:rsidR="005E5E0D">
        <w:rPr>
          <w:bCs/>
          <w:sz w:val="24"/>
          <w:szCs w:val="24"/>
        </w:rPr>
        <w:t> </w:t>
      </w:r>
      <w:r w:rsidRPr="00137AAA">
        <w:rPr>
          <w:bCs/>
          <w:sz w:val="24"/>
          <w:szCs w:val="24"/>
        </w:rPr>
        <w:t xml:space="preserve">konserwacja drewnianych zabytków”.  </w:t>
      </w:r>
      <w:r w:rsidR="00532934">
        <w:rPr>
          <w:bCs/>
          <w:sz w:val="24"/>
          <w:szCs w:val="24"/>
        </w:rPr>
        <w:t xml:space="preserve">W 2020 r. renowacji poddano historyczne ławki – wykonano niezbędne naprawy stolarskie i przywrócono ich pierwotną kolorystykę. </w:t>
      </w:r>
    </w:p>
    <w:p w14:paraId="1014B94F" w14:textId="3D033481" w:rsidR="00137AAA" w:rsidRPr="00B76591" w:rsidRDefault="00137AAA" w:rsidP="00792535">
      <w:pPr>
        <w:numPr>
          <w:ilvl w:val="0"/>
          <w:numId w:val="144"/>
        </w:numPr>
        <w:overflowPunct w:val="0"/>
        <w:autoSpaceDE w:val="0"/>
        <w:autoSpaceDN w:val="0"/>
        <w:adjustRightInd w:val="0"/>
        <w:jc w:val="both"/>
        <w:textAlignment w:val="baseline"/>
        <w:rPr>
          <w:iCs/>
          <w:sz w:val="24"/>
          <w:szCs w:val="24"/>
        </w:rPr>
      </w:pPr>
      <w:r w:rsidRPr="00137AAA">
        <w:rPr>
          <w:b/>
          <w:bCs/>
          <w:iCs/>
          <w:sz w:val="24"/>
          <w:szCs w:val="24"/>
        </w:rPr>
        <w:lastRenderedPageBreak/>
        <w:t>Kościół filialny p.w. św. Małgorzaty w Krzywej Wsi</w:t>
      </w:r>
      <w:r w:rsidR="009D2908">
        <w:rPr>
          <w:b/>
          <w:bCs/>
          <w:iCs/>
          <w:sz w:val="24"/>
          <w:szCs w:val="24"/>
        </w:rPr>
        <w:t xml:space="preserve">. </w:t>
      </w:r>
      <w:r w:rsidR="009D2908" w:rsidRPr="00B76591">
        <w:rPr>
          <w:iCs/>
          <w:sz w:val="24"/>
          <w:szCs w:val="24"/>
        </w:rPr>
        <w:t>Znajduje się w dobrym stanie technicznym</w:t>
      </w:r>
      <w:r w:rsidR="00B76591" w:rsidRPr="00B76591">
        <w:rPr>
          <w:iCs/>
          <w:sz w:val="24"/>
          <w:szCs w:val="24"/>
        </w:rPr>
        <w:t>. Jego wnętrze wra</w:t>
      </w:r>
      <w:r w:rsidR="00B76591">
        <w:rPr>
          <w:iCs/>
          <w:sz w:val="24"/>
          <w:szCs w:val="24"/>
        </w:rPr>
        <w:t>z</w:t>
      </w:r>
      <w:r w:rsidR="00B76591" w:rsidRPr="00B76591">
        <w:rPr>
          <w:iCs/>
          <w:sz w:val="24"/>
          <w:szCs w:val="24"/>
        </w:rPr>
        <w:t xml:space="preserve"> z elementami historycznego wystroju jest przemalowane, pozbawione pierwotnej kolorystyki. </w:t>
      </w:r>
      <w:r w:rsidRPr="00B76591">
        <w:rPr>
          <w:iCs/>
          <w:sz w:val="24"/>
          <w:szCs w:val="24"/>
        </w:rPr>
        <w:t>Podjęcia prac zabezpieczających wymaga przede wszystkim kamienne ogrodzenie</w:t>
      </w:r>
      <w:r w:rsidR="00B76591" w:rsidRPr="00B76591">
        <w:rPr>
          <w:iCs/>
          <w:sz w:val="24"/>
          <w:szCs w:val="24"/>
        </w:rPr>
        <w:t xml:space="preserve">, w którym występują liczne uszkodzenia i ubytki kamieni. </w:t>
      </w:r>
    </w:p>
    <w:p w14:paraId="0D311D8E" w14:textId="31E330AE" w:rsidR="00137AAA" w:rsidRPr="007B4D84" w:rsidRDefault="00137AAA" w:rsidP="00792535">
      <w:pPr>
        <w:numPr>
          <w:ilvl w:val="0"/>
          <w:numId w:val="144"/>
        </w:numPr>
        <w:overflowPunct w:val="0"/>
        <w:autoSpaceDE w:val="0"/>
        <w:autoSpaceDN w:val="0"/>
        <w:adjustRightInd w:val="0"/>
        <w:jc w:val="both"/>
        <w:textAlignment w:val="baseline"/>
        <w:rPr>
          <w:b/>
          <w:bCs/>
          <w:i/>
          <w:iCs/>
          <w:sz w:val="24"/>
          <w:szCs w:val="24"/>
        </w:rPr>
      </w:pPr>
      <w:r w:rsidRPr="00AC45B2">
        <w:rPr>
          <w:b/>
          <w:bCs/>
          <w:sz w:val="24"/>
          <w:szCs w:val="24"/>
        </w:rPr>
        <w:t>Park dworski w Nowym Dworze</w:t>
      </w:r>
      <w:r w:rsidR="00870752" w:rsidRPr="00AC45B2">
        <w:rPr>
          <w:b/>
          <w:bCs/>
          <w:sz w:val="24"/>
          <w:szCs w:val="24"/>
        </w:rPr>
        <w:t>.</w:t>
      </w:r>
      <w:r w:rsidRPr="00AC45B2">
        <w:rPr>
          <w:bCs/>
          <w:sz w:val="24"/>
          <w:szCs w:val="24"/>
        </w:rPr>
        <w:t xml:space="preserve"> </w:t>
      </w:r>
      <w:r w:rsidR="00870752" w:rsidRPr="00AC45B2">
        <w:rPr>
          <w:bCs/>
          <w:sz w:val="24"/>
          <w:szCs w:val="24"/>
        </w:rPr>
        <w:t>Z</w:t>
      </w:r>
      <w:r w:rsidRPr="00AC45B2">
        <w:rPr>
          <w:bCs/>
          <w:sz w:val="24"/>
          <w:szCs w:val="24"/>
        </w:rPr>
        <w:t xml:space="preserve">ałożony </w:t>
      </w:r>
      <w:r w:rsidR="00870752" w:rsidRPr="00AC45B2">
        <w:rPr>
          <w:bCs/>
          <w:sz w:val="24"/>
          <w:szCs w:val="24"/>
        </w:rPr>
        <w:t>w 2</w:t>
      </w:r>
      <w:r w:rsidRPr="00AC45B2">
        <w:rPr>
          <w:bCs/>
          <w:sz w:val="24"/>
          <w:szCs w:val="24"/>
        </w:rPr>
        <w:t xml:space="preserve"> poło</w:t>
      </w:r>
      <w:r w:rsidR="00870752" w:rsidRPr="00AC45B2">
        <w:rPr>
          <w:bCs/>
          <w:sz w:val="24"/>
          <w:szCs w:val="24"/>
        </w:rPr>
        <w:t xml:space="preserve">wie </w:t>
      </w:r>
      <w:r w:rsidRPr="00AC45B2">
        <w:rPr>
          <w:bCs/>
          <w:sz w:val="24"/>
          <w:szCs w:val="24"/>
        </w:rPr>
        <w:t>XIX w</w:t>
      </w:r>
      <w:r w:rsidR="00870752" w:rsidRPr="00AC45B2">
        <w:rPr>
          <w:bCs/>
          <w:sz w:val="24"/>
          <w:szCs w:val="24"/>
        </w:rPr>
        <w:t>.</w:t>
      </w:r>
      <w:r w:rsidRPr="00AC45B2">
        <w:rPr>
          <w:bCs/>
          <w:sz w:val="24"/>
          <w:szCs w:val="24"/>
        </w:rPr>
        <w:t xml:space="preserve"> </w:t>
      </w:r>
      <w:r w:rsidR="00870752" w:rsidRPr="00AC45B2">
        <w:rPr>
          <w:bCs/>
          <w:sz w:val="24"/>
          <w:szCs w:val="24"/>
        </w:rPr>
        <w:t xml:space="preserve">jako krajobrazowy. </w:t>
      </w:r>
      <w:r w:rsidRPr="00AC45B2">
        <w:rPr>
          <w:bCs/>
          <w:sz w:val="24"/>
          <w:szCs w:val="24"/>
        </w:rPr>
        <w:t>Z</w:t>
      </w:r>
      <w:r w:rsidR="00AC45B2">
        <w:rPr>
          <w:bCs/>
          <w:sz w:val="24"/>
          <w:szCs w:val="24"/>
        </w:rPr>
        <w:t> </w:t>
      </w:r>
      <w:r w:rsidRPr="00AC45B2">
        <w:rPr>
          <w:bCs/>
          <w:sz w:val="24"/>
          <w:szCs w:val="24"/>
        </w:rPr>
        <w:t>dawnego układu przestrzennego parku zachowała się część starodrzewia</w:t>
      </w:r>
      <w:r w:rsidR="00AC45B2">
        <w:rPr>
          <w:bCs/>
          <w:sz w:val="24"/>
          <w:szCs w:val="24"/>
        </w:rPr>
        <w:t xml:space="preserve"> w większości składającego się z dębów, buków, klonów, kasztanowców oraz lip, poza tym</w:t>
      </w:r>
      <w:r w:rsidRPr="00AC45B2">
        <w:rPr>
          <w:bCs/>
          <w:sz w:val="24"/>
          <w:szCs w:val="24"/>
        </w:rPr>
        <w:t xml:space="preserve"> staw, resztki nasadzenia przy drodze oraz teren, na którym były polany. Na miejscu</w:t>
      </w:r>
      <w:r w:rsidR="001656F5">
        <w:rPr>
          <w:bCs/>
          <w:sz w:val="24"/>
          <w:szCs w:val="24"/>
        </w:rPr>
        <w:t>,</w:t>
      </w:r>
      <w:r w:rsidRPr="00AC45B2">
        <w:rPr>
          <w:bCs/>
          <w:sz w:val="24"/>
          <w:szCs w:val="24"/>
        </w:rPr>
        <w:t xml:space="preserve"> gdzie </w:t>
      </w:r>
      <w:r w:rsidR="001656F5">
        <w:rPr>
          <w:bCs/>
          <w:sz w:val="24"/>
          <w:szCs w:val="24"/>
        </w:rPr>
        <w:t>pierwotnie</w:t>
      </w:r>
      <w:r w:rsidRPr="00AC45B2">
        <w:rPr>
          <w:bCs/>
          <w:sz w:val="24"/>
          <w:szCs w:val="24"/>
        </w:rPr>
        <w:t xml:space="preserve"> </w:t>
      </w:r>
      <w:r w:rsidR="001656F5">
        <w:rPr>
          <w:bCs/>
          <w:sz w:val="24"/>
          <w:szCs w:val="24"/>
        </w:rPr>
        <w:t>istniał</w:t>
      </w:r>
      <w:r w:rsidRPr="00AC45B2">
        <w:rPr>
          <w:bCs/>
          <w:sz w:val="24"/>
          <w:szCs w:val="24"/>
        </w:rPr>
        <w:t xml:space="preserve"> sad</w:t>
      </w:r>
      <w:r w:rsidR="001656F5">
        <w:rPr>
          <w:bCs/>
          <w:sz w:val="24"/>
          <w:szCs w:val="24"/>
        </w:rPr>
        <w:t>,</w:t>
      </w:r>
      <w:r w:rsidRPr="00AC45B2">
        <w:rPr>
          <w:bCs/>
          <w:sz w:val="24"/>
          <w:szCs w:val="24"/>
        </w:rPr>
        <w:t xml:space="preserve"> obecnie znajduje się ogród warzywny. Wszystkie inne elementy dawnego układu przestrzennego</w:t>
      </w:r>
      <w:r w:rsidR="003E3E56">
        <w:rPr>
          <w:bCs/>
          <w:sz w:val="24"/>
          <w:szCs w:val="24"/>
        </w:rPr>
        <w:t>, w tym ścieżki spacerowe</w:t>
      </w:r>
      <w:r w:rsidRPr="00AC45B2">
        <w:rPr>
          <w:bCs/>
          <w:sz w:val="24"/>
          <w:szCs w:val="24"/>
        </w:rPr>
        <w:t xml:space="preserve"> uległy zatarciu. </w:t>
      </w:r>
    </w:p>
    <w:p w14:paraId="30478A0F" w14:textId="1F295BF6" w:rsidR="00137AAA" w:rsidRPr="007B4D84" w:rsidRDefault="00137AAA" w:rsidP="00792535">
      <w:pPr>
        <w:numPr>
          <w:ilvl w:val="0"/>
          <w:numId w:val="144"/>
        </w:numPr>
        <w:overflowPunct w:val="0"/>
        <w:autoSpaceDE w:val="0"/>
        <w:autoSpaceDN w:val="0"/>
        <w:adjustRightInd w:val="0"/>
        <w:jc w:val="both"/>
        <w:textAlignment w:val="baseline"/>
        <w:rPr>
          <w:b/>
          <w:bCs/>
          <w:i/>
          <w:iCs/>
          <w:sz w:val="24"/>
          <w:szCs w:val="24"/>
        </w:rPr>
      </w:pPr>
      <w:r w:rsidRPr="007B4D84">
        <w:rPr>
          <w:b/>
          <w:bCs/>
          <w:sz w:val="24"/>
          <w:szCs w:val="24"/>
        </w:rPr>
        <w:t>Kościół parafialny p.w. św. Barbary w Radawnicy</w:t>
      </w:r>
      <w:r w:rsidR="000C2C72" w:rsidRPr="007B4D84">
        <w:rPr>
          <w:b/>
          <w:bCs/>
          <w:sz w:val="24"/>
          <w:szCs w:val="24"/>
        </w:rPr>
        <w:t xml:space="preserve">. </w:t>
      </w:r>
      <w:r w:rsidR="000C2C72" w:rsidRPr="007B4D84">
        <w:rPr>
          <w:sz w:val="24"/>
          <w:szCs w:val="24"/>
        </w:rPr>
        <w:t>Znajduje się w dobrym stanie technicznym.</w:t>
      </w:r>
      <w:r w:rsidR="000C2C72" w:rsidRPr="007B4D84">
        <w:rPr>
          <w:b/>
          <w:bCs/>
          <w:sz w:val="24"/>
          <w:szCs w:val="24"/>
        </w:rPr>
        <w:t xml:space="preserve"> </w:t>
      </w:r>
      <w:r w:rsidRPr="007B4D84">
        <w:rPr>
          <w:bCs/>
          <w:sz w:val="24"/>
          <w:szCs w:val="24"/>
        </w:rPr>
        <w:t xml:space="preserve"> W październiku 2013 r. zakończono prace konserwatorskie przy wieży, a</w:t>
      </w:r>
      <w:r w:rsidR="007B4D84" w:rsidRPr="007B4D84">
        <w:rPr>
          <w:bCs/>
          <w:sz w:val="24"/>
          <w:szCs w:val="24"/>
        </w:rPr>
        <w:t> </w:t>
      </w:r>
      <w:r w:rsidRPr="007B4D84">
        <w:rPr>
          <w:bCs/>
          <w:sz w:val="24"/>
          <w:szCs w:val="24"/>
        </w:rPr>
        <w:t>w</w:t>
      </w:r>
      <w:r w:rsidR="007B4D84" w:rsidRPr="007B4D84">
        <w:rPr>
          <w:bCs/>
          <w:sz w:val="24"/>
          <w:szCs w:val="24"/>
        </w:rPr>
        <w:t> </w:t>
      </w:r>
      <w:r w:rsidRPr="007B4D84">
        <w:rPr>
          <w:bCs/>
          <w:sz w:val="24"/>
          <w:szCs w:val="24"/>
        </w:rPr>
        <w:t xml:space="preserve">2014 </w:t>
      </w:r>
      <w:r w:rsidR="001656F5">
        <w:rPr>
          <w:bCs/>
          <w:sz w:val="24"/>
          <w:szCs w:val="24"/>
        </w:rPr>
        <w:t xml:space="preserve">r. </w:t>
      </w:r>
      <w:r w:rsidRPr="007B4D84">
        <w:rPr>
          <w:bCs/>
          <w:sz w:val="24"/>
          <w:szCs w:val="24"/>
        </w:rPr>
        <w:t>wykonano remont wnętrz</w:t>
      </w:r>
      <w:r w:rsidR="000C2C72" w:rsidRPr="007B4D84">
        <w:rPr>
          <w:bCs/>
          <w:sz w:val="24"/>
          <w:szCs w:val="24"/>
        </w:rPr>
        <w:t>a</w:t>
      </w:r>
      <w:r w:rsidRPr="007B4D84">
        <w:rPr>
          <w:bCs/>
          <w:sz w:val="24"/>
          <w:szCs w:val="24"/>
        </w:rPr>
        <w:t xml:space="preserve"> polegający na oczyszczeniu ceglanych detali z</w:t>
      </w:r>
      <w:r w:rsidR="007B4D84" w:rsidRPr="007B4D84">
        <w:rPr>
          <w:bCs/>
          <w:sz w:val="24"/>
          <w:szCs w:val="24"/>
        </w:rPr>
        <w:t> </w:t>
      </w:r>
      <w:r w:rsidRPr="007B4D84">
        <w:rPr>
          <w:bCs/>
          <w:sz w:val="24"/>
          <w:szCs w:val="24"/>
        </w:rPr>
        <w:t>przemalowań oraz malowaniu ścian, ławek</w:t>
      </w:r>
      <w:r w:rsidR="007B4D84" w:rsidRPr="007B4D84">
        <w:rPr>
          <w:bCs/>
          <w:sz w:val="24"/>
          <w:szCs w:val="24"/>
        </w:rPr>
        <w:t>,</w:t>
      </w:r>
      <w:r w:rsidRPr="007B4D84">
        <w:rPr>
          <w:bCs/>
          <w:sz w:val="24"/>
          <w:szCs w:val="24"/>
        </w:rPr>
        <w:t xml:space="preserve"> empory muzycznej i prospektu organowego                          </w:t>
      </w:r>
      <w:r w:rsidR="007B4D84" w:rsidRPr="007B4D84">
        <w:rPr>
          <w:bCs/>
          <w:sz w:val="24"/>
          <w:szCs w:val="24"/>
        </w:rPr>
        <w:t>zgodnie</w:t>
      </w:r>
      <w:r w:rsidRPr="007B4D84">
        <w:rPr>
          <w:bCs/>
          <w:sz w:val="24"/>
          <w:szCs w:val="24"/>
        </w:rPr>
        <w:t xml:space="preserve"> z opracowanym  programem prac konserwatorskich </w:t>
      </w:r>
      <w:r w:rsidR="007B4D84" w:rsidRPr="007B4D84">
        <w:rPr>
          <w:bCs/>
          <w:sz w:val="24"/>
          <w:szCs w:val="24"/>
        </w:rPr>
        <w:t xml:space="preserve">w nawiązaniu do historycznej kolorystyki. </w:t>
      </w:r>
    </w:p>
    <w:p w14:paraId="47C86022" w14:textId="3E7C8392" w:rsidR="00137AAA" w:rsidRDefault="00137AAA" w:rsidP="00792535">
      <w:pPr>
        <w:numPr>
          <w:ilvl w:val="0"/>
          <w:numId w:val="144"/>
        </w:numPr>
        <w:overflowPunct w:val="0"/>
        <w:autoSpaceDE w:val="0"/>
        <w:autoSpaceDN w:val="0"/>
        <w:adjustRightInd w:val="0"/>
        <w:jc w:val="both"/>
        <w:textAlignment w:val="baseline"/>
        <w:rPr>
          <w:bCs/>
          <w:iCs/>
          <w:sz w:val="24"/>
          <w:szCs w:val="24"/>
        </w:rPr>
      </w:pPr>
      <w:r w:rsidRPr="00513438">
        <w:rPr>
          <w:b/>
          <w:bCs/>
          <w:iCs/>
          <w:sz w:val="24"/>
          <w:szCs w:val="24"/>
        </w:rPr>
        <w:t>Kościół pomocniczy p.w. św. Stanisława Kostki w Radawnicy</w:t>
      </w:r>
      <w:r w:rsidR="0057107E" w:rsidRPr="00513438">
        <w:rPr>
          <w:b/>
          <w:bCs/>
          <w:iCs/>
          <w:sz w:val="24"/>
          <w:szCs w:val="24"/>
        </w:rPr>
        <w:t>.</w:t>
      </w:r>
      <w:r w:rsidR="00C03829" w:rsidRPr="00513438">
        <w:rPr>
          <w:b/>
          <w:bCs/>
          <w:iCs/>
          <w:sz w:val="24"/>
          <w:szCs w:val="24"/>
        </w:rPr>
        <w:t xml:space="preserve"> </w:t>
      </w:r>
      <w:r w:rsidR="00513438" w:rsidRPr="00513438">
        <w:rPr>
          <w:iCs/>
          <w:sz w:val="24"/>
          <w:szCs w:val="24"/>
        </w:rPr>
        <w:t>Obecnie nieużytkowany.</w:t>
      </w:r>
      <w:r w:rsidR="00513438" w:rsidRPr="00513438">
        <w:rPr>
          <w:b/>
          <w:bCs/>
          <w:iCs/>
          <w:sz w:val="24"/>
          <w:szCs w:val="24"/>
        </w:rPr>
        <w:t xml:space="preserve"> </w:t>
      </w:r>
      <w:r w:rsidR="00C03829" w:rsidRPr="00513438">
        <w:rPr>
          <w:iCs/>
          <w:sz w:val="24"/>
          <w:szCs w:val="24"/>
        </w:rPr>
        <w:t>Znajduje się w złym stanie technicznym. Problemem są przede wszystkim</w:t>
      </w:r>
      <w:r w:rsidRPr="00513438">
        <w:rPr>
          <w:iCs/>
          <w:sz w:val="24"/>
          <w:szCs w:val="24"/>
        </w:rPr>
        <w:t xml:space="preserve"> </w:t>
      </w:r>
      <w:r w:rsidR="00C03829" w:rsidRPr="00513438">
        <w:rPr>
          <w:iCs/>
          <w:sz w:val="24"/>
          <w:szCs w:val="24"/>
        </w:rPr>
        <w:t>s</w:t>
      </w:r>
      <w:r w:rsidR="00C03829" w:rsidRPr="00513438">
        <w:rPr>
          <w:bCs/>
          <w:iCs/>
          <w:sz w:val="24"/>
          <w:szCs w:val="24"/>
        </w:rPr>
        <w:t>pękania ścian</w:t>
      </w:r>
      <w:r w:rsidR="00D736FB" w:rsidRPr="00513438">
        <w:rPr>
          <w:bCs/>
          <w:iCs/>
          <w:sz w:val="24"/>
          <w:szCs w:val="24"/>
        </w:rPr>
        <w:t>, w tym głębokie, stale powiększające się spękanie na całej wysokości prezbiterium</w:t>
      </w:r>
      <w:r w:rsidR="002E71BD" w:rsidRPr="00513438">
        <w:rPr>
          <w:bCs/>
          <w:iCs/>
          <w:sz w:val="24"/>
          <w:szCs w:val="24"/>
        </w:rPr>
        <w:t xml:space="preserve"> </w:t>
      </w:r>
      <w:r w:rsidR="00A5600B" w:rsidRPr="00513438">
        <w:rPr>
          <w:bCs/>
          <w:iCs/>
          <w:sz w:val="24"/>
          <w:szCs w:val="24"/>
        </w:rPr>
        <w:t>- od kopuły do posadzki,</w:t>
      </w:r>
      <w:r w:rsidR="002E71BD" w:rsidRPr="00513438">
        <w:rPr>
          <w:bCs/>
          <w:iCs/>
          <w:sz w:val="24"/>
          <w:szCs w:val="24"/>
        </w:rPr>
        <w:t xml:space="preserve"> </w:t>
      </w:r>
      <w:r w:rsidR="00D736FB" w:rsidRPr="00513438">
        <w:rPr>
          <w:bCs/>
          <w:iCs/>
          <w:sz w:val="24"/>
          <w:szCs w:val="24"/>
        </w:rPr>
        <w:t xml:space="preserve"> widoczne na zewnątrz i od wewnątrz. Ponadto </w:t>
      </w:r>
      <w:r w:rsidR="006306AA" w:rsidRPr="00513438">
        <w:rPr>
          <w:bCs/>
          <w:iCs/>
          <w:sz w:val="24"/>
          <w:szCs w:val="24"/>
        </w:rPr>
        <w:t>obiekt</w:t>
      </w:r>
      <w:r w:rsidR="002E71BD" w:rsidRPr="00513438">
        <w:rPr>
          <w:bCs/>
          <w:iCs/>
          <w:sz w:val="24"/>
          <w:szCs w:val="24"/>
        </w:rPr>
        <w:t xml:space="preserve"> jest miejscami zawilgocony, </w:t>
      </w:r>
      <w:r w:rsidR="00A5600B" w:rsidRPr="00513438">
        <w:rPr>
          <w:bCs/>
          <w:iCs/>
          <w:sz w:val="24"/>
          <w:szCs w:val="24"/>
        </w:rPr>
        <w:t>w</w:t>
      </w:r>
      <w:r w:rsidR="006306AA" w:rsidRPr="00513438">
        <w:rPr>
          <w:bCs/>
          <w:iCs/>
          <w:sz w:val="24"/>
          <w:szCs w:val="24"/>
        </w:rPr>
        <w:t> </w:t>
      </w:r>
      <w:r w:rsidR="00A5600B" w:rsidRPr="00513438">
        <w:rPr>
          <w:bCs/>
          <w:iCs/>
          <w:sz w:val="24"/>
          <w:szCs w:val="24"/>
        </w:rPr>
        <w:t>elewacjach występują uszkodzenia cegieł. Z uwagi na postępującą destrukcję</w:t>
      </w:r>
      <w:r w:rsidR="006306AA" w:rsidRPr="00513438">
        <w:rPr>
          <w:bCs/>
          <w:iCs/>
          <w:sz w:val="24"/>
          <w:szCs w:val="24"/>
        </w:rPr>
        <w:t xml:space="preserve"> wymaga on podjęcia prac ratunkowo – zabezpieczających. </w:t>
      </w:r>
      <w:r w:rsidRPr="00513438">
        <w:rPr>
          <w:bCs/>
          <w:iCs/>
          <w:sz w:val="24"/>
          <w:szCs w:val="24"/>
        </w:rPr>
        <w:t xml:space="preserve">W 2016 </w:t>
      </w:r>
      <w:r w:rsidR="006306AA" w:rsidRPr="00513438">
        <w:rPr>
          <w:bCs/>
          <w:iCs/>
          <w:sz w:val="24"/>
          <w:szCs w:val="24"/>
        </w:rPr>
        <w:t xml:space="preserve">r. została </w:t>
      </w:r>
      <w:r w:rsidRPr="00513438">
        <w:rPr>
          <w:bCs/>
          <w:iCs/>
          <w:sz w:val="24"/>
          <w:szCs w:val="24"/>
        </w:rPr>
        <w:t xml:space="preserve">opracowana opinia stanu technicznego kościoła, inwentaryzacja budowlana oraz projekt </w:t>
      </w:r>
      <w:r w:rsidR="006306AA" w:rsidRPr="00513438">
        <w:rPr>
          <w:bCs/>
          <w:iCs/>
          <w:sz w:val="24"/>
          <w:szCs w:val="24"/>
        </w:rPr>
        <w:t xml:space="preserve">jego </w:t>
      </w:r>
      <w:r w:rsidRPr="00513438">
        <w:rPr>
          <w:bCs/>
          <w:iCs/>
          <w:sz w:val="24"/>
          <w:szCs w:val="24"/>
        </w:rPr>
        <w:t xml:space="preserve">remontu. Dokumentacja ta została </w:t>
      </w:r>
      <w:r w:rsidR="006306AA" w:rsidRPr="00513438">
        <w:rPr>
          <w:bCs/>
          <w:iCs/>
          <w:sz w:val="24"/>
          <w:szCs w:val="24"/>
        </w:rPr>
        <w:t>dofinansowana</w:t>
      </w:r>
      <w:r w:rsidRPr="00513438">
        <w:rPr>
          <w:bCs/>
          <w:iCs/>
          <w:sz w:val="24"/>
          <w:szCs w:val="24"/>
        </w:rPr>
        <w:t xml:space="preserve"> ze środków Wielkopolskiego Wojewódzkiego Konserwatora Zabytków. </w:t>
      </w:r>
      <w:r w:rsidR="006306AA" w:rsidRPr="00513438">
        <w:rPr>
          <w:bCs/>
          <w:iCs/>
          <w:sz w:val="24"/>
          <w:szCs w:val="24"/>
        </w:rPr>
        <w:t xml:space="preserve">Na podstawie sporządzonej dokumentacji </w:t>
      </w:r>
      <w:r w:rsidRPr="00513438">
        <w:rPr>
          <w:bCs/>
          <w:iCs/>
          <w:sz w:val="24"/>
          <w:szCs w:val="24"/>
        </w:rPr>
        <w:t xml:space="preserve">Parafia uzyskała pozwolenie </w:t>
      </w:r>
      <w:r w:rsidR="00DC1D9A" w:rsidRPr="00513438">
        <w:rPr>
          <w:bCs/>
          <w:iCs/>
          <w:sz w:val="24"/>
          <w:szCs w:val="24"/>
        </w:rPr>
        <w:t xml:space="preserve">konserwatorskie na kompleksowy remont w zakresie </w:t>
      </w:r>
      <w:r w:rsidR="00446D7C" w:rsidRPr="00513438">
        <w:rPr>
          <w:bCs/>
          <w:iCs/>
          <w:sz w:val="24"/>
          <w:szCs w:val="24"/>
        </w:rPr>
        <w:t>naprawy spękań wraz ze</w:t>
      </w:r>
      <w:r w:rsidR="002B68FF" w:rsidRPr="00513438">
        <w:rPr>
          <w:bCs/>
          <w:iCs/>
          <w:sz w:val="24"/>
          <w:szCs w:val="24"/>
        </w:rPr>
        <w:t> </w:t>
      </w:r>
      <w:r w:rsidR="00446D7C" w:rsidRPr="00513438">
        <w:rPr>
          <w:bCs/>
          <w:iCs/>
          <w:sz w:val="24"/>
          <w:szCs w:val="24"/>
        </w:rPr>
        <w:t>wzmocnieniem i renowacją uszkodzonych elementów konstrukcyjnych oraz spoin muru kamiennego i ceglanego, izolacji ścian fundamentowych, naprawy stropów, schodów, podłóg i posadzek, tynków wewnętrznych i zewnętrznych, stolarki otworowej oraz pokrycia dachowego.</w:t>
      </w:r>
      <w:r w:rsidR="00011A16" w:rsidRPr="00513438">
        <w:rPr>
          <w:bCs/>
          <w:iCs/>
          <w:sz w:val="24"/>
          <w:szCs w:val="24"/>
        </w:rPr>
        <w:t xml:space="preserve"> </w:t>
      </w:r>
      <w:r w:rsidR="002B68FF" w:rsidRPr="00513438">
        <w:rPr>
          <w:bCs/>
          <w:iCs/>
          <w:sz w:val="24"/>
          <w:szCs w:val="24"/>
        </w:rPr>
        <w:t xml:space="preserve">Żadne prace objęte pozwoleniem nie zostały zrealizowane. W związku z pogarszającym się stanem </w:t>
      </w:r>
      <w:r w:rsidR="00513438" w:rsidRPr="00513438">
        <w:rPr>
          <w:bCs/>
          <w:iCs/>
          <w:sz w:val="24"/>
          <w:szCs w:val="24"/>
        </w:rPr>
        <w:t xml:space="preserve">technicznym </w:t>
      </w:r>
      <w:r w:rsidR="002B68FF" w:rsidRPr="00513438">
        <w:rPr>
          <w:bCs/>
          <w:iCs/>
          <w:sz w:val="24"/>
          <w:szCs w:val="24"/>
        </w:rPr>
        <w:t xml:space="preserve">kościoła Wielkopolski Wojewódzki Konserwator Zabytków wydał nakaz </w:t>
      </w:r>
      <w:r w:rsidR="00513438" w:rsidRPr="00513438">
        <w:rPr>
          <w:bCs/>
          <w:iCs/>
          <w:sz w:val="24"/>
          <w:szCs w:val="24"/>
        </w:rPr>
        <w:t xml:space="preserve">wykonania prac przy obiekcie </w:t>
      </w:r>
      <w:r w:rsidR="001656F5">
        <w:rPr>
          <w:bCs/>
          <w:iCs/>
          <w:sz w:val="24"/>
          <w:szCs w:val="24"/>
        </w:rPr>
        <w:t>w zakresie naprawy</w:t>
      </w:r>
      <w:r w:rsidR="00513438" w:rsidRPr="00513438">
        <w:rPr>
          <w:bCs/>
          <w:iCs/>
          <w:sz w:val="24"/>
          <w:szCs w:val="24"/>
        </w:rPr>
        <w:t xml:space="preserve"> spękań, niezbędnych dla powstrzymania jego degradacji. </w:t>
      </w:r>
    </w:p>
    <w:p w14:paraId="6D1CDD47" w14:textId="0AF02E71" w:rsidR="00137AAA" w:rsidRDefault="00137AAA" w:rsidP="00792535">
      <w:pPr>
        <w:numPr>
          <w:ilvl w:val="0"/>
          <w:numId w:val="144"/>
        </w:numPr>
        <w:overflowPunct w:val="0"/>
        <w:autoSpaceDE w:val="0"/>
        <w:autoSpaceDN w:val="0"/>
        <w:adjustRightInd w:val="0"/>
        <w:jc w:val="both"/>
        <w:textAlignment w:val="baseline"/>
        <w:rPr>
          <w:bCs/>
          <w:iCs/>
          <w:sz w:val="24"/>
          <w:szCs w:val="24"/>
        </w:rPr>
      </w:pPr>
      <w:r w:rsidRPr="00E92512">
        <w:rPr>
          <w:b/>
          <w:bCs/>
          <w:iCs/>
          <w:sz w:val="24"/>
          <w:szCs w:val="24"/>
        </w:rPr>
        <w:t>Zespół pałacowo – parkowy w Radawnicy</w:t>
      </w:r>
      <w:r w:rsidR="00E92512">
        <w:rPr>
          <w:b/>
          <w:bCs/>
          <w:iCs/>
          <w:sz w:val="24"/>
          <w:szCs w:val="24"/>
        </w:rPr>
        <w:t>.</w:t>
      </w:r>
      <w:r w:rsidRPr="00E92512">
        <w:rPr>
          <w:bCs/>
          <w:iCs/>
          <w:sz w:val="24"/>
          <w:szCs w:val="24"/>
        </w:rPr>
        <w:t xml:space="preserve"> </w:t>
      </w:r>
    </w:p>
    <w:p w14:paraId="65FFE6D5" w14:textId="0C5DEEE7" w:rsidR="007411EC" w:rsidRDefault="00E92512" w:rsidP="00792535">
      <w:pPr>
        <w:pStyle w:val="Akapitzlist"/>
        <w:numPr>
          <w:ilvl w:val="0"/>
          <w:numId w:val="147"/>
        </w:numPr>
        <w:overflowPunct w:val="0"/>
        <w:autoSpaceDE w:val="0"/>
        <w:autoSpaceDN w:val="0"/>
        <w:adjustRightInd w:val="0"/>
        <w:ind w:left="709"/>
        <w:jc w:val="both"/>
        <w:textAlignment w:val="baseline"/>
        <w:rPr>
          <w:bCs/>
          <w:iCs/>
          <w:sz w:val="24"/>
          <w:szCs w:val="24"/>
        </w:rPr>
      </w:pPr>
      <w:r w:rsidRPr="00D5448D">
        <w:rPr>
          <w:b/>
          <w:iCs/>
          <w:sz w:val="24"/>
          <w:szCs w:val="24"/>
        </w:rPr>
        <w:t>Pałac.</w:t>
      </w:r>
      <w:r w:rsidR="007411EC" w:rsidRPr="00D5448D">
        <w:rPr>
          <w:bCs/>
          <w:iCs/>
          <w:sz w:val="24"/>
          <w:szCs w:val="24"/>
        </w:rPr>
        <w:t xml:space="preserve"> W latach 20-tych XX w. </w:t>
      </w:r>
      <w:r w:rsidR="00535612" w:rsidRPr="00D5448D">
        <w:rPr>
          <w:bCs/>
          <w:iCs/>
          <w:sz w:val="24"/>
          <w:szCs w:val="24"/>
        </w:rPr>
        <w:t xml:space="preserve">został </w:t>
      </w:r>
      <w:r w:rsidR="00BE3326" w:rsidRPr="00D5448D">
        <w:rPr>
          <w:bCs/>
          <w:iCs/>
          <w:sz w:val="24"/>
          <w:szCs w:val="24"/>
        </w:rPr>
        <w:t>wykupiony przez państwo niemieckie i </w:t>
      </w:r>
      <w:r w:rsidR="00535612" w:rsidRPr="00D5448D">
        <w:rPr>
          <w:bCs/>
          <w:iCs/>
          <w:sz w:val="24"/>
          <w:szCs w:val="24"/>
        </w:rPr>
        <w:t>adaptowany na potrzeby szkoły dla dziewcząt</w:t>
      </w:r>
      <w:r w:rsidR="002A06BE">
        <w:rPr>
          <w:bCs/>
          <w:iCs/>
          <w:sz w:val="24"/>
          <w:szCs w:val="24"/>
        </w:rPr>
        <w:t xml:space="preserve">. </w:t>
      </w:r>
      <w:r w:rsidR="00BE3326" w:rsidRPr="00D5448D">
        <w:rPr>
          <w:bCs/>
          <w:iCs/>
          <w:sz w:val="24"/>
          <w:szCs w:val="24"/>
        </w:rPr>
        <w:t>Od 1947 r. do dnia dzisiejszego mieści się w</w:t>
      </w:r>
      <w:r w:rsidR="002A06BE">
        <w:rPr>
          <w:bCs/>
          <w:iCs/>
          <w:sz w:val="24"/>
          <w:szCs w:val="24"/>
        </w:rPr>
        <w:t xml:space="preserve"> nim</w:t>
      </w:r>
      <w:r w:rsidR="00BE3326" w:rsidRPr="00D5448D">
        <w:rPr>
          <w:bCs/>
          <w:iCs/>
          <w:sz w:val="24"/>
          <w:szCs w:val="24"/>
        </w:rPr>
        <w:t xml:space="preserve"> Uniwersytet Ludowy. </w:t>
      </w:r>
      <w:r w:rsidR="002A06BE">
        <w:rPr>
          <w:bCs/>
          <w:iCs/>
          <w:sz w:val="24"/>
          <w:szCs w:val="24"/>
        </w:rPr>
        <w:t xml:space="preserve">Obiekt </w:t>
      </w:r>
      <w:r w:rsidR="002A06BE" w:rsidRPr="002A06BE">
        <w:rPr>
          <w:bCs/>
          <w:iCs/>
          <w:sz w:val="24"/>
          <w:szCs w:val="24"/>
        </w:rPr>
        <w:t xml:space="preserve">zachował dawną bryłę i wystrój elewacji, przekształceniu uległo jego wnętrze. </w:t>
      </w:r>
      <w:r w:rsidR="00D5448D" w:rsidRPr="00D5448D">
        <w:rPr>
          <w:bCs/>
          <w:iCs/>
          <w:sz w:val="24"/>
          <w:szCs w:val="24"/>
        </w:rPr>
        <w:t xml:space="preserve">W latach 1973 – </w:t>
      </w:r>
      <w:r w:rsidR="00D5448D">
        <w:rPr>
          <w:bCs/>
          <w:iCs/>
          <w:sz w:val="24"/>
          <w:szCs w:val="24"/>
        </w:rPr>
        <w:t>19</w:t>
      </w:r>
      <w:r w:rsidR="00D5448D" w:rsidRPr="00D5448D">
        <w:rPr>
          <w:bCs/>
          <w:iCs/>
          <w:sz w:val="24"/>
          <w:szCs w:val="24"/>
        </w:rPr>
        <w:t>74 przeprowadzono generalny remon</w:t>
      </w:r>
      <w:r w:rsidR="00D5448D">
        <w:rPr>
          <w:bCs/>
          <w:iCs/>
          <w:sz w:val="24"/>
          <w:szCs w:val="24"/>
        </w:rPr>
        <w:t xml:space="preserve">t </w:t>
      </w:r>
      <w:r w:rsidR="002A06BE">
        <w:rPr>
          <w:bCs/>
          <w:iCs/>
          <w:sz w:val="24"/>
          <w:szCs w:val="24"/>
        </w:rPr>
        <w:t>pałacu</w:t>
      </w:r>
      <w:r w:rsidR="00D5448D" w:rsidRPr="00D5448D">
        <w:rPr>
          <w:bCs/>
          <w:iCs/>
          <w:sz w:val="24"/>
          <w:szCs w:val="24"/>
        </w:rPr>
        <w:t xml:space="preserve">. W 2002 </w:t>
      </w:r>
      <w:r w:rsidR="00D5448D">
        <w:rPr>
          <w:bCs/>
          <w:iCs/>
          <w:sz w:val="24"/>
          <w:szCs w:val="24"/>
        </w:rPr>
        <w:t xml:space="preserve">r. </w:t>
      </w:r>
      <w:r w:rsidR="00D5448D" w:rsidRPr="00D5448D">
        <w:rPr>
          <w:bCs/>
          <w:iCs/>
          <w:sz w:val="24"/>
          <w:szCs w:val="24"/>
        </w:rPr>
        <w:t xml:space="preserve">częściowo wymieniono stolarkę okienną z zachowaniem pierwotnych wykrojów, wymiarów i podziałów oraz pomalowano fasadę. </w:t>
      </w:r>
      <w:r w:rsidR="002A06BE">
        <w:rPr>
          <w:bCs/>
          <w:iCs/>
          <w:sz w:val="24"/>
          <w:szCs w:val="24"/>
        </w:rPr>
        <w:t>Obecnie b</w:t>
      </w:r>
      <w:r w:rsidR="00D5448D">
        <w:rPr>
          <w:bCs/>
          <w:iCs/>
          <w:sz w:val="24"/>
          <w:szCs w:val="24"/>
        </w:rPr>
        <w:t xml:space="preserve">udynek znajduje się w dostatecznym stanie technicznym. </w:t>
      </w:r>
      <w:r w:rsidR="00D5448D" w:rsidRPr="00D5448D">
        <w:rPr>
          <w:bCs/>
          <w:iCs/>
          <w:sz w:val="24"/>
          <w:szCs w:val="24"/>
        </w:rPr>
        <w:t xml:space="preserve">Od 2016 </w:t>
      </w:r>
      <w:r w:rsidR="001656F5">
        <w:rPr>
          <w:bCs/>
          <w:iCs/>
          <w:sz w:val="24"/>
          <w:szCs w:val="24"/>
        </w:rPr>
        <w:t xml:space="preserve">r. </w:t>
      </w:r>
      <w:r w:rsidR="00D5448D" w:rsidRPr="00D5448D">
        <w:rPr>
          <w:bCs/>
          <w:iCs/>
          <w:sz w:val="24"/>
          <w:szCs w:val="24"/>
        </w:rPr>
        <w:t xml:space="preserve">trwają prace remontowo – konserwatorskie przy elewacjach. Prace te wykonywane </w:t>
      </w:r>
      <w:r w:rsidR="001656F5">
        <w:rPr>
          <w:bCs/>
          <w:iCs/>
          <w:sz w:val="24"/>
          <w:szCs w:val="24"/>
        </w:rPr>
        <w:t xml:space="preserve">są </w:t>
      </w:r>
      <w:r w:rsidR="00D5448D" w:rsidRPr="00D5448D">
        <w:rPr>
          <w:bCs/>
          <w:iCs/>
          <w:sz w:val="24"/>
          <w:szCs w:val="24"/>
        </w:rPr>
        <w:t>etapowo w</w:t>
      </w:r>
      <w:r w:rsidR="000118AE">
        <w:rPr>
          <w:bCs/>
          <w:iCs/>
          <w:sz w:val="24"/>
          <w:szCs w:val="24"/>
        </w:rPr>
        <w:t> </w:t>
      </w:r>
      <w:r w:rsidR="00D5448D" w:rsidRPr="00D5448D">
        <w:rPr>
          <w:bCs/>
          <w:iCs/>
          <w:sz w:val="24"/>
          <w:szCs w:val="24"/>
        </w:rPr>
        <w:t>ramach posiadanych środków finansowych</w:t>
      </w:r>
      <w:r w:rsidR="002A06BE">
        <w:rPr>
          <w:bCs/>
          <w:iCs/>
          <w:sz w:val="24"/>
          <w:szCs w:val="24"/>
        </w:rPr>
        <w:t xml:space="preserve"> oraz zgodnie z pozwoleniami wojewódzkiego konserwatora zabytków. </w:t>
      </w:r>
    </w:p>
    <w:p w14:paraId="41C83E09" w14:textId="10FB795C" w:rsidR="007411EC" w:rsidRPr="000118AE" w:rsidRDefault="002A06BE" w:rsidP="00792535">
      <w:pPr>
        <w:pStyle w:val="Akapitzlist"/>
        <w:numPr>
          <w:ilvl w:val="0"/>
          <w:numId w:val="147"/>
        </w:numPr>
        <w:overflowPunct w:val="0"/>
        <w:autoSpaceDE w:val="0"/>
        <w:autoSpaceDN w:val="0"/>
        <w:adjustRightInd w:val="0"/>
        <w:ind w:left="709"/>
        <w:jc w:val="both"/>
        <w:textAlignment w:val="baseline"/>
        <w:rPr>
          <w:bCs/>
          <w:iCs/>
          <w:sz w:val="24"/>
          <w:szCs w:val="24"/>
        </w:rPr>
      </w:pPr>
      <w:r>
        <w:rPr>
          <w:b/>
          <w:iCs/>
          <w:sz w:val="24"/>
          <w:szCs w:val="24"/>
        </w:rPr>
        <w:t>Park.</w:t>
      </w:r>
      <w:r>
        <w:rPr>
          <w:bCs/>
          <w:iCs/>
          <w:sz w:val="24"/>
          <w:szCs w:val="24"/>
        </w:rPr>
        <w:t xml:space="preserve"> </w:t>
      </w:r>
      <w:r w:rsidR="00B930FB">
        <w:rPr>
          <w:bCs/>
          <w:iCs/>
          <w:sz w:val="24"/>
          <w:szCs w:val="24"/>
        </w:rPr>
        <w:t xml:space="preserve">Założenie </w:t>
      </w:r>
      <w:r w:rsidR="00FD20B0">
        <w:rPr>
          <w:bCs/>
          <w:iCs/>
          <w:sz w:val="24"/>
          <w:szCs w:val="24"/>
        </w:rPr>
        <w:t>ukształtowane w stylu</w:t>
      </w:r>
      <w:r w:rsidR="00B930FB">
        <w:rPr>
          <w:bCs/>
          <w:iCs/>
          <w:sz w:val="24"/>
          <w:szCs w:val="24"/>
        </w:rPr>
        <w:t xml:space="preserve"> krajobrazowym</w:t>
      </w:r>
      <w:r w:rsidR="00FD20B0">
        <w:rPr>
          <w:bCs/>
          <w:iCs/>
          <w:sz w:val="24"/>
          <w:szCs w:val="24"/>
        </w:rPr>
        <w:t xml:space="preserve"> o obecnych granicach ustalonych </w:t>
      </w:r>
      <w:r w:rsidR="00AA620B" w:rsidRPr="00AA620B">
        <w:rPr>
          <w:bCs/>
          <w:iCs/>
          <w:sz w:val="24"/>
          <w:szCs w:val="24"/>
        </w:rPr>
        <w:t xml:space="preserve">na początku XX w. </w:t>
      </w:r>
      <w:r w:rsidR="00B930FB">
        <w:rPr>
          <w:bCs/>
          <w:iCs/>
          <w:sz w:val="24"/>
          <w:szCs w:val="24"/>
        </w:rPr>
        <w:t xml:space="preserve">Z dawnego układu kompozycyjnego zachował się </w:t>
      </w:r>
      <w:r w:rsidR="00EA4A48">
        <w:rPr>
          <w:bCs/>
          <w:iCs/>
          <w:sz w:val="24"/>
          <w:szCs w:val="24"/>
        </w:rPr>
        <w:lastRenderedPageBreak/>
        <w:t xml:space="preserve">starodrzew złożony </w:t>
      </w:r>
      <w:r w:rsidR="00AA620B" w:rsidRPr="00AA620B">
        <w:rPr>
          <w:bCs/>
          <w:iCs/>
          <w:sz w:val="24"/>
          <w:szCs w:val="24"/>
        </w:rPr>
        <w:t>przede wszystkim z lip, dębów i buków</w:t>
      </w:r>
      <w:r w:rsidR="00B930FB">
        <w:rPr>
          <w:bCs/>
          <w:iCs/>
          <w:sz w:val="24"/>
          <w:szCs w:val="24"/>
        </w:rPr>
        <w:t xml:space="preserve">, </w:t>
      </w:r>
      <w:r w:rsidR="00FD20B0" w:rsidRPr="00FD20B0">
        <w:rPr>
          <w:bCs/>
          <w:iCs/>
          <w:sz w:val="24"/>
          <w:szCs w:val="24"/>
        </w:rPr>
        <w:t>częściowo aleja bukowa</w:t>
      </w:r>
      <w:r w:rsidR="00FD20B0">
        <w:rPr>
          <w:bCs/>
          <w:iCs/>
          <w:sz w:val="24"/>
          <w:szCs w:val="24"/>
        </w:rPr>
        <w:t>, a</w:t>
      </w:r>
      <w:r w:rsidR="000118AE">
        <w:rPr>
          <w:bCs/>
          <w:iCs/>
          <w:sz w:val="24"/>
          <w:szCs w:val="24"/>
        </w:rPr>
        <w:t> </w:t>
      </w:r>
      <w:r w:rsidR="00FD20B0">
        <w:rPr>
          <w:bCs/>
          <w:iCs/>
          <w:sz w:val="24"/>
          <w:szCs w:val="24"/>
        </w:rPr>
        <w:t xml:space="preserve">także </w:t>
      </w:r>
      <w:r w:rsidR="00B930FB" w:rsidRPr="00B930FB">
        <w:rPr>
          <w:bCs/>
          <w:iCs/>
          <w:sz w:val="24"/>
          <w:szCs w:val="24"/>
        </w:rPr>
        <w:t>mur ogrodzeniowy od strony północnej i zachodniej</w:t>
      </w:r>
      <w:r w:rsidR="00B930FB">
        <w:rPr>
          <w:bCs/>
          <w:iCs/>
          <w:sz w:val="24"/>
          <w:szCs w:val="24"/>
        </w:rPr>
        <w:t xml:space="preserve">, </w:t>
      </w:r>
      <w:r w:rsidR="00FD20B0">
        <w:rPr>
          <w:bCs/>
          <w:iCs/>
          <w:sz w:val="24"/>
          <w:szCs w:val="24"/>
        </w:rPr>
        <w:t>drogi prowadzące od ulicy Uniwersyteckiej oraz dwie polany, które przez nieprzemyślane nasadzenia i cięcia w</w:t>
      </w:r>
      <w:r w:rsidR="000118AE">
        <w:rPr>
          <w:bCs/>
          <w:iCs/>
          <w:sz w:val="24"/>
          <w:szCs w:val="24"/>
        </w:rPr>
        <w:t> </w:t>
      </w:r>
      <w:r w:rsidR="00FD20B0">
        <w:rPr>
          <w:bCs/>
          <w:iCs/>
          <w:sz w:val="24"/>
          <w:szCs w:val="24"/>
        </w:rPr>
        <w:t xml:space="preserve">drzewostanie </w:t>
      </w:r>
      <w:r w:rsidR="00FE123C">
        <w:rPr>
          <w:bCs/>
          <w:iCs/>
          <w:sz w:val="24"/>
          <w:szCs w:val="24"/>
        </w:rPr>
        <w:t>utraciły</w:t>
      </w:r>
      <w:r w:rsidR="00FD20B0">
        <w:rPr>
          <w:bCs/>
          <w:iCs/>
          <w:sz w:val="24"/>
          <w:szCs w:val="24"/>
        </w:rPr>
        <w:t xml:space="preserve"> swój pierwotny charakter.</w:t>
      </w:r>
      <w:r w:rsidR="00FD20B0" w:rsidRPr="00FD20B0">
        <w:rPr>
          <w:bCs/>
          <w:iCs/>
          <w:sz w:val="24"/>
          <w:szCs w:val="24"/>
        </w:rPr>
        <w:t xml:space="preserve"> W wyniku zaniedbań i zaniechania systematycznych prac pielęgnacyjnych </w:t>
      </w:r>
      <w:r w:rsidR="00FE123C">
        <w:rPr>
          <w:bCs/>
          <w:iCs/>
          <w:sz w:val="24"/>
          <w:szCs w:val="24"/>
        </w:rPr>
        <w:t>zatarciu uległ</w:t>
      </w:r>
      <w:r w:rsidR="00FD20B0" w:rsidRPr="00FD20B0">
        <w:rPr>
          <w:bCs/>
          <w:iCs/>
          <w:sz w:val="24"/>
          <w:szCs w:val="24"/>
        </w:rPr>
        <w:t xml:space="preserve"> dawny układ alejek.</w:t>
      </w:r>
      <w:r w:rsidR="00FE123C">
        <w:rPr>
          <w:bCs/>
          <w:iCs/>
          <w:sz w:val="24"/>
          <w:szCs w:val="24"/>
        </w:rPr>
        <w:t xml:space="preserve"> Ponadto w</w:t>
      </w:r>
      <w:r w:rsidR="000118AE">
        <w:rPr>
          <w:bCs/>
          <w:iCs/>
          <w:sz w:val="24"/>
          <w:szCs w:val="24"/>
        </w:rPr>
        <w:t> </w:t>
      </w:r>
      <w:r w:rsidR="00AA620B" w:rsidRPr="00FE123C">
        <w:rPr>
          <w:bCs/>
          <w:iCs/>
          <w:sz w:val="24"/>
          <w:szCs w:val="24"/>
        </w:rPr>
        <w:t xml:space="preserve">latach 1975 – 1976 </w:t>
      </w:r>
      <w:r w:rsidR="00FE123C">
        <w:rPr>
          <w:bCs/>
          <w:iCs/>
          <w:sz w:val="24"/>
          <w:szCs w:val="24"/>
        </w:rPr>
        <w:t>według projektu J.</w:t>
      </w:r>
      <w:r w:rsidR="000118AE">
        <w:rPr>
          <w:bCs/>
          <w:iCs/>
          <w:sz w:val="24"/>
          <w:szCs w:val="24"/>
        </w:rPr>
        <w:t> </w:t>
      </w:r>
      <w:r w:rsidR="00FE123C">
        <w:rPr>
          <w:bCs/>
          <w:iCs/>
          <w:sz w:val="24"/>
          <w:szCs w:val="24"/>
        </w:rPr>
        <w:t>Chołoszkiewicza przekomponowana została</w:t>
      </w:r>
      <w:r w:rsidR="00AA620B" w:rsidRPr="00FE123C">
        <w:rPr>
          <w:bCs/>
          <w:iCs/>
          <w:sz w:val="24"/>
          <w:szCs w:val="24"/>
        </w:rPr>
        <w:t xml:space="preserve"> część założenia zlokalizowana przed fasad</w:t>
      </w:r>
      <w:r w:rsidR="00FE123C">
        <w:rPr>
          <w:bCs/>
          <w:iCs/>
          <w:sz w:val="24"/>
          <w:szCs w:val="24"/>
        </w:rPr>
        <w:t>ą</w:t>
      </w:r>
      <w:r w:rsidR="00AA620B" w:rsidRPr="00FE123C">
        <w:rPr>
          <w:bCs/>
          <w:iCs/>
          <w:sz w:val="24"/>
          <w:szCs w:val="24"/>
        </w:rPr>
        <w:t xml:space="preserve"> pałacu</w:t>
      </w:r>
      <w:r w:rsidR="00FE123C">
        <w:rPr>
          <w:bCs/>
          <w:iCs/>
          <w:sz w:val="24"/>
          <w:szCs w:val="24"/>
        </w:rPr>
        <w:t>. Zmienił się również</w:t>
      </w:r>
      <w:r w:rsidR="000118AE">
        <w:rPr>
          <w:bCs/>
          <w:iCs/>
          <w:sz w:val="24"/>
          <w:szCs w:val="24"/>
        </w:rPr>
        <w:t xml:space="preserve"> </w:t>
      </w:r>
      <w:r w:rsidRPr="00FE123C">
        <w:rPr>
          <w:bCs/>
          <w:iCs/>
          <w:sz w:val="24"/>
          <w:szCs w:val="24"/>
        </w:rPr>
        <w:t>skład gatunkowy</w:t>
      </w:r>
      <w:r w:rsidR="00FE123C">
        <w:rPr>
          <w:bCs/>
          <w:iCs/>
          <w:sz w:val="24"/>
          <w:szCs w:val="24"/>
        </w:rPr>
        <w:t xml:space="preserve"> </w:t>
      </w:r>
      <w:r w:rsidRPr="00FE123C">
        <w:rPr>
          <w:bCs/>
          <w:iCs/>
          <w:sz w:val="24"/>
          <w:szCs w:val="24"/>
        </w:rPr>
        <w:t>drzewostanu. Przy drodze dojazdowej w części południowej oraz obok pałacu w części zachodniej wydzielono z parku teren uprawowy. Park obecnie jest użytkowany i na bieżąco pielęgnowany.</w:t>
      </w:r>
    </w:p>
    <w:p w14:paraId="3B6BD701" w14:textId="11A2F62E" w:rsidR="00137AAA" w:rsidRPr="00587FF2" w:rsidRDefault="00137AAA" w:rsidP="00792535">
      <w:pPr>
        <w:numPr>
          <w:ilvl w:val="0"/>
          <w:numId w:val="144"/>
        </w:numPr>
        <w:overflowPunct w:val="0"/>
        <w:autoSpaceDE w:val="0"/>
        <w:autoSpaceDN w:val="0"/>
        <w:adjustRightInd w:val="0"/>
        <w:jc w:val="both"/>
        <w:textAlignment w:val="baseline"/>
        <w:rPr>
          <w:bCs/>
          <w:iCs/>
          <w:sz w:val="24"/>
          <w:szCs w:val="24"/>
        </w:rPr>
      </w:pPr>
      <w:r w:rsidRPr="00FE123C">
        <w:rPr>
          <w:b/>
          <w:bCs/>
          <w:sz w:val="24"/>
          <w:szCs w:val="24"/>
        </w:rPr>
        <w:t>Park dworski w Skicu</w:t>
      </w:r>
      <w:r w:rsidR="00FF43D6">
        <w:rPr>
          <w:b/>
          <w:bCs/>
          <w:sz w:val="24"/>
          <w:szCs w:val="24"/>
        </w:rPr>
        <w:t>.</w:t>
      </w:r>
      <w:r w:rsidRPr="00FE123C">
        <w:rPr>
          <w:bCs/>
          <w:sz w:val="24"/>
          <w:szCs w:val="24"/>
        </w:rPr>
        <w:t xml:space="preserve"> </w:t>
      </w:r>
      <w:r w:rsidR="00FF43D6">
        <w:rPr>
          <w:bCs/>
          <w:sz w:val="24"/>
          <w:szCs w:val="24"/>
        </w:rPr>
        <w:t>Powstał</w:t>
      </w:r>
      <w:r w:rsidRPr="00FE123C">
        <w:rPr>
          <w:bCs/>
          <w:sz w:val="24"/>
          <w:szCs w:val="24"/>
        </w:rPr>
        <w:t xml:space="preserve"> </w:t>
      </w:r>
      <w:r w:rsidR="00FF43D6">
        <w:rPr>
          <w:bCs/>
          <w:sz w:val="24"/>
          <w:szCs w:val="24"/>
        </w:rPr>
        <w:t>w</w:t>
      </w:r>
      <w:r w:rsidRPr="00FE123C">
        <w:rPr>
          <w:bCs/>
          <w:sz w:val="24"/>
          <w:szCs w:val="24"/>
        </w:rPr>
        <w:t xml:space="preserve"> 2 połow</w:t>
      </w:r>
      <w:r w:rsidR="00FF43D6">
        <w:rPr>
          <w:bCs/>
          <w:sz w:val="24"/>
          <w:szCs w:val="24"/>
        </w:rPr>
        <w:t>ie</w:t>
      </w:r>
      <w:r w:rsidRPr="00FE123C">
        <w:rPr>
          <w:bCs/>
          <w:sz w:val="24"/>
          <w:szCs w:val="24"/>
        </w:rPr>
        <w:t xml:space="preserve"> XIX w. Pozostaje w granicach z</w:t>
      </w:r>
      <w:r w:rsidR="00FF43D6">
        <w:rPr>
          <w:bCs/>
          <w:sz w:val="24"/>
          <w:szCs w:val="24"/>
        </w:rPr>
        <w:t> </w:t>
      </w:r>
      <w:r w:rsidRPr="00FE123C">
        <w:rPr>
          <w:bCs/>
          <w:sz w:val="24"/>
          <w:szCs w:val="24"/>
        </w:rPr>
        <w:t>końca XIX w</w:t>
      </w:r>
      <w:r w:rsidR="002C6AC5">
        <w:rPr>
          <w:bCs/>
          <w:sz w:val="24"/>
          <w:szCs w:val="24"/>
        </w:rPr>
        <w:t>.</w:t>
      </w:r>
      <w:r w:rsidRPr="00FE123C">
        <w:rPr>
          <w:bCs/>
          <w:sz w:val="24"/>
          <w:szCs w:val="24"/>
        </w:rPr>
        <w:t xml:space="preserve"> poza </w:t>
      </w:r>
      <w:r w:rsidR="00FF43D6">
        <w:rPr>
          <w:bCs/>
          <w:sz w:val="24"/>
          <w:szCs w:val="24"/>
        </w:rPr>
        <w:t>fragmentem</w:t>
      </w:r>
      <w:r w:rsidRPr="00FE123C">
        <w:rPr>
          <w:bCs/>
          <w:sz w:val="24"/>
          <w:szCs w:val="24"/>
        </w:rPr>
        <w:t xml:space="preserve"> części południowej. Nie istnieje główny punkt </w:t>
      </w:r>
      <w:r w:rsidR="00FF43D6">
        <w:rPr>
          <w:bCs/>
          <w:sz w:val="24"/>
          <w:szCs w:val="24"/>
        </w:rPr>
        <w:t>zespołu</w:t>
      </w:r>
      <w:r w:rsidRPr="00FE123C">
        <w:rPr>
          <w:bCs/>
          <w:sz w:val="24"/>
          <w:szCs w:val="24"/>
        </w:rPr>
        <w:t xml:space="preserve"> </w:t>
      </w:r>
      <w:r w:rsidR="00FF43D6">
        <w:rPr>
          <w:bCs/>
          <w:sz w:val="24"/>
          <w:szCs w:val="24"/>
        </w:rPr>
        <w:t>–</w:t>
      </w:r>
      <w:r w:rsidRPr="00FE123C">
        <w:rPr>
          <w:bCs/>
          <w:sz w:val="24"/>
          <w:szCs w:val="24"/>
        </w:rPr>
        <w:t xml:space="preserve"> dwór</w:t>
      </w:r>
      <w:r w:rsidR="00FF43D6">
        <w:rPr>
          <w:bCs/>
          <w:sz w:val="24"/>
          <w:szCs w:val="24"/>
        </w:rPr>
        <w:t>,</w:t>
      </w:r>
      <w:r w:rsidRPr="00FE123C">
        <w:rPr>
          <w:bCs/>
          <w:sz w:val="24"/>
          <w:szCs w:val="24"/>
        </w:rPr>
        <w:t xml:space="preserve"> na</w:t>
      </w:r>
      <w:r w:rsidR="002C6AC5">
        <w:rPr>
          <w:bCs/>
          <w:sz w:val="24"/>
          <w:szCs w:val="24"/>
        </w:rPr>
        <w:t> </w:t>
      </w:r>
      <w:r w:rsidRPr="00FE123C">
        <w:rPr>
          <w:bCs/>
          <w:sz w:val="24"/>
          <w:szCs w:val="24"/>
        </w:rPr>
        <w:t xml:space="preserve">miejscu </w:t>
      </w:r>
      <w:r w:rsidR="00FF43D6">
        <w:rPr>
          <w:bCs/>
          <w:sz w:val="24"/>
          <w:szCs w:val="24"/>
        </w:rPr>
        <w:t xml:space="preserve">którego </w:t>
      </w:r>
      <w:r w:rsidRPr="00FE123C">
        <w:rPr>
          <w:bCs/>
          <w:sz w:val="24"/>
          <w:szCs w:val="24"/>
        </w:rPr>
        <w:t>wybudowano budynek mieszkalno – administracyjny. Zatarciu uległ układ przestrzenny i kompozycyjny</w:t>
      </w:r>
      <w:r w:rsidR="00FF43D6">
        <w:rPr>
          <w:bCs/>
          <w:sz w:val="24"/>
          <w:szCs w:val="24"/>
        </w:rPr>
        <w:t xml:space="preserve"> parku</w:t>
      </w:r>
      <w:r w:rsidRPr="00FE123C">
        <w:rPr>
          <w:bCs/>
          <w:sz w:val="24"/>
          <w:szCs w:val="24"/>
        </w:rPr>
        <w:t>. Zmniejsz</w:t>
      </w:r>
      <w:r w:rsidR="00FF43D6">
        <w:rPr>
          <w:bCs/>
          <w:sz w:val="24"/>
          <w:szCs w:val="24"/>
        </w:rPr>
        <w:t>ył się</w:t>
      </w:r>
      <w:r w:rsidRPr="00FE123C">
        <w:rPr>
          <w:bCs/>
          <w:sz w:val="24"/>
          <w:szCs w:val="24"/>
        </w:rPr>
        <w:t xml:space="preserve"> skład gatunkowy i iloś</w:t>
      </w:r>
      <w:r w:rsidR="00FF43D6">
        <w:rPr>
          <w:bCs/>
          <w:sz w:val="24"/>
          <w:szCs w:val="24"/>
        </w:rPr>
        <w:t>ć</w:t>
      </w:r>
      <w:r w:rsidRPr="00FE123C">
        <w:rPr>
          <w:bCs/>
          <w:sz w:val="24"/>
          <w:szCs w:val="24"/>
        </w:rPr>
        <w:t xml:space="preserve"> drzewostanu. </w:t>
      </w:r>
      <w:r w:rsidR="002C6AC5">
        <w:rPr>
          <w:bCs/>
          <w:sz w:val="24"/>
          <w:szCs w:val="24"/>
        </w:rPr>
        <w:t>Założenie</w:t>
      </w:r>
      <w:r w:rsidRPr="00FE123C">
        <w:rPr>
          <w:bCs/>
          <w:sz w:val="24"/>
          <w:szCs w:val="24"/>
        </w:rPr>
        <w:t xml:space="preserve"> przez długie lata nie </w:t>
      </w:r>
      <w:r w:rsidR="00FF43D6">
        <w:rPr>
          <w:bCs/>
          <w:sz w:val="24"/>
          <w:szCs w:val="24"/>
        </w:rPr>
        <w:t>był</w:t>
      </w:r>
      <w:r w:rsidR="002C6AC5">
        <w:rPr>
          <w:bCs/>
          <w:sz w:val="24"/>
          <w:szCs w:val="24"/>
        </w:rPr>
        <w:t>o</w:t>
      </w:r>
      <w:r w:rsidR="00FF43D6">
        <w:rPr>
          <w:bCs/>
          <w:sz w:val="24"/>
          <w:szCs w:val="24"/>
        </w:rPr>
        <w:t xml:space="preserve"> </w:t>
      </w:r>
      <w:r w:rsidRPr="00FE123C">
        <w:rPr>
          <w:bCs/>
          <w:sz w:val="24"/>
          <w:szCs w:val="24"/>
        </w:rPr>
        <w:t>pielęgnowan</w:t>
      </w:r>
      <w:r w:rsidR="002C6AC5">
        <w:rPr>
          <w:bCs/>
          <w:sz w:val="24"/>
          <w:szCs w:val="24"/>
        </w:rPr>
        <w:t>e</w:t>
      </w:r>
      <w:r w:rsidR="00FF43D6">
        <w:rPr>
          <w:bCs/>
          <w:sz w:val="24"/>
          <w:szCs w:val="24"/>
        </w:rPr>
        <w:t xml:space="preserve">,  </w:t>
      </w:r>
      <w:r w:rsidR="002C6AC5">
        <w:rPr>
          <w:bCs/>
          <w:sz w:val="24"/>
          <w:szCs w:val="24"/>
        </w:rPr>
        <w:t xml:space="preserve">w </w:t>
      </w:r>
      <w:r w:rsidR="00FF43D6">
        <w:rPr>
          <w:bCs/>
          <w:sz w:val="24"/>
          <w:szCs w:val="24"/>
        </w:rPr>
        <w:t>wyniku czego</w:t>
      </w:r>
      <w:r w:rsidRPr="00FE123C">
        <w:rPr>
          <w:bCs/>
          <w:sz w:val="24"/>
          <w:szCs w:val="24"/>
        </w:rPr>
        <w:t xml:space="preserve"> zmienił </w:t>
      </w:r>
      <w:r w:rsidR="00FF43D6">
        <w:rPr>
          <w:bCs/>
          <w:sz w:val="24"/>
          <w:szCs w:val="24"/>
        </w:rPr>
        <w:t>się jego wygląd</w:t>
      </w:r>
      <w:r w:rsidRPr="00FE123C">
        <w:rPr>
          <w:bCs/>
          <w:sz w:val="24"/>
          <w:szCs w:val="24"/>
        </w:rPr>
        <w:t xml:space="preserve"> i zatracił charakter parkowy. </w:t>
      </w:r>
      <w:r w:rsidR="00F12B51">
        <w:rPr>
          <w:bCs/>
          <w:sz w:val="24"/>
          <w:szCs w:val="24"/>
        </w:rPr>
        <w:t>Obiekt w</w:t>
      </w:r>
      <w:r w:rsidRPr="00FE123C">
        <w:rPr>
          <w:bCs/>
          <w:sz w:val="24"/>
          <w:szCs w:val="24"/>
        </w:rPr>
        <w:t xml:space="preserve"> 2007 r. stał się własnością Gminy Złotów</w:t>
      </w:r>
      <w:r w:rsidR="00F12B51">
        <w:rPr>
          <w:bCs/>
          <w:sz w:val="24"/>
          <w:szCs w:val="24"/>
        </w:rPr>
        <w:t xml:space="preserve">, która w 2013 r. </w:t>
      </w:r>
      <w:r w:rsidRPr="00FE123C">
        <w:rPr>
          <w:bCs/>
          <w:sz w:val="24"/>
          <w:szCs w:val="24"/>
        </w:rPr>
        <w:t>po otrzymaniu dotacji od Samorządu Województwa Wielkopolskiego w ramach konkursu „Pięknieje Wielkopolska Wieś”</w:t>
      </w:r>
      <w:r w:rsidR="00F12B51">
        <w:rPr>
          <w:bCs/>
          <w:sz w:val="24"/>
          <w:szCs w:val="24"/>
        </w:rPr>
        <w:t xml:space="preserve"> przeprowadziła jego rewitalizację. </w:t>
      </w:r>
      <w:r w:rsidRPr="00FE123C">
        <w:rPr>
          <w:bCs/>
          <w:sz w:val="24"/>
          <w:szCs w:val="24"/>
        </w:rPr>
        <w:t xml:space="preserve"> Wykonawcą prac była firma „Manufaktura Artykułów Promocyjno-Reklamowych” Marek Nowicz wyłoniona w drodze zapytania ofertowego. </w:t>
      </w:r>
      <w:r w:rsidR="00F12B51">
        <w:rPr>
          <w:bCs/>
          <w:sz w:val="24"/>
          <w:szCs w:val="24"/>
        </w:rPr>
        <w:t>W ramach przedmiotowego zadania</w:t>
      </w:r>
      <w:r w:rsidRPr="00FE123C">
        <w:rPr>
          <w:bCs/>
          <w:sz w:val="24"/>
          <w:szCs w:val="24"/>
        </w:rPr>
        <w:t xml:space="preserve"> </w:t>
      </w:r>
      <w:r w:rsidR="00F12B51">
        <w:rPr>
          <w:bCs/>
          <w:sz w:val="24"/>
          <w:szCs w:val="24"/>
        </w:rPr>
        <w:t xml:space="preserve">wykonano </w:t>
      </w:r>
      <w:r w:rsidRPr="00FE123C">
        <w:rPr>
          <w:bCs/>
          <w:sz w:val="24"/>
          <w:szCs w:val="24"/>
        </w:rPr>
        <w:t>bramę wejściową z dachem dwuspadowym, tablicę informacyjną, zegar słoneczny o śr</w:t>
      </w:r>
      <w:r w:rsidR="00F12B51">
        <w:rPr>
          <w:bCs/>
          <w:sz w:val="24"/>
          <w:szCs w:val="24"/>
        </w:rPr>
        <w:t>ednicy</w:t>
      </w:r>
      <w:r w:rsidRPr="00FE123C">
        <w:rPr>
          <w:bCs/>
          <w:sz w:val="24"/>
          <w:szCs w:val="24"/>
        </w:rPr>
        <w:t xml:space="preserve"> ok. 1</w:t>
      </w:r>
      <w:r w:rsidR="00F12B51">
        <w:rPr>
          <w:bCs/>
          <w:sz w:val="24"/>
          <w:szCs w:val="24"/>
        </w:rPr>
        <w:t xml:space="preserve"> metra</w:t>
      </w:r>
      <w:r w:rsidRPr="00FE123C">
        <w:rPr>
          <w:bCs/>
          <w:sz w:val="24"/>
          <w:szCs w:val="24"/>
        </w:rPr>
        <w:t>, 3 szt</w:t>
      </w:r>
      <w:r w:rsidR="00F12B51">
        <w:rPr>
          <w:bCs/>
          <w:sz w:val="24"/>
          <w:szCs w:val="24"/>
        </w:rPr>
        <w:t>uki</w:t>
      </w:r>
      <w:r w:rsidRPr="00FE123C">
        <w:rPr>
          <w:bCs/>
          <w:sz w:val="24"/>
          <w:szCs w:val="24"/>
        </w:rPr>
        <w:t xml:space="preserve"> tabliczek gatunkowych, stół z szachownicą i planszą do gry w chińczyka, punkt parku linowego, ławkę wokół drzewa, </w:t>
      </w:r>
      <w:r w:rsidR="002C6AC5">
        <w:rPr>
          <w:bCs/>
          <w:sz w:val="24"/>
          <w:szCs w:val="24"/>
        </w:rPr>
        <w:t>dwie</w:t>
      </w:r>
      <w:r w:rsidRPr="00FE123C">
        <w:rPr>
          <w:bCs/>
          <w:sz w:val="24"/>
          <w:szCs w:val="24"/>
        </w:rPr>
        <w:t xml:space="preserve"> </w:t>
      </w:r>
      <w:r w:rsidR="00F12B51">
        <w:rPr>
          <w:bCs/>
          <w:sz w:val="24"/>
          <w:szCs w:val="24"/>
        </w:rPr>
        <w:t>ławki</w:t>
      </w:r>
      <w:r w:rsidRPr="00FE123C">
        <w:rPr>
          <w:bCs/>
          <w:sz w:val="24"/>
          <w:szCs w:val="24"/>
        </w:rPr>
        <w:t>, ławostół z daszkiem, ławkę z półbala z rzeźbami, 10 szt</w:t>
      </w:r>
      <w:r w:rsidR="00F12B51">
        <w:rPr>
          <w:bCs/>
          <w:sz w:val="24"/>
          <w:szCs w:val="24"/>
        </w:rPr>
        <w:t>uk</w:t>
      </w:r>
      <w:r w:rsidRPr="00FE123C">
        <w:rPr>
          <w:bCs/>
          <w:sz w:val="24"/>
          <w:szCs w:val="24"/>
        </w:rPr>
        <w:t xml:space="preserve"> miniaturek kształtu ptaków, </w:t>
      </w:r>
      <w:r w:rsidR="00F12B51">
        <w:rPr>
          <w:bCs/>
          <w:sz w:val="24"/>
          <w:szCs w:val="24"/>
        </w:rPr>
        <w:t>nasadzono również</w:t>
      </w:r>
      <w:r w:rsidRPr="00FE123C">
        <w:rPr>
          <w:bCs/>
          <w:sz w:val="24"/>
          <w:szCs w:val="24"/>
        </w:rPr>
        <w:t xml:space="preserve"> 25 szt</w:t>
      </w:r>
      <w:r w:rsidR="00F12B51">
        <w:rPr>
          <w:bCs/>
          <w:sz w:val="24"/>
          <w:szCs w:val="24"/>
        </w:rPr>
        <w:t>uk</w:t>
      </w:r>
      <w:r w:rsidRPr="00FE123C">
        <w:rPr>
          <w:bCs/>
          <w:sz w:val="24"/>
          <w:szCs w:val="24"/>
        </w:rPr>
        <w:t xml:space="preserve"> starych odmian drzew i krzewów owocowych</w:t>
      </w:r>
      <w:r w:rsidR="00F12B51">
        <w:rPr>
          <w:bCs/>
          <w:sz w:val="24"/>
          <w:szCs w:val="24"/>
        </w:rPr>
        <w:t xml:space="preserve">. </w:t>
      </w:r>
      <w:r w:rsidRPr="00FE123C">
        <w:rPr>
          <w:bCs/>
          <w:sz w:val="24"/>
          <w:szCs w:val="24"/>
        </w:rPr>
        <w:t xml:space="preserve">Oprócz tego projektu w 2015 </w:t>
      </w:r>
      <w:r w:rsidR="00F12B51">
        <w:rPr>
          <w:bCs/>
          <w:sz w:val="24"/>
          <w:szCs w:val="24"/>
        </w:rPr>
        <w:t xml:space="preserve">r. </w:t>
      </w:r>
      <w:r w:rsidRPr="00FE123C">
        <w:rPr>
          <w:bCs/>
          <w:sz w:val="24"/>
          <w:szCs w:val="24"/>
        </w:rPr>
        <w:t xml:space="preserve">dokonane zostały nowe nasadzenia drzew i krzewów. Wszelkie prace w zabytkowym parku prowadzone </w:t>
      </w:r>
      <w:r w:rsidR="00587FF2">
        <w:rPr>
          <w:bCs/>
          <w:sz w:val="24"/>
          <w:szCs w:val="24"/>
        </w:rPr>
        <w:t>były</w:t>
      </w:r>
      <w:r w:rsidRPr="00FE123C">
        <w:rPr>
          <w:bCs/>
          <w:sz w:val="24"/>
          <w:szCs w:val="24"/>
        </w:rPr>
        <w:t xml:space="preserve"> po uprzednim </w:t>
      </w:r>
      <w:r w:rsidR="00587FF2">
        <w:rPr>
          <w:bCs/>
          <w:sz w:val="24"/>
          <w:szCs w:val="24"/>
        </w:rPr>
        <w:t>uzyskaniu</w:t>
      </w:r>
      <w:r w:rsidRPr="00FE123C">
        <w:rPr>
          <w:bCs/>
          <w:sz w:val="24"/>
          <w:szCs w:val="24"/>
        </w:rPr>
        <w:t xml:space="preserve"> </w:t>
      </w:r>
      <w:r w:rsidR="00587FF2">
        <w:rPr>
          <w:bCs/>
          <w:sz w:val="24"/>
          <w:szCs w:val="24"/>
        </w:rPr>
        <w:t xml:space="preserve">pozwoleń wojewódzkiego konserwatora zabytków </w:t>
      </w:r>
      <w:r w:rsidRPr="00FE123C">
        <w:rPr>
          <w:bCs/>
          <w:sz w:val="24"/>
          <w:szCs w:val="24"/>
        </w:rPr>
        <w:t>.</w:t>
      </w:r>
    </w:p>
    <w:p w14:paraId="07D0529F" w14:textId="0184C74F" w:rsidR="00137AAA" w:rsidRPr="005E4E71"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sz w:val="24"/>
          <w:szCs w:val="24"/>
        </w:rPr>
        <w:t>Kościół parafialny p.w. św. Jakuba Apostoła w Sławianowie</w:t>
      </w:r>
      <w:r w:rsidR="00587FF2">
        <w:rPr>
          <w:b/>
          <w:bCs/>
          <w:sz w:val="24"/>
          <w:szCs w:val="24"/>
        </w:rPr>
        <w:t>.</w:t>
      </w:r>
      <w:r w:rsidRPr="00137AAA">
        <w:rPr>
          <w:bCs/>
          <w:sz w:val="24"/>
          <w:szCs w:val="24"/>
        </w:rPr>
        <w:t xml:space="preserve"> </w:t>
      </w:r>
      <w:r w:rsidR="00587FF2">
        <w:rPr>
          <w:bCs/>
          <w:sz w:val="24"/>
          <w:szCs w:val="24"/>
        </w:rPr>
        <w:t xml:space="preserve">Znajduje się w dobrym stanie technicznym. </w:t>
      </w:r>
      <w:r w:rsidRPr="00137AAA">
        <w:rPr>
          <w:bCs/>
          <w:sz w:val="24"/>
          <w:szCs w:val="24"/>
        </w:rPr>
        <w:t xml:space="preserve">W 2008 </w:t>
      </w:r>
      <w:r w:rsidR="00587FF2">
        <w:rPr>
          <w:bCs/>
          <w:sz w:val="24"/>
          <w:szCs w:val="24"/>
        </w:rPr>
        <w:t xml:space="preserve">r. zostały </w:t>
      </w:r>
      <w:r w:rsidRPr="00137AAA">
        <w:rPr>
          <w:bCs/>
          <w:sz w:val="24"/>
          <w:szCs w:val="24"/>
        </w:rPr>
        <w:t xml:space="preserve">przeprowadzone kompleksowe prace remontowo – konserwatorskie na podstawie projektu wykonanego na zlecenie Wielkopolskiego Wojewódzkiego Konserwatora Zabytków. Parce te </w:t>
      </w:r>
      <w:r w:rsidR="00587FF2">
        <w:rPr>
          <w:bCs/>
          <w:sz w:val="24"/>
          <w:szCs w:val="24"/>
        </w:rPr>
        <w:t>dofinansowane były</w:t>
      </w:r>
      <w:r w:rsidRPr="00137AAA">
        <w:rPr>
          <w:bCs/>
          <w:sz w:val="24"/>
          <w:szCs w:val="24"/>
        </w:rPr>
        <w:t xml:space="preserve"> ze środków Ministerstwa Kultury i Dziedzictwa Narodowego. </w:t>
      </w:r>
      <w:r w:rsidR="00587FF2">
        <w:rPr>
          <w:bCs/>
          <w:sz w:val="24"/>
          <w:szCs w:val="24"/>
        </w:rPr>
        <w:t xml:space="preserve">Ponadto w 2021 r. </w:t>
      </w:r>
      <w:r w:rsidR="005E4E71">
        <w:rPr>
          <w:bCs/>
          <w:sz w:val="24"/>
          <w:szCs w:val="24"/>
        </w:rPr>
        <w:t>wymieniono w kościele posadzkę cementową na nową z płytek terakotowych w naturalnym kolorze ceglastym.</w:t>
      </w:r>
    </w:p>
    <w:p w14:paraId="02F7C662" w14:textId="2E097373" w:rsidR="00137AAA" w:rsidRPr="006749B2"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sz w:val="24"/>
          <w:szCs w:val="24"/>
        </w:rPr>
        <w:t>Park dworski w Sławianowie</w:t>
      </w:r>
      <w:r w:rsidR="002324C7">
        <w:rPr>
          <w:b/>
          <w:bCs/>
          <w:sz w:val="24"/>
          <w:szCs w:val="24"/>
        </w:rPr>
        <w:t>.</w:t>
      </w:r>
      <w:r w:rsidRPr="00137AAA">
        <w:rPr>
          <w:bCs/>
          <w:sz w:val="24"/>
          <w:szCs w:val="24"/>
        </w:rPr>
        <w:t xml:space="preserve"> </w:t>
      </w:r>
      <w:r w:rsidR="00EE65CC">
        <w:rPr>
          <w:bCs/>
          <w:sz w:val="24"/>
          <w:szCs w:val="24"/>
        </w:rPr>
        <w:t>Z</w:t>
      </w:r>
      <w:r w:rsidRPr="00137AAA">
        <w:rPr>
          <w:bCs/>
          <w:sz w:val="24"/>
          <w:szCs w:val="24"/>
        </w:rPr>
        <w:t xml:space="preserve">ałożony </w:t>
      </w:r>
      <w:r w:rsidR="00EE65CC">
        <w:rPr>
          <w:bCs/>
          <w:sz w:val="24"/>
          <w:szCs w:val="24"/>
        </w:rPr>
        <w:t>w</w:t>
      </w:r>
      <w:r w:rsidRPr="00137AAA">
        <w:rPr>
          <w:bCs/>
          <w:sz w:val="24"/>
          <w:szCs w:val="24"/>
        </w:rPr>
        <w:t xml:space="preserve"> 2 połow</w:t>
      </w:r>
      <w:r w:rsidR="00EE65CC">
        <w:rPr>
          <w:bCs/>
          <w:sz w:val="24"/>
          <w:szCs w:val="24"/>
        </w:rPr>
        <w:t>ie</w:t>
      </w:r>
      <w:r w:rsidRPr="00137AAA">
        <w:rPr>
          <w:bCs/>
          <w:sz w:val="24"/>
          <w:szCs w:val="24"/>
        </w:rPr>
        <w:t xml:space="preserve"> XIX w.</w:t>
      </w:r>
      <w:r w:rsidR="00EE65CC">
        <w:rPr>
          <w:bCs/>
          <w:sz w:val="24"/>
          <w:szCs w:val="24"/>
        </w:rPr>
        <w:t xml:space="preserve"> w stylu krajobrazowym. Na przełomie XIX i XX w. wzbogacony gatunkami drzew ozdobnych. Obecnie</w:t>
      </w:r>
      <w:r w:rsidRPr="00137AAA">
        <w:rPr>
          <w:bCs/>
          <w:sz w:val="24"/>
          <w:szCs w:val="24"/>
        </w:rPr>
        <w:t xml:space="preserve"> znajduje się w granicach wyznaczonych po II wojnie światowej. Jego powierzchnia w porównaniu do</w:t>
      </w:r>
      <w:r w:rsidR="00EE65CC">
        <w:rPr>
          <w:bCs/>
          <w:sz w:val="24"/>
          <w:szCs w:val="24"/>
        </w:rPr>
        <w:t> </w:t>
      </w:r>
      <w:r w:rsidRPr="00137AAA">
        <w:rPr>
          <w:bCs/>
          <w:sz w:val="24"/>
          <w:szCs w:val="24"/>
        </w:rPr>
        <w:t>mapy z 1925</w:t>
      </w:r>
      <w:r w:rsidR="00EE65CC">
        <w:rPr>
          <w:bCs/>
          <w:sz w:val="24"/>
          <w:szCs w:val="24"/>
        </w:rPr>
        <w:t xml:space="preserve"> r.</w:t>
      </w:r>
      <w:r w:rsidRPr="00137AAA">
        <w:rPr>
          <w:bCs/>
          <w:sz w:val="24"/>
          <w:szCs w:val="24"/>
        </w:rPr>
        <w:t xml:space="preserve"> jest mniejsza. </w:t>
      </w:r>
      <w:r w:rsidR="00EE65CC">
        <w:rPr>
          <w:bCs/>
          <w:sz w:val="24"/>
          <w:szCs w:val="24"/>
        </w:rPr>
        <w:t>Park z</w:t>
      </w:r>
      <w:r w:rsidRPr="00137AAA">
        <w:rPr>
          <w:bCs/>
          <w:sz w:val="24"/>
          <w:szCs w:val="24"/>
        </w:rPr>
        <w:t xml:space="preserve">atracił swój wygląd przez zmianę układu przestrzennego i kompozycji, jak również zmianę funkcji i przeznaczenia. Nieczytelny </w:t>
      </w:r>
      <w:r w:rsidR="00EE65CC">
        <w:rPr>
          <w:bCs/>
          <w:sz w:val="24"/>
          <w:szCs w:val="24"/>
        </w:rPr>
        <w:t xml:space="preserve">pozostaje </w:t>
      </w:r>
      <w:r w:rsidRPr="00137AAA">
        <w:rPr>
          <w:bCs/>
          <w:sz w:val="24"/>
          <w:szCs w:val="24"/>
        </w:rPr>
        <w:t xml:space="preserve">układ ciągów komunikacyjnych. Część drzew wypadła </w:t>
      </w:r>
      <w:r w:rsidR="00D25BBF">
        <w:rPr>
          <w:bCs/>
          <w:sz w:val="24"/>
          <w:szCs w:val="24"/>
        </w:rPr>
        <w:t xml:space="preserve">na skutek </w:t>
      </w:r>
      <w:r w:rsidRPr="00137AAA">
        <w:rPr>
          <w:bCs/>
          <w:sz w:val="24"/>
          <w:szCs w:val="24"/>
        </w:rPr>
        <w:t xml:space="preserve">braku zabiegów pielęgnacyjno – konserwatorskich </w:t>
      </w:r>
      <w:r w:rsidR="00EE65CC">
        <w:rPr>
          <w:bCs/>
          <w:sz w:val="24"/>
          <w:szCs w:val="24"/>
        </w:rPr>
        <w:t>oraz</w:t>
      </w:r>
      <w:r w:rsidRPr="00137AAA">
        <w:rPr>
          <w:bCs/>
          <w:sz w:val="24"/>
          <w:szCs w:val="24"/>
        </w:rPr>
        <w:t xml:space="preserve"> wycinki. Z dawnych elementów założenia parkowego zachował się nieliczny starodrzew i powierzchnie trawiaste. Ponadto poza obecnymi granicami parku oddzielonymi ogrodzenie</w:t>
      </w:r>
      <w:r w:rsidR="00EE65CC">
        <w:rPr>
          <w:bCs/>
          <w:sz w:val="24"/>
          <w:szCs w:val="24"/>
        </w:rPr>
        <w:t>m</w:t>
      </w:r>
      <w:r w:rsidRPr="00137AAA">
        <w:rPr>
          <w:bCs/>
          <w:sz w:val="24"/>
          <w:szCs w:val="24"/>
        </w:rPr>
        <w:t xml:space="preserve"> znajduje się dwór wraz z otaczającą go zielenią. </w:t>
      </w:r>
    </w:p>
    <w:p w14:paraId="76825EB6" w14:textId="7220F120" w:rsidR="00137AAA"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sz w:val="24"/>
          <w:szCs w:val="24"/>
        </w:rPr>
        <w:t>Park dworski w Stawnicy</w:t>
      </w:r>
      <w:r w:rsidR="006749B2">
        <w:rPr>
          <w:b/>
          <w:bCs/>
          <w:sz w:val="24"/>
          <w:szCs w:val="24"/>
        </w:rPr>
        <w:t>.</w:t>
      </w:r>
      <w:r w:rsidRPr="00137AAA">
        <w:rPr>
          <w:bCs/>
          <w:sz w:val="24"/>
          <w:szCs w:val="24"/>
        </w:rPr>
        <w:t xml:space="preserve"> </w:t>
      </w:r>
      <w:r w:rsidR="006749B2">
        <w:rPr>
          <w:bCs/>
          <w:sz w:val="24"/>
          <w:szCs w:val="24"/>
        </w:rPr>
        <w:t>Z</w:t>
      </w:r>
      <w:r w:rsidRPr="00137AAA">
        <w:rPr>
          <w:bCs/>
          <w:sz w:val="24"/>
          <w:szCs w:val="24"/>
        </w:rPr>
        <w:t xml:space="preserve">ałożony </w:t>
      </w:r>
      <w:r w:rsidR="006749B2">
        <w:rPr>
          <w:bCs/>
          <w:sz w:val="24"/>
          <w:szCs w:val="24"/>
        </w:rPr>
        <w:t>w</w:t>
      </w:r>
      <w:r w:rsidRPr="00137AAA">
        <w:rPr>
          <w:bCs/>
          <w:sz w:val="24"/>
          <w:szCs w:val="24"/>
        </w:rPr>
        <w:t xml:space="preserve"> 3 ćwierci XIX w. pozostaje w granicach z początku lat 70 – tych XX w., wyznaczonych obecnie przez ogrodzenie. Dwór – główny węzeł </w:t>
      </w:r>
      <w:r w:rsidRPr="00137AAA">
        <w:rPr>
          <w:bCs/>
          <w:sz w:val="24"/>
          <w:szCs w:val="24"/>
        </w:rPr>
        <w:lastRenderedPageBreak/>
        <w:t>założenia nie istnieje</w:t>
      </w:r>
      <w:r w:rsidR="00825BA4">
        <w:rPr>
          <w:bCs/>
          <w:sz w:val="24"/>
          <w:szCs w:val="24"/>
        </w:rPr>
        <w:t>.</w:t>
      </w:r>
      <w:r w:rsidRPr="00137AAA">
        <w:rPr>
          <w:bCs/>
          <w:sz w:val="24"/>
          <w:szCs w:val="24"/>
        </w:rPr>
        <w:t xml:space="preserve"> </w:t>
      </w:r>
      <w:r w:rsidR="00825BA4">
        <w:rPr>
          <w:bCs/>
          <w:sz w:val="24"/>
          <w:szCs w:val="24"/>
        </w:rPr>
        <w:t>N</w:t>
      </w:r>
      <w:r w:rsidRPr="00137AAA">
        <w:rPr>
          <w:bCs/>
          <w:sz w:val="24"/>
          <w:szCs w:val="24"/>
        </w:rPr>
        <w:t xml:space="preserve">a jego miejscu wybudowano budynek mieszkalno – administracyjny. Nie istnieją także </w:t>
      </w:r>
      <w:r w:rsidR="00825BA4">
        <w:rPr>
          <w:bCs/>
          <w:sz w:val="24"/>
          <w:szCs w:val="24"/>
        </w:rPr>
        <w:t xml:space="preserve">historyczne </w:t>
      </w:r>
      <w:r w:rsidRPr="00137AAA">
        <w:rPr>
          <w:bCs/>
          <w:sz w:val="24"/>
          <w:szCs w:val="24"/>
        </w:rPr>
        <w:t xml:space="preserve">budynki znajdujące w przeszłości na </w:t>
      </w:r>
      <w:r w:rsidR="00825BA4">
        <w:rPr>
          <w:bCs/>
          <w:sz w:val="24"/>
          <w:szCs w:val="24"/>
        </w:rPr>
        <w:t>terenie</w:t>
      </w:r>
      <w:r w:rsidRPr="00137AAA">
        <w:rPr>
          <w:bCs/>
          <w:sz w:val="24"/>
          <w:szCs w:val="24"/>
        </w:rPr>
        <w:t xml:space="preserve"> parku. </w:t>
      </w:r>
      <w:r w:rsidR="00825BA4">
        <w:rPr>
          <w:bCs/>
          <w:sz w:val="24"/>
          <w:szCs w:val="24"/>
        </w:rPr>
        <w:t>Powstały natomiast dwa nowe obiekty: hydrofornia i mały budynek przy ogrodzeniu</w:t>
      </w:r>
      <w:r w:rsidRPr="00137AAA">
        <w:rPr>
          <w:bCs/>
          <w:sz w:val="24"/>
          <w:szCs w:val="24"/>
        </w:rPr>
        <w:t>. Park zatracił swój wygląd przez zmianę układu przestrzennego i</w:t>
      </w:r>
      <w:r w:rsidR="00825BA4">
        <w:rPr>
          <w:bCs/>
          <w:sz w:val="24"/>
          <w:szCs w:val="24"/>
        </w:rPr>
        <w:t> </w:t>
      </w:r>
      <w:r w:rsidRPr="00137AAA">
        <w:rPr>
          <w:bCs/>
          <w:sz w:val="24"/>
          <w:szCs w:val="24"/>
        </w:rPr>
        <w:t xml:space="preserve">kompozycyjnego. Wytyczono nowe ciągi komunikacyjne, założono nowy klomb oraz dosadzono roślinność ozdobną – obcą dla założenia. Z dawnych elementów założenia pozostał tylko staw, powierzchnie trawiaste i nieliczny starodrzew. </w:t>
      </w:r>
    </w:p>
    <w:p w14:paraId="1E254AFA" w14:textId="4DDB1BE0" w:rsidR="003B1348" w:rsidRPr="00DE1EE1" w:rsidRDefault="00A12B83" w:rsidP="00792535">
      <w:pPr>
        <w:numPr>
          <w:ilvl w:val="0"/>
          <w:numId w:val="144"/>
        </w:numPr>
        <w:overflowPunct w:val="0"/>
        <w:autoSpaceDE w:val="0"/>
        <w:autoSpaceDN w:val="0"/>
        <w:adjustRightInd w:val="0"/>
        <w:jc w:val="both"/>
        <w:textAlignment w:val="baseline"/>
        <w:rPr>
          <w:bCs/>
          <w:sz w:val="16"/>
          <w:szCs w:val="16"/>
        </w:rPr>
      </w:pPr>
      <w:r w:rsidRPr="008F6D14">
        <w:rPr>
          <w:b/>
          <w:bCs/>
          <w:sz w:val="24"/>
          <w:szCs w:val="24"/>
        </w:rPr>
        <w:t>Kościół filialny p.</w:t>
      </w:r>
      <w:r w:rsidRPr="008F6D14">
        <w:rPr>
          <w:b/>
          <w:sz w:val="24"/>
          <w:szCs w:val="24"/>
        </w:rPr>
        <w:t>w. NSPJ w Zalesiu.</w:t>
      </w:r>
      <w:r w:rsidR="00813BBF" w:rsidRPr="008F6D14">
        <w:rPr>
          <w:b/>
          <w:sz w:val="24"/>
          <w:szCs w:val="24"/>
        </w:rPr>
        <w:t xml:space="preserve"> </w:t>
      </w:r>
      <w:r w:rsidR="00813BBF" w:rsidRPr="008F6D14">
        <w:rPr>
          <w:bCs/>
          <w:sz w:val="24"/>
          <w:szCs w:val="24"/>
        </w:rPr>
        <w:t xml:space="preserve">Znajduje się w dość dobrym stanie zachowania. </w:t>
      </w:r>
      <w:r w:rsidR="00997474" w:rsidRPr="008F6D14">
        <w:rPr>
          <w:bCs/>
          <w:sz w:val="24"/>
          <w:szCs w:val="24"/>
        </w:rPr>
        <w:t xml:space="preserve">Przed 2000 r. </w:t>
      </w:r>
      <w:r w:rsidR="008F6D14" w:rsidRPr="008F6D14">
        <w:rPr>
          <w:bCs/>
          <w:sz w:val="24"/>
          <w:szCs w:val="24"/>
        </w:rPr>
        <w:t xml:space="preserve">wymieniono stolarkę okienną, </w:t>
      </w:r>
      <w:r w:rsidR="00997474" w:rsidRPr="008F6D14">
        <w:rPr>
          <w:bCs/>
          <w:sz w:val="24"/>
          <w:szCs w:val="24"/>
        </w:rPr>
        <w:t>pokryci</w:t>
      </w:r>
      <w:r w:rsidR="008F6D14" w:rsidRPr="008F6D14">
        <w:rPr>
          <w:bCs/>
          <w:sz w:val="24"/>
          <w:szCs w:val="24"/>
        </w:rPr>
        <w:t>e</w:t>
      </w:r>
      <w:r w:rsidR="00997474" w:rsidRPr="008F6D14">
        <w:rPr>
          <w:bCs/>
          <w:sz w:val="24"/>
          <w:szCs w:val="24"/>
        </w:rPr>
        <w:t xml:space="preserve"> dachu na blachę falistą</w:t>
      </w:r>
      <w:r w:rsidR="008F6D14" w:rsidRPr="008F6D14">
        <w:rPr>
          <w:bCs/>
          <w:sz w:val="24"/>
          <w:szCs w:val="24"/>
        </w:rPr>
        <w:t xml:space="preserve"> oraz założono nową posadzkę. W 2002 r. pomalowano wnętrze. Zachowały się elementy historycznego wystroju – empora muzyczna z płycinową balustradą, komplet ławek oraz drzwi między kruchtą i nawą.</w:t>
      </w:r>
      <w:r w:rsidR="008F6D14">
        <w:rPr>
          <w:b/>
          <w:sz w:val="24"/>
          <w:szCs w:val="24"/>
        </w:rPr>
        <w:t xml:space="preserve"> </w:t>
      </w:r>
    </w:p>
    <w:p w14:paraId="69C941DB" w14:textId="0A6470E6" w:rsidR="00DE1EE1" w:rsidRDefault="00DE1EE1" w:rsidP="00DE1EE1">
      <w:pPr>
        <w:overflowPunct w:val="0"/>
        <w:autoSpaceDE w:val="0"/>
        <w:autoSpaceDN w:val="0"/>
        <w:adjustRightInd w:val="0"/>
        <w:ind w:left="360"/>
        <w:jc w:val="both"/>
        <w:textAlignment w:val="baseline"/>
        <w:rPr>
          <w:bCs/>
          <w:sz w:val="16"/>
          <w:szCs w:val="16"/>
        </w:rPr>
      </w:pPr>
    </w:p>
    <w:p w14:paraId="4A4BE85E" w14:textId="77777777" w:rsidR="002652EF" w:rsidRPr="008F6D14" w:rsidRDefault="002652EF" w:rsidP="00DE1EE1">
      <w:pPr>
        <w:overflowPunct w:val="0"/>
        <w:autoSpaceDE w:val="0"/>
        <w:autoSpaceDN w:val="0"/>
        <w:adjustRightInd w:val="0"/>
        <w:ind w:left="360"/>
        <w:jc w:val="both"/>
        <w:textAlignment w:val="baseline"/>
        <w:rPr>
          <w:bCs/>
          <w:sz w:val="16"/>
          <w:szCs w:val="16"/>
        </w:rPr>
      </w:pPr>
    </w:p>
    <w:p w14:paraId="49576BF0" w14:textId="49A3F26C" w:rsidR="00CE3F81" w:rsidRDefault="00CE3F81" w:rsidP="00BC0F6F">
      <w:pPr>
        <w:pStyle w:val="Nagwek3"/>
        <w:rPr>
          <w:rFonts w:ascii="Calibri" w:hAnsi="Calibri" w:cs="Calibri"/>
        </w:rPr>
      </w:pPr>
      <w:bookmarkStart w:id="56" w:name="_Toc105659567"/>
      <w:r w:rsidRPr="00FA6CFB">
        <w:rPr>
          <w:rFonts w:ascii="Calibri" w:hAnsi="Calibri" w:cs="Calibri"/>
        </w:rPr>
        <w:t>Stan zachowania zabytków ruchomych</w:t>
      </w:r>
      <w:bookmarkEnd w:id="56"/>
    </w:p>
    <w:p w14:paraId="3197E8A9" w14:textId="2BC5638D" w:rsidR="003B1348" w:rsidRPr="00411F31" w:rsidRDefault="003B1348" w:rsidP="003B1348">
      <w:pPr>
        <w:rPr>
          <w:sz w:val="12"/>
          <w:szCs w:val="12"/>
        </w:rPr>
      </w:pPr>
    </w:p>
    <w:p w14:paraId="4E88EEFD" w14:textId="674FF9CC" w:rsidR="003B1348" w:rsidRPr="00E720EA" w:rsidRDefault="005C4B64" w:rsidP="00792535">
      <w:pPr>
        <w:pStyle w:val="Akapitzlist"/>
        <w:numPr>
          <w:ilvl w:val="0"/>
          <w:numId w:val="77"/>
        </w:numPr>
        <w:ind w:left="426"/>
        <w:rPr>
          <w:b/>
          <w:bCs/>
          <w:sz w:val="24"/>
          <w:szCs w:val="24"/>
        </w:rPr>
      </w:pPr>
      <w:r w:rsidRPr="00E720EA">
        <w:rPr>
          <w:b/>
          <w:bCs/>
          <w:sz w:val="24"/>
          <w:szCs w:val="24"/>
        </w:rPr>
        <w:t xml:space="preserve">Zespół </w:t>
      </w:r>
      <w:r w:rsidR="00E720EA" w:rsidRPr="00E720EA">
        <w:rPr>
          <w:b/>
          <w:bCs/>
          <w:sz w:val="24"/>
          <w:szCs w:val="24"/>
        </w:rPr>
        <w:t>wyposażenia kościoła</w:t>
      </w:r>
      <w:r w:rsidRPr="00E720EA">
        <w:rPr>
          <w:b/>
          <w:bCs/>
          <w:sz w:val="24"/>
          <w:szCs w:val="24"/>
        </w:rPr>
        <w:t xml:space="preserve"> parafialnego p.w. </w:t>
      </w:r>
      <w:r w:rsidR="00DE1EE1">
        <w:rPr>
          <w:b/>
          <w:bCs/>
          <w:sz w:val="24"/>
          <w:szCs w:val="24"/>
        </w:rPr>
        <w:t>św. Jakuba Apostoła w Bługowie</w:t>
      </w:r>
      <w:r w:rsidR="00E720EA">
        <w:rPr>
          <w:b/>
          <w:bCs/>
          <w:sz w:val="24"/>
          <w:szCs w:val="24"/>
        </w:rPr>
        <w:t>.</w:t>
      </w:r>
    </w:p>
    <w:p w14:paraId="02B5A3CF" w14:textId="527B80BA" w:rsidR="00AA2E79" w:rsidRDefault="004939A1" w:rsidP="004939A1">
      <w:pPr>
        <w:pStyle w:val="Akapitzlist"/>
        <w:ind w:left="426"/>
        <w:jc w:val="both"/>
        <w:rPr>
          <w:sz w:val="24"/>
          <w:szCs w:val="24"/>
        </w:rPr>
      </w:pPr>
      <w:r w:rsidRPr="004939A1">
        <w:rPr>
          <w:sz w:val="24"/>
          <w:szCs w:val="24"/>
        </w:rPr>
        <w:t xml:space="preserve">Ołtarz główny oraz chrzcielnica zostały poddane konserwacji kolejno w 2002 </w:t>
      </w:r>
      <w:r>
        <w:rPr>
          <w:sz w:val="24"/>
          <w:szCs w:val="24"/>
        </w:rPr>
        <w:t xml:space="preserve">r. </w:t>
      </w:r>
      <w:r w:rsidRPr="004939A1">
        <w:rPr>
          <w:sz w:val="24"/>
          <w:szCs w:val="24"/>
        </w:rPr>
        <w:t>i 2010</w:t>
      </w:r>
      <w:r>
        <w:rPr>
          <w:sz w:val="24"/>
          <w:szCs w:val="24"/>
        </w:rPr>
        <w:t xml:space="preserve"> r</w:t>
      </w:r>
      <w:r w:rsidRPr="004939A1">
        <w:rPr>
          <w:sz w:val="24"/>
          <w:szCs w:val="24"/>
        </w:rPr>
        <w:t>. Ołtarze boczne, feretron i balustrada zamykająca prezbiterium są przemalowane</w:t>
      </w:r>
      <w:r>
        <w:rPr>
          <w:sz w:val="24"/>
          <w:szCs w:val="24"/>
        </w:rPr>
        <w:t xml:space="preserve"> w kolorach innych niż oryginalne oraz pokryte wtórnymi metalizacjami, posiadają również uszkodzenia drewna. O</w:t>
      </w:r>
      <w:r w:rsidRPr="004939A1">
        <w:rPr>
          <w:sz w:val="24"/>
          <w:szCs w:val="24"/>
        </w:rPr>
        <w:t xml:space="preserve">brazy ołtarzowe </w:t>
      </w:r>
      <w:r>
        <w:rPr>
          <w:sz w:val="24"/>
          <w:szCs w:val="24"/>
        </w:rPr>
        <w:t xml:space="preserve">są mocno </w:t>
      </w:r>
      <w:r w:rsidRPr="004939A1">
        <w:rPr>
          <w:sz w:val="24"/>
          <w:szCs w:val="24"/>
        </w:rPr>
        <w:t xml:space="preserve">pociemniałe </w:t>
      </w:r>
      <w:r>
        <w:rPr>
          <w:sz w:val="24"/>
          <w:szCs w:val="24"/>
        </w:rPr>
        <w:t>i zabrudzone. W</w:t>
      </w:r>
      <w:r w:rsidRPr="004939A1">
        <w:rPr>
          <w:sz w:val="24"/>
          <w:szCs w:val="24"/>
        </w:rPr>
        <w:t>skazan</w:t>
      </w:r>
      <w:r w:rsidR="00576591">
        <w:rPr>
          <w:sz w:val="24"/>
          <w:szCs w:val="24"/>
        </w:rPr>
        <w:t>e</w:t>
      </w:r>
      <w:r w:rsidRPr="004939A1">
        <w:rPr>
          <w:sz w:val="24"/>
          <w:szCs w:val="24"/>
        </w:rPr>
        <w:t xml:space="preserve"> jest przeprowadzenie prac konserwatorskich</w:t>
      </w:r>
      <w:r w:rsidR="00576591">
        <w:rPr>
          <w:sz w:val="24"/>
          <w:szCs w:val="24"/>
        </w:rPr>
        <w:t xml:space="preserve"> przy ww. obiektach</w:t>
      </w:r>
      <w:r w:rsidRPr="004939A1">
        <w:rPr>
          <w:sz w:val="24"/>
          <w:szCs w:val="24"/>
        </w:rPr>
        <w:t>.</w:t>
      </w:r>
    </w:p>
    <w:p w14:paraId="67063F1A" w14:textId="77777777" w:rsidR="00576591" w:rsidRPr="00E720EA" w:rsidRDefault="00576591" w:rsidP="004939A1">
      <w:pPr>
        <w:pStyle w:val="Akapitzlist"/>
        <w:ind w:left="426"/>
        <w:jc w:val="both"/>
        <w:rPr>
          <w:sz w:val="24"/>
          <w:szCs w:val="24"/>
        </w:rPr>
      </w:pPr>
    </w:p>
    <w:p w14:paraId="0FD1EC4B" w14:textId="37E935C8" w:rsidR="00E720EA" w:rsidRPr="0080344B" w:rsidRDefault="00AA2E79" w:rsidP="00792535">
      <w:pPr>
        <w:pStyle w:val="Akapitzlist"/>
        <w:numPr>
          <w:ilvl w:val="0"/>
          <w:numId w:val="77"/>
        </w:numPr>
        <w:ind w:left="426"/>
        <w:jc w:val="both"/>
        <w:rPr>
          <w:b/>
          <w:i/>
          <w:sz w:val="24"/>
          <w:szCs w:val="24"/>
        </w:rPr>
      </w:pPr>
      <w:r w:rsidRPr="0080344B">
        <w:rPr>
          <w:b/>
          <w:iCs/>
          <w:sz w:val="24"/>
          <w:szCs w:val="24"/>
        </w:rPr>
        <w:t xml:space="preserve">Zespół wyposażenia kościoła </w:t>
      </w:r>
      <w:r w:rsidR="00576591">
        <w:rPr>
          <w:b/>
          <w:iCs/>
          <w:sz w:val="24"/>
          <w:szCs w:val="24"/>
        </w:rPr>
        <w:t>filialnego p.w. św. Małgorzaty w Kamieniu</w:t>
      </w:r>
      <w:r w:rsidRPr="0080344B">
        <w:rPr>
          <w:b/>
          <w:iCs/>
          <w:sz w:val="24"/>
          <w:szCs w:val="24"/>
        </w:rPr>
        <w:t>.</w:t>
      </w:r>
    </w:p>
    <w:p w14:paraId="00981779" w14:textId="2C1A3595" w:rsidR="00AA2E79" w:rsidRPr="00AA2E79" w:rsidRDefault="000F5E37" w:rsidP="000F5E37">
      <w:pPr>
        <w:pStyle w:val="Akapitzlist"/>
        <w:ind w:left="426"/>
        <w:jc w:val="both"/>
        <w:rPr>
          <w:sz w:val="24"/>
          <w:szCs w:val="24"/>
        </w:rPr>
      </w:pPr>
      <w:r>
        <w:rPr>
          <w:sz w:val="24"/>
          <w:szCs w:val="24"/>
        </w:rPr>
        <w:t>Elementy wystroju kościoła</w:t>
      </w:r>
      <w:r w:rsidR="005E1546">
        <w:rPr>
          <w:sz w:val="24"/>
          <w:szCs w:val="24"/>
        </w:rPr>
        <w:t xml:space="preserve"> s</w:t>
      </w:r>
      <w:r>
        <w:rPr>
          <w:sz w:val="24"/>
          <w:szCs w:val="24"/>
        </w:rPr>
        <w:t>ą</w:t>
      </w:r>
      <w:r w:rsidR="005E1546">
        <w:rPr>
          <w:sz w:val="24"/>
          <w:szCs w:val="24"/>
        </w:rPr>
        <w:t xml:space="preserve"> przemalowane w kolorach innych niż oryginalne</w:t>
      </w:r>
      <w:r>
        <w:rPr>
          <w:sz w:val="24"/>
          <w:szCs w:val="24"/>
        </w:rPr>
        <w:t xml:space="preserve">, </w:t>
      </w:r>
      <w:r w:rsidR="005E1546">
        <w:rPr>
          <w:sz w:val="24"/>
          <w:szCs w:val="24"/>
        </w:rPr>
        <w:t xml:space="preserve"> </w:t>
      </w:r>
      <w:r>
        <w:rPr>
          <w:sz w:val="24"/>
          <w:szCs w:val="24"/>
        </w:rPr>
        <w:t xml:space="preserve">posiadają również uszkodzenia drewna oraz ubytki warstw technologicznych. Wskazane jest przeprowadzenie prac konserwatorskich w celu przywrócenia zabytkom ich pierwotnego wyglądu. </w:t>
      </w:r>
    </w:p>
    <w:p w14:paraId="640CFDC1" w14:textId="77777777" w:rsidR="00E720EA" w:rsidRDefault="00E720EA" w:rsidP="00E720EA">
      <w:pPr>
        <w:pStyle w:val="Akapitzlist"/>
      </w:pPr>
    </w:p>
    <w:p w14:paraId="7A0AA84D" w14:textId="00354A33" w:rsidR="006835F9" w:rsidRDefault="005C4B64" w:rsidP="00792535">
      <w:pPr>
        <w:pStyle w:val="Akapitzlist"/>
        <w:numPr>
          <w:ilvl w:val="0"/>
          <w:numId w:val="77"/>
        </w:numPr>
        <w:ind w:left="426"/>
        <w:rPr>
          <w:b/>
          <w:bCs/>
          <w:sz w:val="24"/>
          <w:szCs w:val="24"/>
        </w:rPr>
      </w:pPr>
      <w:r w:rsidRPr="0080344B">
        <w:rPr>
          <w:b/>
          <w:bCs/>
          <w:sz w:val="24"/>
          <w:szCs w:val="24"/>
        </w:rPr>
        <w:t xml:space="preserve">Zespół </w:t>
      </w:r>
      <w:r w:rsidR="00DA36BA" w:rsidRPr="0080344B">
        <w:rPr>
          <w:b/>
          <w:bCs/>
          <w:sz w:val="24"/>
          <w:szCs w:val="24"/>
        </w:rPr>
        <w:t>wyposażenia</w:t>
      </w:r>
      <w:r w:rsidR="00EB09A2">
        <w:rPr>
          <w:b/>
          <w:bCs/>
          <w:sz w:val="24"/>
          <w:szCs w:val="24"/>
        </w:rPr>
        <w:t xml:space="preserve"> kościoła</w:t>
      </w:r>
      <w:r w:rsidRPr="0080344B">
        <w:rPr>
          <w:b/>
          <w:bCs/>
          <w:sz w:val="24"/>
          <w:szCs w:val="24"/>
        </w:rPr>
        <w:t xml:space="preserve"> </w:t>
      </w:r>
      <w:r w:rsidR="006835F9">
        <w:rPr>
          <w:b/>
          <w:bCs/>
          <w:sz w:val="24"/>
          <w:szCs w:val="24"/>
        </w:rPr>
        <w:t>parafialnego p.w. św. Barbary w Radawnicy.</w:t>
      </w:r>
    </w:p>
    <w:p w14:paraId="02DE2FD4" w14:textId="3D06F225" w:rsidR="005C4B64" w:rsidRPr="006835F9" w:rsidRDefault="006835F9" w:rsidP="009C1CD1">
      <w:pPr>
        <w:pStyle w:val="Akapitzlist"/>
        <w:ind w:left="426"/>
        <w:jc w:val="both"/>
        <w:rPr>
          <w:sz w:val="24"/>
          <w:szCs w:val="24"/>
        </w:rPr>
      </w:pPr>
      <w:r w:rsidRPr="006835F9">
        <w:rPr>
          <w:sz w:val="24"/>
          <w:szCs w:val="24"/>
        </w:rPr>
        <w:t>Wyposażenie znajduje się w dobrym stanie zachowania po przeprowadzonych pracach konserwatorsko – restauratorskich w latach 2017 – 2021.</w:t>
      </w:r>
      <w:r>
        <w:rPr>
          <w:sz w:val="24"/>
          <w:szCs w:val="24"/>
        </w:rPr>
        <w:t xml:space="preserve"> Prace wykonane w latach 2017 – 2018</w:t>
      </w:r>
      <w:r w:rsidR="009C1CD1">
        <w:rPr>
          <w:sz w:val="24"/>
          <w:szCs w:val="24"/>
        </w:rPr>
        <w:t xml:space="preserve"> </w:t>
      </w:r>
      <w:r>
        <w:rPr>
          <w:sz w:val="24"/>
          <w:szCs w:val="24"/>
        </w:rPr>
        <w:t>dofinansowane były ze środkó</w:t>
      </w:r>
      <w:r w:rsidR="009C1CD1">
        <w:rPr>
          <w:sz w:val="24"/>
          <w:szCs w:val="24"/>
        </w:rPr>
        <w:t>w</w:t>
      </w:r>
      <w:r>
        <w:rPr>
          <w:sz w:val="24"/>
          <w:szCs w:val="24"/>
        </w:rPr>
        <w:t xml:space="preserve"> unijnych w ramach</w:t>
      </w:r>
      <w:r w:rsidR="009C1CD1">
        <w:rPr>
          <w:sz w:val="24"/>
          <w:szCs w:val="24"/>
        </w:rPr>
        <w:t xml:space="preserve"> projektu</w:t>
      </w:r>
      <w:r>
        <w:rPr>
          <w:sz w:val="24"/>
          <w:szCs w:val="24"/>
        </w:rPr>
        <w:t xml:space="preserve"> </w:t>
      </w:r>
      <w:r w:rsidR="009C1CD1" w:rsidRPr="009C1CD1">
        <w:rPr>
          <w:sz w:val="24"/>
          <w:szCs w:val="24"/>
        </w:rPr>
        <w:t>„Ochrona oraz zwiększenie wartości dziedzictwa kulturowego obszaru Diecezji Bydgoskiej – renowacja i konserwacja drewnianych zabytków”</w:t>
      </w:r>
      <w:r w:rsidR="009C1CD1">
        <w:rPr>
          <w:sz w:val="24"/>
          <w:szCs w:val="24"/>
        </w:rPr>
        <w:t>. Obejmowały one konserwację ołtarza głównego, dwóch ołtarzy bocznych, ambony</w:t>
      </w:r>
      <w:r w:rsidR="0066507F">
        <w:rPr>
          <w:sz w:val="24"/>
          <w:szCs w:val="24"/>
        </w:rPr>
        <w:t>,</w:t>
      </w:r>
      <w:r w:rsidR="009C1CD1">
        <w:rPr>
          <w:sz w:val="24"/>
          <w:szCs w:val="24"/>
        </w:rPr>
        <w:t xml:space="preserve"> chrzcielnicy</w:t>
      </w:r>
      <w:r w:rsidR="0066507F">
        <w:rPr>
          <w:sz w:val="24"/>
          <w:szCs w:val="24"/>
        </w:rPr>
        <w:t xml:space="preserve"> oraz krucyfiksu</w:t>
      </w:r>
      <w:r w:rsidR="009C1CD1">
        <w:rPr>
          <w:sz w:val="24"/>
          <w:szCs w:val="24"/>
        </w:rPr>
        <w:t xml:space="preserve">. W kolejnych latach konserwacji poddano zespół stacji Drogi Krzyżowej, konfesjonał, dwa feretrony, klęcznik, rzeźby - św. Barbary oraz aniołów z chóru muzycznego. </w:t>
      </w:r>
    </w:p>
    <w:p w14:paraId="57F362CD" w14:textId="77777777" w:rsidR="0080344B" w:rsidRPr="0080344B" w:rsidRDefault="0080344B" w:rsidP="00BB115C">
      <w:pPr>
        <w:pStyle w:val="Akapitzlist"/>
        <w:ind w:left="426"/>
        <w:jc w:val="both"/>
        <w:rPr>
          <w:sz w:val="24"/>
          <w:szCs w:val="24"/>
        </w:rPr>
      </w:pPr>
    </w:p>
    <w:p w14:paraId="1D0F6C4D" w14:textId="7333C71F" w:rsidR="005C4B64" w:rsidRDefault="005C4B64" w:rsidP="00792535">
      <w:pPr>
        <w:pStyle w:val="Akapitzlist"/>
        <w:numPr>
          <w:ilvl w:val="0"/>
          <w:numId w:val="77"/>
        </w:numPr>
        <w:ind w:left="426"/>
        <w:jc w:val="both"/>
        <w:rPr>
          <w:b/>
          <w:bCs/>
          <w:sz w:val="24"/>
          <w:szCs w:val="24"/>
        </w:rPr>
      </w:pPr>
      <w:r w:rsidRPr="0080344B">
        <w:rPr>
          <w:b/>
          <w:bCs/>
          <w:sz w:val="24"/>
          <w:szCs w:val="24"/>
        </w:rPr>
        <w:t>Zespół</w:t>
      </w:r>
      <w:r w:rsidR="0080344B" w:rsidRPr="0080344B">
        <w:rPr>
          <w:b/>
          <w:bCs/>
          <w:sz w:val="24"/>
          <w:szCs w:val="24"/>
        </w:rPr>
        <w:t xml:space="preserve"> </w:t>
      </w:r>
      <w:r w:rsidR="00EB09A2">
        <w:rPr>
          <w:b/>
          <w:bCs/>
          <w:sz w:val="24"/>
          <w:szCs w:val="24"/>
        </w:rPr>
        <w:t xml:space="preserve">wyposażenia </w:t>
      </w:r>
      <w:r w:rsidR="00BB115C">
        <w:rPr>
          <w:b/>
          <w:bCs/>
          <w:sz w:val="24"/>
          <w:szCs w:val="24"/>
        </w:rPr>
        <w:t>kościoła parafialnego p.w. św. Jakuba Apostoła w Sławianowie</w:t>
      </w:r>
      <w:r w:rsidR="0080344B" w:rsidRPr="0080344B">
        <w:rPr>
          <w:b/>
          <w:bCs/>
          <w:sz w:val="24"/>
          <w:szCs w:val="24"/>
        </w:rPr>
        <w:t>.</w:t>
      </w:r>
    </w:p>
    <w:p w14:paraId="59E1C246" w14:textId="3A34134E" w:rsidR="00701E7C" w:rsidRDefault="0080344B" w:rsidP="00F80B9A">
      <w:pPr>
        <w:pStyle w:val="Akapitzlist"/>
        <w:ind w:left="426"/>
        <w:jc w:val="both"/>
        <w:rPr>
          <w:sz w:val="24"/>
          <w:szCs w:val="24"/>
        </w:rPr>
      </w:pPr>
      <w:r w:rsidRPr="0080344B">
        <w:rPr>
          <w:sz w:val="24"/>
          <w:szCs w:val="24"/>
        </w:rPr>
        <w:t xml:space="preserve">W </w:t>
      </w:r>
      <w:r w:rsidR="00BB115C">
        <w:rPr>
          <w:sz w:val="24"/>
          <w:szCs w:val="24"/>
        </w:rPr>
        <w:t>latach 2017 – 2019 przeprowadzono prace konserwatorsko – restauratorskie przy ołtarzu głównym i dwóch ołtarzach bocznych, które były współfinansowane ze środków unijnych w ramach projektu</w:t>
      </w:r>
      <w:r w:rsidR="00776C6E">
        <w:rPr>
          <w:sz w:val="24"/>
          <w:szCs w:val="24"/>
        </w:rPr>
        <w:t xml:space="preserve"> </w:t>
      </w:r>
      <w:r w:rsidR="00776C6E" w:rsidRPr="00776C6E">
        <w:rPr>
          <w:sz w:val="24"/>
          <w:szCs w:val="24"/>
        </w:rPr>
        <w:t>„Ochrona oraz zwiększenie wartości dziedzictwa kulturowego obszaru Diecezji Bydgoskiej – renowacja i konserwacja drewnianych zabytków”.</w:t>
      </w:r>
      <w:r w:rsidR="00BB115C">
        <w:rPr>
          <w:sz w:val="24"/>
          <w:szCs w:val="24"/>
        </w:rPr>
        <w:t xml:space="preserve"> Obecnie wskazana jest kon</w:t>
      </w:r>
      <w:r w:rsidR="00776C6E">
        <w:rPr>
          <w:sz w:val="24"/>
          <w:szCs w:val="24"/>
        </w:rPr>
        <w:t xml:space="preserve">serwacja pozostałych elementów wystroju – grupy rzeźbiarskiej Ukrzyżowanie z belki tęczowej, feretronu, chrzcielnicy i przede wszystkim </w:t>
      </w:r>
      <w:r w:rsidR="00776C6E">
        <w:rPr>
          <w:sz w:val="24"/>
          <w:szCs w:val="24"/>
        </w:rPr>
        <w:lastRenderedPageBreak/>
        <w:t xml:space="preserve">ambony, która od wielu lat jest zdemontowana i przechowywana w budynku gospodarczym przy plebanii. </w:t>
      </w:r>
    </w:p>
    <w:p w14:paraId="21AA4599" w14:textId="77777777" w:rsidR="00AE6BE0" w:rsidRPr="00AE6BE0" w:rsidRDefault="00AE6BE0" w:rsidP="00610326">
      <w:pPr>
        <w:rPr>
          <w:sz w:val="12"/>
          <w:szCs w:val="12"/>
        </w:rPr>
      </w:pPr>
    </w:p>
    <w:p w14:paraId="2BEE9530" w14:textId="1444481F" w:rsidR="00CE3F81" w:rsidRDefault="00CE3F81" w:rsidP="00215406">
      <w:pPr>
        <w:pStyle w:val="Nagwek3"/>
        <w:jc w:val="both"/>
        <w:rPr>
          <w:rFonts w:ascii="Calibri" w:hAnsi="Calibri" w:cs="Calibri"/>
        </w:rPr>
      </w:pPr>
      <w:bookmarkStart w:id="57" w:name="_Toc105659568"/>
      <w:r w:rsidRPr="006D023F">
        <w:rPr>
          <w:rFonts w:ascii="Calibri" w:hAnsi="Calibri" w:cs="Calibri"/>
        </w:rPr>
        <w:t>Stan zachowania dziedzictwa archeologicznego</w:t>
      </w:r>
      <w:bookmarkEnd w:id="57"/>
    </w:p>
    <w:p w14:paraId="1A8F877C" w14:textId="0F4D58B2" w:rsidR="00FE2340" w:rsidRPr="002652EF" w:rsidRDefault="00FE2340" w:rsidP="00FE2340">
      <w:pPr>
        <w:rPr>
          <w:sz w:val="18"/>
          <w:szCs w:val="18"/>
        </w:rPr>
      </w:pPr>
    </w:p>
    <w:p w14:paraId="07C8023D" w14:textId="77777777" w:rsidR="00AE6BE0" w:rsidRDefault="00FE2340" w:rsidP="00AE6BE0">
      <w:pPr>
        <w:spacing w:after="0"/>
        <w:ind w:firstLine="709"/>
        <w:jc w:val="both"/>
        <w:rPr>
          <w:bCs/>
          <w:sz w:val="24"/>
          <w:szCs w:val="24"/>
        </w:rPr>
      </w:pPr>
      <w:r w:rsidRPr="00FE2340">
        <w:rPr>
          <w:bCs/>
          <w:sz w:val="24"/>
          <w:szCs w:val="24"/>
        </w:rPr>
        <w:t>Zabytki archeologiczne są szczególnie narażone na zagrożenia z powodu niewystarczającej wiedzy na temat zasad ochrony dziedzictwa archeologicznego</w:t>
      </w:r>
      <w:r w:rsidR="00AE6BE0">
        <w:rPr>
          <w:bCs/>
          <w:sz w:val="24"/>
          <w:szCs w:val="24"/>
        </w:rPr>
        <w:t xml:space="preserve"> oraz</w:t>
      </w:r>
      <w:r w:rsidRPr="00FE2340">
        <w:rPr>
          <w:bCs/>
          <w:sz w:val="24"/>
          <w:szCs w:val="24"/>
        </w:rPr>
        <w:t xml:space="preserve"> samego rozumienia przedmiotu ochrony prawnej. Regulacje prawne i decyzje administracyjne często są niedoceniane i niechętnie odbierane przez dzisiejsze społeczeństwo, jednakże stanowią najczęściej jedyną drogę ochrony archeologicznego dziedzictwa kulturowego.</w:t>
      </w:r>
    </w:p>
    <w:p w14:paraId="37ECC667" w14:textId="77777777" w:rsidR="00AE6BE0" w:rsidRDefault="00FE2340" w:rsidP="00AE6BE0">
      <w:pPr>
        <w:spacing w:after="0"/>
        <w:ind w:firstLine="709"/>
        <w:jc w:val="both"/>
        <w:rPr>
          <w:bCs/>
          <w:sz w:val="24"/>
          <w:szCs w:val="24"/>
        </w:rPr>
      </w:pPr>
      <w:r w:rsidRPr="00FE2340">
        <w:rPr>
          <w:bCs/>
          <w:sz w:val="24"/>
          <w:szCs w:val="24"/>
        </w:rPr>
        <w:t xml:space="preserve">Ochrona dziedzictwa archeologicznego opiera się na zasadzie zrównoważanego rozwoju, według której obecny poziom cywilizacyjny umożliwia wykorzystanie potencjału kulturowego, ekonomicznego i społecznego dziedzictwa archeologicznego bez umniejszania szans przyszłych pokoleń na jego poznanie i obcowanie z autentycznymi, nienaruszonymi zabytkami przeszłości. Jest to zasada, która zwraca uwagę na ochronę zabytków archeologicznych </w:t>
      </w:r>
      <w:r w:rsidRPr="00FE2340">
        <w:rPr>
          <w:bCs/>
          <w:i/>
          <w:iCs/>
          <w:sz w:val="24"/>
          <w:szCs w:val="24"/>
        </w:rPr>
        <w:t>in situ,</w:t>
      </w:r>
      <w:r w:rsidRPr="00FE2340">
        <w:rPr>
          <w:bCs/>
          <w:sz w:val="24"/>
          <w:szCs w:val="24"/>
        </w:rPr>
        <w:t xml:space="preserve"> czyli w miejscu ich pierwotnego występowania, przez zachowanie ich dla przyszłych pokoleń w stanie możliwie nienaruszonym. </w:t>
      </w:r>
    </w:p>
    <w:p w14:paraId="730F28C7" w14:textId="77777777" w:rsidR="00AD30B4" w:rsidRDefault="00FE2340" w:rsidP="00AD30B4">
      <w:pPr>
        <w:spacing w:after="0"/>
        <w:ind w:firstLine="709"/>
        <w:jc w:val="both"/>
        <w:rPr>
          <w:bCs/>
          <w:sz w:val="24"/>
          <w:szCs w:val="24"/>
        </w:rPr>
      </w:pPr>
      <w:r w:rsidRPr="00FE2340">
        <w:rPr>
          <w:sz w:val="24"/>
          <w:szCs w:val="24"/>
        </w:rPr>
        <w:t>Stanowiska archeologiczne odkryte podczas badań powierzchniowych AZP, przypadkowych odkryć czy też na podstawie danych z lotniczego skanowania laserowego przy pomocy urządzenia LiDAR stanowią zasób informacji, na które składa się archeologiczne dziedzictwo kulturowe. Najlepiej zachowane są stanowiska archeologiczne położone na</w:t>
      </w:r>
      <w:r w:rsidR="00AE6BE0">
        <w:rPr>
          <w:sz w:val="24"/>
          <w:szCs w:val="24"/>
        </w:rPr>
        <w:t> </w:t>
      </w:r>
      <w:r w:rsidRPr="00FE2340">
        <w:rPr>
          <w:sz w:val="24"/>
          <w:szCs w:val="24"/>
        </w:rPr>
        <w:t>terenach leśnych, nieużytkach, łąkach czy też na obszarach niezabudowanych. Najbardziej zagrożone są te, które znajdują się na polach uprawnych</w:t>
      </w:r>
      <w:r w:rsidR="00AE6BE0">
        <w:rPr>
          <w:sz w:val="24"/>
          <w:szCs w:val="24"/>
        </w:rPr>
        <w:t>,</w:t>
      </w:r>
      <w:r w:rsidRPr="00FE2340">
        <w:rPr>
          <w:sz w:val="24"/>
          <w:szCs w:val="24"/>
        </w:rPr>
        <w:t xml:space="preserve"> bądź występują w bezpośredniej kolizji z inwestycjami budowlano – ziemnymi. </w:t>
      </w:r>
    </w:p>
    <w:p w14:paraId="6112546B" w14:textId="77777777" w:rsidR="00AD30B4" w:rsidRDefault="00FE2340" w:rsidP="00AD30B4">
      <w:pPr>
        <w:spacing w:after="0"/>
        <w:ind w:firstLine="709"/>
        <w:jc w:val="both"/>
        <w:rPr>
          <w:bCs/>
          <w:sz w:val="24"/>
          <w:szCs w:val="24"/>
        </w:rPr>
      </w:pPr>
      <w:r w:rsidRPr="00FE2340">
        <w:rPr>
          <w:sz w:val="24"/>
          <w:szCs w:val="24"/>
        </w:rPr>
        <w:t>Wśród wszystkich zabytków kultury zabytki archeologiczne należą do kategorii najbardziej narażon</w:t>
      </w:r>
      <w:r w:rsidR="00AD30B4">
        <w:rPr>
          <w:sz w:val="24"/>
          <w:szCs w:val="24"/>
        </w:rPr>
        <w:t>ej</w:t>
      </w:r>
      <w:r w:rsidRPr="00FE2340">
        <w:rPr>
          <w:sz w:val="24"/>
          <w:szCs w:val="24"/>
        </w:rPr>
        <w:t xml:space="preserve"> na bezpowrotne zniszczenie. Są to głównie zagrożenia związane z</w:t>
      </w:r>
      <w:r w:rsidR="00AD30B4">
        <w:rPr>
          <w:sz w:val="24"/>
          <w:szCs w:val="24"/>
        </w:rPr>
        <w:t> </w:t>
      </w:r>
      <w:r w:rsidRPr="00FE2340">
        <w:rPr>
          <w:sz w:val="24"/>
          <w:szCs w:val="24"/>
        </w:rPr>
        <w:t xml:space="preserve">nieustanną eksploracją stanowisk archeologicznych, czyli takich miejsc, na obszarze których występują zabytki archeologiczne właściwe dla określonej formacji kulturowej oraz chronologii. Dziedzictwo archeologiczne to bardzo obszerny i jednocześnie zróżnicowany zbiór materialnych śladów działalności człowieka, jednakże zabytki archeologiczne nie podlegają wartościowaniu, bowiem w myśl art. 6 pkt. 3 ustawy z dnia 23 lipca 2003 r. o ochronie zabytków i opiece nad zabytkami (t.j. Dz. U. z 2021 poz. 710) </w:t>
      </w:r>
      <w:r w:rsidRPr="00FE2340">
        <w:rPr>
          <w:i/>
          <w:iCs/>
          <w:sz w:val="24"/>
          <w:szCs w:val="24"/>
        </w:rPr>
        <w:t>wszystkie zabytki archeologiczne – bez względu na stan zachowania podlegają ochronie i opiece.</w:t>
      </w:r>
      <w:r w:rsidRPr="00FE2340">
        <w:rPr>
          <w:sz w:val="24"/>
          <w:szCs w:val="24"/>
        </w:rPr>
        <w:t xml:space="preserve"> </w:t>
      </w:r>
    </w:p>
    <w:p w14:paraId="520FE4CA" w14:textId="77777777" w:rsidR="00AD30B4" w:rsidRDefault="00FE2340" w:rsidP="00AD30B4">
      <w:pPr>
        <w:spacing w:after="0"/>
        <w:ind w:firstLine="709"/>
        <w:jc w:val="both"/>
        <w:rPr>
          <w:sz w:val="24"/>
          <w:szCs w:val="24"/>
        </w:rPr>
      </w:pPr>
      <w:r w:rsidRPr="00FE2340">
        <w:rPr>
          <w:sz w:val="24"/>
          <w:szCs w:val="24"/>
        </w:rPr>
        <w:t>Aktualnie zagrożeniem dla stanowisk archeologicznych są inwestycje budowlane i przemysłowe, nielegalna eksploatacja piaśnic oraz żwirowni oraz głęboka orka na polach uprawnych. Do szczególnych zagrożeń możemy również dopisać działalność tzw.</w:t>
      </w:r>
      <w:r w:rsidR="00AD30B4">
        <w:rPr>
          <w:sz w:val="24"/>
          <w:szCs w:val="24"/>
        </w:rPr>
        <w:t> </w:t>
      </w:r>
      <w:r w:rsidRPr="00FE2340">
        <w:rPr>
          <w:sz w:val="24"/>
          <w:szCs w:val="24"/>
        </w:rPr>
        <w:t xml:space="preserve">„poszukiwaczy skarbów”, którzy przy użyciu detektora metalu niszczą bezpowrotnie stanowiska archeologiczne i ich kontekst. </w:t>
      </w:r>
      <w:r w:rsidRPr="00FE2340">
        <w:rPr>
          <w:bCs/>
          <w:sz w:val="24"/>
          <w:szCs w:val="24"/>
        </w:rPr>
        <w:t>Dochodzi często do rabowania cmentarzysk kurhanowych w celu pozyskania zabytków traktowanych jako źródło dochodu.</w:t>
      </w:r>
      <w:r w:rsidRPr="00FE2340">
        <w:rPr>
          <w:sz w:val="24"/>
          <w:szCs w:val="24"/>
        </w:rPr>
        <w:t xml:space="preserve"> Wiele zagrożeń wynika z przyspieszonego rozwoju gospodarczego</w:t>
      </w:r>
      <w:r w:rsidR="00AD30B4">
        <w:rPr>
          <w:sz w:val="24"/>
          <w:szCs w:val="24"/>
        </w:rPr>
        <w:t xml:space="preserve"> </w:t>
      </w:r>
      <w:r w:rsidRPr="00FE2340">
        <w:rPr>
          <w:sz w:val="24"/>
          <w:szCs w:val="24"/>
        </w:rPr>
        <w:t>- użycie ciężkiego sprzętu w rolnictwie, rozwój budownictwa na obrzeżach miejscowości, budowa dróg i nowych ulic, rozwój infrastruktury, itp.</w:t>
      </w:r>
    </w:p>
    <w:p w14:paraId="2FBE895C" w14:textId="77777777" w:rsidR="00AD30B4" w:rsidRDefault="00FE2340" w:rsidP="00AD30B4">
      <w:pPr>
        <w:spacing w:after="0"/>
        <w:ind w:firstLine="709"/>
        <w:jc w:val="both"/>
        <w:rPr>
          <w:bCs/>
          <w:sz w:val="24"/>
          <w:szCs w:val="24"/>
        </w:rPr>
      </w:pPr>
      <w:r w:rsidRPr="00FE2340">
        <w:rPr>
          <w:sz w:val="24"/>
          <w:szCs w:val="24"/>
        </w:rPr>
        <w:t xml:space="preserve">Podstawowym zagrożeniem dla stanowisk archeologicznych oraz nawarstwień kulturowych są inwestycje  związane z zabudowaniem i zagospodarowaniem terenu, które wymagają prowadzenia prac ziemno–budowlanych. Wszelkie roboty ziemne w strefach ochrony konserwatorskiej stanowisk archeologicznych oraz na obszarze historycznych układów urbanistycznych i ruralistycznych wymagają prowadzenia badań archeologicznych, na które właściwy miejscowo konserwator zabytków wydaje pozwolenie  w myśl art. 36 ust. 1 </w:t>
      </w:r>
      <w:r w:rsidRPr="00FE2340">
        <w:rPr>
          <w:sz w:val="24"/>
          <w:szCs w:val="24"/>
        </w:rPr>
        <w:lastRenderedPageBreak/>
        <w:t>pkt 5 ustawy z dnia 23 lipca 2003 o ochronie zabytków i opiece nad zabytkami. Jest to szczególnie ważne podczas takich inwestycji</w:t>
      </w:r>
      <w:r w:rsidR="00AD30B4">
        <w:rPr>
          <w:sz w:val="24"/>
          <w:szCs w:val="24"/>
        </w:rPr>
        <w:t>,</w:t>
      </w:r>
      <w:r w:rsidRPr="00FE2340">
        <w:rPr>
          <w:sz w:val="24"/>
          <w:szCs w:val="24"/>
        </w:rPr>
        <w:t xml:space="preserve"> jak budowa budynków mieszkalnych i</w:t>
      </w:r>
      <w:r w:rsidR="00AD30B4">
        <w:rPr>
          <w:sz w:val="24"/>
          <w:szCs w:val="24"/>
        </w:rPr>
        <w:t> </w:t>
      </w:r>
      <w:r w:rsidRPr="00FE2340">
        <w:rPr>
          <w:sz w:val="24"/>
          <w:szCs w:val="24"/>
        </w:rPr>
        <w:t xml:space="preserve">usługowych oraz inwestycji liniowych: przyłączy kanalizacji deszczowych, sanitarnych, gazowych, telekomunikacyjnych. Natomiast realizacja inwestycji takich jak budowa obwodnic, dróg, zbiorników retencyjnych, eksploatacja piaśnic i żwirowni, bezwzględnie wymaga prawidłowego rozpoznania terenu pod względem faktycznej ilości stanowisk archeologicznych oraz przeprowadzenia ratowniczych badań wykopaliskowych na wytypowanych stanowiskach. Z uwagi na szeroko-płaszczyznowy zakres prac ziemnych charakteryzujący tego typu przedsięwzięcia budowlane, w bezpowrotny sposób niszczy się substancję zabytkową i obiekty archeologiczne. </w:t>
      </w:r>
    </w:p>
    <w:p w14:paraId="2016EFA8" w14:textId="5A2F5096" w:rsidR="00FE2340" w:rsidRPr="00FE2340" w:rsidRDefault="00FE2340" w:rsidP="00AD30B4">
      <w:pPr>
        <w:spacing w:after="0"/>
        <w:ind w:firstLine="709"/>
        <w:jc w:val="both"/>
        <w:rPr>
          <w:bCs/>
          <w:sz w:val="24"/>
          <w:szCs w:val="24"/>
        </w:rPr>
      </w:pPr>
      <w:r w:rsidRPr="00FE2340">
        <w:rPr>
          <w:sz w:val="24"/>
          <w:szCs w:val="24"/>
        </w:rPr>
        <w:t>Układy ruralistyczne wsi Kamień, Stawnica, Krzywa Wieś w gminie Złotów nakazują szczególną ochronę pradziejowych, wczesnośredniowiecznych i nowożytnych nawarstwień kulturowych w ich obrębie. Aby zapobiec zniszczeniom tych nawarstwień, które zostaną naruszone inwestycjami</w:t>
      </w:r>
      <w:r w:rsidR="00AD30B4">
        <w:rPr>
          <w:sz w:val="24"/>
          <w:szCs w:val="24"/>
        </w:rPr>
        <w:t>,</w:t>
      </w:r>
      <w:r w:rsidRPr="00FE2340">
        <w:rPr>
          <w:sz w:val="24"/>
          <w:szCs w:val="24"/>
        </w:rPr>
        <w:t xml:space="preserve"> należy mieć na uwadze fakt, iż wykonywane roboty ziemne powinny być prowadzone pod kontrolą archeologa, czy to w formie nadzoru czy też w postaci wyprzedzających badań archeologicznych, na które Wielkopolski Wojewódzki Konserwator Zabytków wydaje stosowne pozwolenie. Również przebudowa założeń pałacowo-parkowych</w:t>
      </w:r>
      <w:r w:rsidR="00AD30B4">
        <w:rPr>
          <w:sz w:val="24"/>
          <w:szCs w:val="24"/>
        </w:rPr>
        <w:t xml:space="preserve"> czy dworsko - parkowych</w:t>
      </w:r>
      <w:r w:rsidRPr="00FE2340">
        <w:rPr>
          <w:sz w:val="24"/>
          <w:szCs w:val="24"/>
        </w:rPr>
        <w:t xml:space="preserve"> prowadzi do naruszenia średniowiecznych i nowożytnych nawarstwień kulturowych, dlatego wszelkie roboty ziemne powinny być prowadzone pod nadzorem archeologa. Wyniki badań często stanowią jedyną dokumentację następujących po</w:t>
      </w:r>
      <w:r w:rsidR="002652EF">
        <w:rPr>
          <w:sz w:val="24"/>
          <w:szCs w:val="24"/>
        </w:rPr>
        <w:t> </w:t>
      </w:r>
      <w:r w:rsidRPr="00FE2340">
        <w:rPr>
          <w:sz w:val="24"/>
          <w:szCs w:val="24"/>
        </w:rPr>
        <w:t>sobie epizodów osadniczych na tym terenie. Pozwalają one skorygować, uszczegółowić i potwierdzić dane ze źródeł pisanych. Pozyskany w trakcie badań materiał ruchomy umożliwia uzupełnienie danych o kulturze materialnej mieszkańców</w:t>
      </w:r>
      <w:r w:rsidR="002652EF">
        <w:rPr>
          <w:sz w:val="24"/>
          <w:szCs w:val="24"/>
        </w:rPr>
        <w:t xml:space="preserve"> tych terenów</w:t>
      </w:r>
      <w:r w:rsidRPr="00FE2340">
        <w:rPr>
          <w:sz w:val="24"/>
          <w:szCs w:val="24"/>
        </w:rPr>
        <w:t xml:space="preserve">. Należy pamiętać również o pracach ziemno-budowlanych związanych z przebudową lub rozbiórką budynków wpisanych do rejestru zabytków. Towarzyszące im badania archeologiczne są niezwykle istotne w procesie rekonstrukcji historycznej zabudowy. </w:t>
      </w:r>
    </w:p>
    <w:p w14:paraId="52B5DBE8" w14:textId="77777777" w:rsidR="002652EF" w:rsidRDefault="00FE2340" w:rsidP="002652EF">
      <w:pPr>
        <w:spacing w:after="0"/>
        <w:ind w:firstLine="709"/>
        <w:jc w:val="both"/>
        <w:rPr>
          <w:sz w:val="24"/>
          <w:szCs w:val="24"/>
        </w:rPr>
      </w:pPr>
      <w:r w:rsidRPr="00FE2340">
        <w:rPr>
          <w:sz w:val="24"/>
          <w:szCs w:val="24"/>
        </w:rPr>
        <w:tab/>
        <w:t xml:space="preserve">W ostatnim czasie dzięki nowej technologii zastosowanej w archeologii – lotniczemu skanowaniu laserowemu przy pomocy urządzenia LiDAR dochodzi do weryfikacji znanych, ale też do odkrycia nowych stanowisk archeologicznych o własnej formie terenowej. Na terenie gminy Złotów w ostatnim czasie udało się zarejestrować stanowiska o własnej formie terenowej występujące na </w:t>
      </w:r>
      <w:r w:rsidR="002652EF">
        <w:rPr>
          <w:sz w:val="24"/>
          <w:szCs w:val="24"/>
        </w:rPr>
        <w:t>obszarach</w:t>
      </w:r>
      <w:r w:rsidRPr="00FE2340">
        <w:rPr>
          <w:sz w:val="24"/>
          <w:szCs w:val="24"/>
        </w:rPr>
        <w:t xml:space="preserve"> leśnych. Przetrwały dzięki temu, że były chronione przez lasy. Sytuacja wygląda zupełnie inaczej na polach uprawnych, na których bezpowrotnie niwelowane są kurhany, grodziska czy też osady, a co za tym idzie niszczony jest układ stratygraficzny i kontekst, w którym znajdowały się kiedyś ruchome zabytki.</w:t>
      </w:r>
    </w:p>
    <w:p w14:paraId="0BAAF077" w14:textId="300ABA57" w:rsidR="00FE2340" w:rsidRPr="00FE2340" w:rsidRDefault="00FE2340" w:rsidP="002652EF">
      <w:pPr>
        <w:spacing w:after="0"/>
        <w:ind w:firstLine="709"/>
        <w:jc w:val="both"/>
        <w:rPr>
          <w:sz w:val="24"/>
          <w:szCs w:val="24"/>
        </w:rPr>
      </w:pPr>
      <w:r w:rsidRPr="00FE2340">
        <w:rPr>
          <w:sz w:val="24"/>
          <w:szCs w:val="24"/>
        </w:rPr>
        <w:t>Rozwój przemysłu, turystyki, budownictwa mieszkaniowego</w:t>
      </w:r>
      <w:r w:rsidR="002652EF">
        <w:rPr>
          <w:sz w:val="24"/>
          <w:szCs w:val="24"/>
        </w:rPr>
        <w:t xml:space="preserve"> </w:t>
      </w:r>
      <w:r w:rsidRPr="00FE2340">
        <w:rPr>
          <w:sz w:val="24"/>
          <w:szCs w:val="24"/>
        </w:rPr>
        <w:t xml:space="preserve">może stanowić istotne zagrożenie dla zabytków archeologicznych, dlatego ważne jest wypełnianie przez inwestorów wymogów konserwatorskich określonych przez właściwego miejscowo </w:t>
      </w:r>
      <w:r w:rsidR="002652EF">
        <w:rPr>
          <w:sz w:val="24"/>
          <w:szCs w:val="24"/>
        </w:rPr>
        <w:t xml:space="preserve">wojewódzkiego </w:t>
      </w:r>
      <w:r w:rsidRPr="00FE2340">
        <w:rPr>
          <w:sz w:val="24"/>
          <w:szCs w:val="24"/>
        </w:rPr>
        <w:t xml:space="preserve">konserwatora zabytków. </w:t>
      </w:r>
    </w:p>
    <w:p w14:paraId="470CBCAC" w14:textId="77777777" w:rsidR="002E381D" w:rsidRDefault="002E381D" w:rsidP="006D023F">
      <w:pPr>
        <w:rPr>
          <w:sz w:val="24"/>
          <w:szCs w:val="24"/>
        </w:rPr>
      </w:pPr>
    </w:p>
    <w:p w14:paraId="78572BCE" w14:textId="77777777" w:rsidR="002652EF" w:rsidRPr="00BA2061" w:rsidRDefault="002652EF" w:rsidP="006D023F">
      <w:pPr>
        <w:rPr>
          <w:sz w:val="8"/>
          <w:szCs w:val="8"/>
        </w:rPr>
      </w:pPr>
    </w:p>
    <w:p w14:paraId="24D699B7" w14:textId="729FD479" w:rsidR="00CE3F81" w:rsidRPr="00FA6CFB" w:rsidRDefault="00CE3F81" w:rsidP="002709A5">
      <w:pPr>
        <w:pStyle w:val="Nagwek3"/>
        <w:rPr>
          <w:rFonts w:ascii="Calibri" w:hAnsi="Calibri" w:cs="Calibri"/>
        </w:rPr>
      </w:pPr>
      <w:bookmarkStart w:id="58" w:name="_Toc105659569"/>
      <w:r w:rsidRPr="00FA6CFB">
        <w:rPr>
          <w:rFonts w:ascii="Calibri" w:hAnsi="Calibri" w:cs="Calibri"/>
        </w:rPr>
        <w:t xml:space="preserve">Obszary największego zagrożenia dla zabytków w </w:t>
      </w:r>
      <w:r w:rsidR="00BE52A8">
        <w:rPr>
          <w:rFonts w:ascii="Calibri" w:hAnsi="Calibri" w:cs="Calibri"/>
        </w:rPr>
        <w:t>mieście</w:t>
      </w:r>
      <w:bookmarkEnd w:id="58"/>
    </w:p>
    <w:p w14:paraId="57D3D5EC" w14:textId="77777777" w:rsidR="00CE3F81" w:rsidRPr="003460E5" w:rsidRDefault="00CE3F81" w:rsidP="002709A5">
      <w:pPr>
        <w:rPr>
          <w:sz w:val="4"/>
          <w:szCs w:val="4"/>
        </w:rPr>
      </w:pPr>
    </w:p>
    <w:p w14:paraId="74C2B3C5" w14:textId="77777777" w:rsidR="00CE3F81" w:rsidRDefault="00CE3F81" w:rsidP="00385BC5">
      <w:pPr>
        <w:numPr>
          <w:ilvl w:val="0"/>
          <w:numId w:val="45"/>
        </w:numPr>
        <w:spacing w:after="0"/>
        <w:ind w:left="567" w:hanging="283"/>
        <w:jc w:val="both"/>
        <w:rPr>
          <w:b/>
          <w:sz w:val="24"/>
          <w:szCs w:val="24"/>
        </w:rPr>
      </w:pPr>
      <w:r>
        <w:rPr>
          <w:b/>
          <w:sz w:val="24"/>
          <w:szCs w:val="24"/>
        </w:rPr>
        <w:t>n</w:t>
      </w:r>
      <w:r w:rsidRPr="002709A5">
        <w:rPr>
          <w:b/>
          <w:sz w:val="24"/>
          <w:szCs w:val="24"/>
        </w:rPr>
        <w:t>ieruchomych</w:t>
      </w:r>
    </w:p>
    <w:p w14:paraId="26FB04D4" w14:textId="77777777" w:rsidR="003460E5" w:rsidRPr="00F8379D" w:rsidRDefault="003460E5" w:rsidP="00F8379D">
      <w:pPr>
        <w:spacing w:after="0"/>
        <w:ind w:left="284"/>
        <w:jc w:val="both"/>
        <w:rPr>
          <w:rFonts w:cs="Calibri"/>
          <w:sz w:val="12"/>
          <w:szCs w:val="12"/>
        </w:rPr>
      </w:pPr>
    </w:p>
    <w:p w14:paraId="35045365" w14:textId="04516A7A" w:rsidR="00E20132" w:rsidRPr="00E20132" w:rsidRDefault="00E20132" w:rsidP="00E20132">
      <w:pPr>
        <w:spacing w:after="0"/>
        <w:ind w:left="284" w:firstLine="567"/>
        <w:jc w:val="both"/>
        <w:rPr>
          <w:sz w:val="24"/>
          <w:szCs w:val="24"/>
        </w:rPr>
      </w:pPr>
      <w:r w:rsidRPr="00E20132">
        <w:rPr>
          <w:sz w:val="24"/>
          <w:szCs w:val="24"/>
        </w:rPr>
        <w:t xml:space="preserve">Gmina </w:t>
      </w:r>
      <w:r>
        <w:rPr>
          <w:sz w:val="24"/>
          <w:szCs w:val="24"/>
        </w:rPr>
        <w:t>Złotów</w:t>
      </w:r>
      <w:r w:rsidRPr="00E20132">
        <w:rPr>
          <w:sz w:val="24"/>
          <w:szCs w:val="24"/>
        </w:rPr>
        <w:t xml:space="preserve"> oprócz pojedynczych, cząstkowych miejscowych planów zagospodarowania przestrzennego nie posiada ogólnego planu będącego prawem miejscowym. Fakt ten z punktu widzenia ochrony konserwatorskiej jest istotnym zagrożeniem dla zabytków nieruchomych figurujących w gminnej ewidencji zabytków. Ustalenie ochrony w miejscowym planie zagospodarowania przestrzennego gminy, </w:t>
      </w:r>
      <w:r w:rsidRPr="00E20132">
        <w:rPr>
          <w:sz w:val="24"/>
          <w:szCs w:val="24"/>
        </w:rPr>
        <w:lastRenderedPageBreak/>
        <w:t>w</w:t>
      </w:r>
      <w:r>
        <w:rPr>
          <w:sz w:val="24"/>
          <w:szCs w:val="24"/>
        </w:rPr>
        <w:t> </w:t>
      </w:r>
      <w:r w:rsidRPr="00E20132">
        <w:rPr>
          <w:sz w:val="24"/>
          <w:szCs w:val="24"/>
        </w:rPr>
        <w:t xml:space="preserve">decyzjach o warunkach zabudowy czy decyzjach o ustaleniu lokalizacji inwestycji celu publicznego jest jedną z form ochrony zabytków. Brak szczegółowych zapisów dotyczących ochrony historycznych założeń ruralistycznych, zespołów folwarcznych, cmentarzy i parków nie wpisanych do rejestru zabytków oraz pojedynczych obiektów architektury spowodować może nieodwracalne, daleko idące przekształcenia przestrzenne, kubaturowe, materiałowe oraz architektoniczne krajobrazu kulturowego gminy. </w:t>
      </w:r>
    </w:p>
    <w:p w14:paraId="020012D3" w14:textId="59564D78" w:rsidR="00E20132" w:rsidRPr="00E20132" w:rsidRDefault="00E20132" w:rsidP="00E20132">
      <w:pPr>
        <w:spacing w:after="0"/>
        <w:ind w:left="284" w:firstLine="567"/>
        <w:jc w:val="both"/>
        <w:rPr>
          <w:sz w:val="24"/>
          <w:szCs w:val="24"/>
        </w:rPr>
      </w:pPr>
      <w:r w:rsidRPr="00E20132">
        <w:rPr>
          <w:sz w:val="24"/>
          <w:szCs w:val="24"/>
        </w:rPr>
        <w:t xml:space="preserve">Zagrożonym pod względem konserwatorskim obszarem są zespoły folwarczne. Na terenie gminy </w:t>
      </w:r>
      <w:r>
        <w:rPr>
          <w:sz w:val="24"/>
          <w:szCs w:val="24"/>
        </w:rPr>
        <w:t xml:space="preserve">Złotów </w:t>
      </w:r>
      <w:r w:rsidRPr="00E20132">
        <w:rPr>
          <w:sz w:val="24"/>
          <w:szCs w:val="24"/>
        </w:rPr>
        <w:t>układy przestrzenne folwarków i ich zabudowania są</w:t>
      </w:r>
      <w:r>
        <w:rPr>
          <w:sz w:val="24"/>
          <w:szCs w:val="24"/>
        </w:rPr>
        <w:t xml:space="preserve"> w większości</w:t>
      </w:r>
      <w:r w:rsidRPr="00E20132">
        <w:rPr>
          <w:sz w:val="24"/>
          <w:szCs w:val="24"/>
        </w:rPr>
        <w:t xml:space="preserve"> przekształcone, wiele obiektów nie istnieje, wiele zostało znacznie przebudowanych, powstały również nowe, niezharmonizowane z zabytkowymi elementami. Problemy związane z utrzymaniem budynków folwarcznych wynikają głównie z braku środków n</w:t>
      </w:r>
      <w:r>
        <w:rPr>
          <w:sz w:val="24"/>
          <w:szCs w:val="24"/>
        </w:rPr>
        <w:t>a</w:t>
      </w:r>
      <w:r w:rsidR="002E381D">
        <w:rPr>
          <w:sz w:val="24"/>
          <w:szCs w:val="24"/>
        </w:rPr>
        <w:t> </w:t>
      </w:r>
      <w:r w:rsidRPr="00E20132">
        <w:rPr>
          <w:sz w:val="24"/>
          <w:szCs w:val="24"/>
        </w:rPr>
        <w:t xml:space="preserve">remonty, a także </w:t>
      </w:r>
      <w:r w:rsidR="002E381D">
        <w:rPr>
          <w:sz w:val="24"/>
          <w:szCs w:val="24"/>
        </w:rPr>
        <w:t xml:space="preserve">z </w:t>
      </w:r>
      <w:r w:rsidRPr="00E20132">
        <w:rPr>
          <w:sz w:val="24"/>
          <w:szCs w:val="24"/>
        </w:rPr>
        <w:t>trudności</w:t>
      </w:r>
      <w:r w:rsidR="002E381D">
        <w:rPr>
          <w:sz w:val="24"/>
          <w:szCs w:val="24"/>
        </w:rPr>
        <w:t xml:space="preserve"> </w:t>
      </w:r>
      <w:r w:rsidRPr="00E20132">
        <w:rPr>
          <w:sz w:val="24"/>
          <w:szCs w:val="24"/>
        </w:rPr>
        <w:t xml:space="preserve">ze znalezieniem właściwego nowego sposobu ich użytkowania. </w:t>
      </w:r>
    </w:p>
    <w:p w14:paraId="57DEE6EB" w14:textId="628074D6" w:rsidR="00E20132" w:rsidRPr="00E20132" w:rsidRDefault="00E20132" w:rsidP="00E20132">
      <w:pPr>
        <w:spacing w:after="0"/>
        <w:ind w:left="284" w:firstLine="567"/>
        <w:jc w:val="both"/>
        <w:rPr>
          <w:sz w:val="24"/>
          <w:szCs w:val="24"/>
        </w:rPr>
      </w:pPr>
      <w:r w:rsidRPr="00E20132">
        <w:rPr>
          <w:sz w:val="24"/>
          <w:szCs w:val="24"/>
        </w:rPr>
        <w:t>Drugim zagrożonym obszarem są cmentarze</w:t>
      </w:r>
      <w:r>
        <w:rPr>
          <w:sz w:val="24"/>
          <w:szCs w:val="24"/>
        </w:rPr>
        <w:t xml:space="preserve"> i parki</w:t>
      </w:r>
      <w:r w:rsidRPr="00E20132">
        <w:rPr>
          <w:sz w:val="24"/>
          <w:szCs w:val="24"/>
        </w:rPr>
        <w:t xml:space="preserve">. Stan zachowania </w:t>
      </w:r>
      <w:r w:rsidR="00D64540">
        <w:rPr>
          <w:sz w:val="24"/>
          <w:szCs w:val="24"/>
        </w:rPr>
        <w:t xml:space="preserve">czynnych </w:t>
      </w:r>
      <w:r w:rsidRPr="00E20132">
        <w:rPr>
          <w:sz w:val="24"/>
          <w:szCs w:val="24"/>
        </w:rPr>
        <w:t>cmentarzy katolickich w większości nie budzi zastrzeżeń. Natomiast cmentarze ewangelickie</w:t>
      </w:r>
      <w:r w:rsidR="00D64540">
        <w:rPr>
          <w:sz w:val="24"/>
          <w:szCs w:val="24"/>
        </w:rPr>
        <w:t xml:space="preserve"> </w:t>
      </w:r>
      <w:r w:rsidRPr="00E20132">
        <w:rPr>
          <w:sz w:val="24"/>
          <w:szCs w:val="24"/>
        </w:rPr>
        <w:t xml:space="preserve">znajdują się </w:t>
      </w:r>
      <w:r w:rsidR="00914E83">
        <w:rPr>
          <w:sz w:val="24"/>
          <w:szCs w:val="24"/>
        </w:rPr>
        <w:t>w</w:t>
      </w:r>
      <w:r w:rsidRPr="00E20132">
        <w:rPr>
          <w:sz w:val="24"/>
          <w:szCs w:val="24"/>
        </w:rPr>
        <w:t xml:space="preserve"> złym stanie. Jako nieczynne i</w:t>
      </w:r>
      <w:r w:rsidR="00D64540">
        <w:rPr>
          <w:sz w:val="24"/>
          <w:szCs w:val="24"/>
        </w:rPr>
        <w:t> </w:t>
      </w:r>
      <w:r w:rsidRPr="00E20132">
        <w:rPr>
          <w:sz w:val="24"/>
          <w:szCs w:val="24"/>
        </w:rPr>
        <w:t>niezagospodarowane ulegają postępującej degradacji, są zaniedbane, zarośnięte dziką roślinnością, z zatartym lub całkowicie nieczytelnym układem przestrzennym alei i kwater, czasem z nieczytelnymi granicami, poza tym z nielicznie zachowanymi nagrobkami. Wiele nekropolii jest nieogrodzonych, więc metalowe krzyże czy pozostałości ogrodzeń grobów z uwagi na łatwy dostęp są zagrożone kradzieżą.</w:t>
      </w:r>
    </w:p>
    <w:p w14:paraId="1D4D9D0B" w14:textId="5BF5546A" w:rsidR="00E20132" w:rsidRDefault="00E20132" w:rsidP="00E20132">
      <w:pPr>
        <w:spacing w:after="0"/>
        <w:ind w:left="284" w:firstLine="567"/>
        <w:jc w:val="both"/>
        <w:rPr>
          <w:sz w:val="24"/>
          <w:szCs w:val="24"/>
        </w:rPr>
      </w:pPr>
      <w:r w:rsidRPr="00E20132">
        <w:rPr>
          <w:sz w:val="24"/>
          <w:szCs w:val="24"/>
        </w:rPr>
        <w:t xml:space="preserve">W ostatnich latach wzrasta świadomość społeczna na temat cmentarzy jako ważnego elementu dziedzictwa kulturowego. Coraz częściej samorządy gminne, lokalne towarzystwa i organizacje porządkują i rewaloryzują zabytkowe nekropolie innych wyznań. Konieczne jest wspieranie i propagowanie tej działalności. Najważniejsze wskazania konserwatorskie dla nieczynnych cmentarzy to: oznaczenie granic (ogrodzenie), umieszczenie tablicy informacyjnej, usuwanie samosiewów, prace pielęgnacyjne przy drzewostanie, w miarę możliwości przywrócenie układu przestrzennego alei i kwater oraz renowacja ocalałych elementów architektury nagrobnej. </w:t>
      </w:r>
    </w:p>
    <w:p w14:paraId="6DB44763" w14:textId="3F98E82C" w:rsidR="004916C3" w:rsidRPr="00E20132" w:rsidRDefault="004916C3" w:rsidP="00E20132">
      <w:pPr>
        <w:spacing w:after="0"/>
        <w:ind w:left="284" w:firstLine="567"/>
        <w:jc w:val="both"/>
        <w:rPr>
          <w:sz w:val="24"/>
          <w:szCs w:val="24"/>
        </w:rPr>
      </w:pPr>
      <w:r>
        <w:rPr>
          <w:sz w:val="24"/>
          <w:szCs w:val="24"/>
        </w:rPr>
        <w:t>Parki</w:t>
      </w:r>
      <w:r w:rsidR="005904CD">
        <w:rPr>
          <w:sz w:val="24"/>
          <w:szCs w:val="24"/>
        </w:rPr>
        <w:t xml:space="preserve"> uległy dużym przekształceniom </w:t>
      </w:r>
      <w:r w:rsidR="0034442E">
        <w:rPr>
          <w:sz w:val="24"/>
          <w:szCs w:val="24"/>
        </w:rPr>
        <w:t xml:space="preserve">i degradacji </w:t>
      </w:r>
      <w:r w:rsidR="005904CD">
        <w:rPr>
          <w:sz w:val="24"/>
          <w:szCs w:val="24"/>
        </w:rPr>
        <w:t xml:space="preserve">w latach powojennych. Obecnie </w:t>
      </w:r>
      <w:r w:rsidR="003B52A0">
        <w:rPr>
          <w:sz w:val="24"/>
          <w:szCs w:val="24"/>
        </w:rPr>
        <w:t>s</w:t>
      </w:r>
      <w:r w:rsidR="000B4F86">
        <w:rPr>
          <w:sz w:val="24"/>
          <w:szCs w:val="24"/>
        </w:rPr>
        <w:t>ą</w:t>
      </w:r>
      <w:r w:rsidR="00C17D68">
        <w:rPr>
          <w:sz w:val="24"/>
          <w:szCs w:val="24"/>
        </w:rPr>
        <w:t> </w:t>
      </w:r>
      <w:r w:rsidR="003B52A0">
        <w:rPr>
          <w:sz w:val="24"/>
          <w:szCs w:val="24"/>
        </w:rPr>
        <w:t xml:space="preserve">w większości zaniedbane, </w:t>
      </w:r>
      <w:r w:rsidR="000B4F86">
        <w:rPr>
          <w:sz w:val="24"/>
          <w:szCs w:val="24"/>
        </w:rPr>
        <w:t xml:space="preserve">a </w:t>
      </w:r>
      <w:r w:rsidR="005904CD">
        <w:rPr>
          <w:sz w:val="24"/>
          <w:szCs w:val="24"/>
        </w:rPr>
        <w:t xml:space="preserve">ich pierwotne układy przestrzenne i kompozycyjne </w:t>
      </w:r>
      <w:r w:rsidR="000B4F86">
        <w:rPr>
          <w:sz w:val="24"/>
          <w:szCs w:val="24"/>
        </w:rPr>
        <w:t>uległy zatarciu</w:t>
      </w:r>
      <w:r w:rsidR="005904CD">
        <w:rPr>
          <w:sz w:val="24"/>
          <w:szCs w:val="24"/>
        </w:rPr>
        <w:t xml:space="preserve"> głównie przez brak prac pielęgnacyjnych i stosunkowo małą ilość zachowanego </w:t>
      </w:r>
      <w:r w:rsidR="003B52A0">
        <w:rPr>
          <w:sz w:val="24"/>
          <w:szCs w:val="24"/>
        </w:rPr>
        <w:t>starodrzewu</w:t>
      </w:r>
      <w:r w:rsidR="005904CD">
        <w:rPr>
          <w:sz w:val="24"/>
          <w:szCs w:val="24"/>
        </w:rPr>
        <w:t xml:space="preserve">, </w:t>
      </w:r>
      <w:r w:rsidR="003B52A0">
        <w:rPr>
          <w:sz w:val="24"/>
          <w:szCs w:val="24"/>
        </w:rPr>
        <w:t>a</w:t>
      </w:r>
      <w:r w:rsidR="000B4F86">
        <w:rPr>
          <w:sz w:val="24"/>
          <w:szCs w:val="24"/>
        </w:rPr>
        <w:t> </w:t>
      </w:r>
      <w:r w:rsidR="003B52A0">
        <w:rPr>
          <w:sz w:val="24"/>
          <w:szCs w:val="24"/>
        </w:rPr>
        <w:t xml:space="preserve">także </w:t>
      </w:r>
      <w:r w:rsidR="00C17D68">
        <w:rPr>
          <w:sz w:val="24"/>
          <w:szCs w:val="24"/>
        </w:rPr>
        <w:t xml:space="preserve">wprowadzanie </w:t>
      </w:r>
      <w:r w:rsidR="005904CD">
        <w:rPr>
          <w:sz w:val="24"/>
          <w:szCs w:val="24"/>
        </w:rPr>
        <w:t>now</w:t>
      </w:r>
      <w:r w:rsidR="00C17D68">
        <w:rPr>
          <w:sz w:val="24"/>
          <w:szCs w:val="24"/>
        </w:rPr>
        <w:t>ych</w:t>
      </w:r>
      <w:r w:rsidR="005904CD">
        <w:rPr>
          <w:sz w:val="24"/>
          <w:szCs w:val="24"/>
        </w:rPr>
        <w:t xml:space="preserve"> </w:t>
      </w:r>
      <w:r w:rsidR="003B52A0">
        <w:rPr>
          <w:sz w:val="24"/>
          <w:szCs w:val="24"/>
        </w:rPr>
        <w:t>nasadze</w:t>
      </w:r>
      <w:r w:rsidR="00C17D68">
        <w:rPr>
          <w:sz w:val="24"/>
          <w:szCs w:val="24"/>
        </w:rPr>
        <w:t>ń</w:t>
      </w:r>
      <w:r w:rsidR="003B52A0">
        <w:rPr>
          <w:sz w:val="24"/>
          <w:szCs w:val="24"/>
        </w:rPr>
        <w:t xml:space="preserve"> niedostosowan</w:t>
      </w:r>
      <w:r w:rsidR="00C17D68">
        <w:rPr>
          <w:sz w:val="24"/>
          <w:szCs w:val="24"/>
        </w:rPr>
        <w:t>ych</w:t>
      </w:r>
      <w:r w:rsidR="003B52A0">
        <w:rPr>
          <w:sz w:val="24"/>
          <w:szCs w:val="24"/>
        </w:rPr>
        <w:t xml:space="preserve"> do zabytkowego charakteru założeń czy wprowadzanie obcych elementów architektonicznych lub</w:t>
      </w:r>
      <w:r w:rsidR="00C17D68">
        <w:rPr>
          <w:sz w:val="24"/>
          <w:szCs w:val="24"/>
        </w:rPr>
        <w:t> </w:t>
      </w:r>
      <w:r w:rsidR="0034442E">
        <w:rPr>
          <w:sz w:val="24"/>
          <w:szCs w:val="24"/>
        </w:rPr>
        <w:t>zmniejszanie powierzchni przez zakładanie na ich terenach ogrodów warzywnych lub</w:t>
      </w:r>
      <w:r w:rsidR="00C17D68">
        <w:rPr>
          <w:sz w:val="24"/>
          <w:szCs w:val="24"/>
        </w:rPr>
        <w:t> </w:t>
      </w:r>
      <w:r w:rsidR="0034442E">
        <w:rPr>
          <w:sz w:val="24"/>
          <w:szCs w:val="24"/>
        </w:rPr>
        <w:t>sadów</w:t>
      </w:r>
      <w:r w:rsidR="000B4F86">
        <w:rPr>
          <w:sz w:val="24"/>
          <w:szCs w:val="24"/>
        </w:rPr>
        <w:t xml:space="preserve">. </w:t>
      </w:r>
    </w:p>
    <w:p w14:paraId="0313E5BE" w14:textId="58FE0695" w:rsidR="00E20132" w:rsidRPr="00E20132" w:rsidRDefault="006750A4" w:rsidP="00D64540">
      <w:pPr>
        <w:spacing w:after="0"/>
        <w:ind w:left="284" w:firstLine="567"/>
        <w:jc w:val="both"/>
        <w:rPr>
          <w:sz w:val="24"/>
          <w:szCs w:val="24"/>
        </w:rPr>
      </w:pPr>
      <w:r>
        <w:rPr>
          <w:sz w:val="24"/>
          <w:szCs w:val="24"/>
        </w:rPr>
        <w:t>Poza tym d</w:t>
      </w:r>
      <w:r w:rsidR="00E20132" w:rsidRPr="00E20132">
        <w:rPr>
          <w:sz w:val="24"/>
          <w:szCs w:val="24"/>
        </w:rPr>
        <w:t>użym zagrożeniem są niefachowo prowadzone prace remontowe, adaptacyjne oraz rewitalizacyjne, w wyniku których budynki ulegają przekształceniu, co</w:t>
      </w:r>
      <w:r>
        <w:rPr>
          <w:sz w:val="24"/>
          <w:szCs w:val="24"/>
        </w:rPr>
        <w:t> </w:t>
      </w:r>
      <w:r w:rsidR="00E20132" w:rsidRPr="00E20132">
        <w:rPr>
          <w:sz w:val="24"/>
          <w:szCs w:val="24"/>
        </w:rPr>
        <w:t xml:space="preserve">powoduje utratę ich wartości zabytkowych. Wymiana historycznej tkanki obiektów – drewnianych stolarek otworowych, pokryć dachowych, a także zmiany formy bryły, dachu, niekontrolowane rozbudowy, zmiany wyglądu elewacji w zakresie rozmieszczenia, kształtu, wielkości otworów okiennych i drzwiowych, usuwanie detalu i dekoracji architektonicznej z elewacji oraz elementów wystroju wnętrz (m. in. posadzek,  schodów) wpływa negatywnie na autentyzm obiektów oraz wizerunek zabytkowej zabudowy.  Problemem jest również zaniechanie bieżących napraw i koniecznych remontów, powodujące postępującą destrukcję budynków, a w konsekwencji również trwałą utratę ich wartości historycznych. </w:t>
      </w:r>
    </w:p>
    <w:p w14:paraId="38627FC4" w14:textId="77777777" w:rsidR="00E20132" w:rsidRDefault="00E20132" w:rsidP="00F8379D">
      <w:pPr>
        <w:spacing w:after="0"/>
        <w:ind w:left="284" w:firstLine="567"/>
        <w:jc w:val="both"/>
        <w:rPr>
          <w:sz w:val="24"/>
          <w:szCs w:val="24"/>
        </w:rPr>
      </w:pPr>
    </w:p>
    <w:p w14:paraId="347E5C4A" w14:textId="77777777" w:rsidR="00CE3F81" w:rsidRPr="0066201A" w:rsidRDefault="00CE3F81" w:rsidP="00146D95">
      <w:pPr>
        <w:spacing w:after="0"/>
        <w:ind w:firstLine="567"/>
        <w:jc w:val="both"/>
        <w:rPr>
          <w:rFonts w:cs="Calibri"/>
          <w:sz w:val="12"/>
          <w:szCs w:val="12"/>
        </w:rPr>
      </w:pPr>
    </w:p>
    <w:p w14:paraId="6EA74DE2" w14:textId="77777777" w:rsidR="00CE3F81" w:rsidRDefault="00CE3F81" w:rsidP="00385BC5">
      <w:pPr>
        <w:numPr>
          <w:ilvl w:val="0"/>
          <w:numId w:val="45"/>
        </w:numPr>
        <w:spacing w:after="0"/>
        <w:ind w:hanging="436"/>
        <w:jc w:val="both"/>
        <w:rPr>
          <w:rFonts w:cs="Calibri"/>
          <w:b/>
          <w:bCs/>
          <w:sz w:val="24"/>
          <w:szCs w:val="24"/>
        </w:rPr>
      </w:pPr>
      <w:r>
        <w:rPr>
          <w:rFonts w:cs="Calibri"/>
          <w:b/>
          <w:bCs/>
          <w:sz w:val="24"/>
          <w:szCs w:val="24"/>
        </w:rPr>
        <w:lastRenderedPageBreak/>
        <w:t>r</w:t>
      </w:r>
      <w:r w:rsidRPr="00F56947">
        <w:rPr>
          <w:rFonts w:cs="Calibri"/>
          <w:b/>
          <w:bCs/>
          <w:sz w:val="24"/>
          <w:szCs w:val="24"/>
        </w:rPr>
        <w:t>uchomych</w:t>
      </w:r>
    </w:p>
    <w:p w14:paraId="2363D07D" w14:textId="77777777" w:rsidR="00CE3F81" w:rsidRPr="00B03E42" w:rsidRDefault="00CE3F81" w:rsidP="00B03E42">
      <w:pPr>
        <w:spacing w:after="0"/>
        <w:ind w:left="720"/>
        <w:jc w:val="both"/>
        <w:rPr>
          <w:rFonts w:cs="Calibri"/>
          <w:b/>
          <w:bCs/>
          <w:sz w:val="12"/>
          <w:szCs w:val="12"/>
        </w:rPr>
      </w:pPr>
    </w:p>
    <w:p w14:paraId="4B578B11" w14:textId="2C47B6BB" w:rsidR="00CE3F81" w:rsidRDefault="00CE3F81" w:rsidP="00B478DB">
      <w:pPr>
        <w:pStyle w:val="Default"/>
        <w:ind w:left="284" w:firstLine="709"/>
        <w:jc w:val="both"/>
        <w:rPr>
          <w:rFonts w:ascii="Calibri" w:hAnsi="Calibri" w:cs="Calibri"/>
        </w:rPr>
      </w:pPr>
      <w:r w:rsidRPr="00164D8C">
        <w:rPr>
          <w:rFonts w:ascii="Calibri" w:hAnsi="Calibri" w:cs="Calibri"/>
        </w:rPr>
        <w:t>Bardzo dużym zagrożeniem dla kościołów</w:t>
      </w:r>
      <w:r>
        <w:rPr>
          <w:rFonts w:ascii="Calibri" w:hAnsi="Calibri" w:cs="Calibri"/>
        </w:rPr>
        <w:t xml:space="preserve"> i zabytków ruchomych stanowiących ich wyposażenie </w:t>
      </w:r>
      <w:r w:rsidRPr="00164D8C">
        <w:rPr>
          <w:rFonts w:ascii="Calibri" w:hAnsi="Calibri" w:cs="Calibri"/>
        </w:rPr>
        <w:t>jest zużyta, uszkodzona</w:t>
      </w:r>
      <w:r>
        <w:rPr>
          <w:rFonts w:ascii="Calibri" w:hAnsi="Calibri" w:cs="Calibri"/>
        </w:rPr>
        <w:t xml:space="preserve"> lub</w:t>
      </w:r>
      <w:r w:rsidRPr="00164D8C">
        <w:rPr>
          <w:rFonts w:ascii="Calibri" w:hAnsi="Calibri" w:cs="Calibri"/>
        </w:rPr>
        <w:t xml:space="preserve"> niewłaściwie założona instalacja elektryczna narażająca </w:t>
      </w:r>
      <w:r>
        <w:rPr>
          <w:rFonts w:ascii="Calibri" w:hAnsi="Calibri" w:cs="Calibri"/>
        </w:rPr>
        <w:t xml:space="preserve">sam </w:t>
      </w:r>
      <w:r w:rsidRPr="00164D8C">
        <w:rPr>
          <w:rFonts w:ascii="Calibri" w:hAnsi="Calibri" w:cs="Calibri"/>
        </w:rPr>
        <w:t>obiekt</w:t>
      </w:r>
      <w:r>
        <w:rPr>
          <w:rFonts w:ascii="Calibri" w:hAnsi="Calibri" w:cs="Calibri"/>
        </w:rPr>
        <w:t>,</w:t>
      </w:r>
      <w:r w:rsidRPr="00164D8C">
        <w:rPr>
          <w:rFonts w:ascii="Calibri" w:hAnsi="Calibri" w:cs="Calibri"/>
        </w:rPr>
        <w:t xml:space="preserve"> jak</w:t>
      </w:r>
      <w:r>
        <w:rPr>
          <w:rFonts w:ascii="Calibri" w:hAnsi="Calibri" w:cs="Calibri"/>
        </w:rPr>
        <w:t xml:space="preserve"> i</w:t>
      </w:r>
      <w:r w:rsidRPr="00164D8C">
        <w:rPr>
          <w:rFonts w:ascii="Calibri" w:hAnsi="Calibri" w:cs="Calibri"/>
        </w:rPr>
        <w:t xml:space="preserve"> jego wyposażenie na pożar</w:t>
      </w:r>
      <w:r>
        <w:rPr>
          <w:rFonts w:ascii="Calibri" w:hAnsi="Calibri" w:cs="Calibri"/>
        </w:rPr>
        <w:t>, a także</w:t>
      </w:r>
      <w:r w:rsidRPr="00164D8C">
        <w:rPr>
          <w:rFonts w:ascii="Calibri" w:hAnsi="Calibri" w:cs="Calibri"/>
        </w:rPr>
        <w:t xml:space="preserve"> brak odpowiedniego zabezpieczenia przeciwpożarowego i antywłamaniowego. </w:t>
      </w:r>
    </w:p>
    <w:p w14:paraId="5639FDFF" w14:textId="77777777" w:rsidR="008940C3" w:rsidRPr="00B635B9" w:rsidRDefault="008940C3" w:rsidP="00B478DB">
      <w:pPr>
        <w:pStyle w:val="Default"/>
        <w:ind w:left="284" w:firstLine="709"/>
        <w:jc w:val="both"/>
        <w:rPr>
          <w:rFonts w:ascii="Calibri" w:hAnsi="Calibri" w:cs="Calibri"/>
        </w:rPr>
      </w:pPr>
    </w:p>
    <w:p w14:paraId="787EDDAB" w14:textId="77777777" w:rsidR="00CE3F81" w:rsidRPr="00F56947" w:rsidRDefault="00CE3F81" w:rsidP="00385BC5">
      <w:pPr>
        <w:numPr>
          <w:ilvl w:val="0"/>
          <w:numId w:val="45"/>
        </w:numPr>
        <w:spacing w:after="0"/>
        <w:ind w:left="709" w:hanging="425"/>
        <w:jc w:val="both"/>
        <w:rPr>
          <w:rFonts w:cs="Calibri"/>
          <w:b/>
          <w:bCs/>
          <w:sz w:val="24"/>
          <w:szCs w:val="24"/>
        </w:rPr>
      </w:pPr>
      <w:r>
        <w:rPr>
          <w:rFonts w:cs="Calibri"/>
          <w:b/>
          <w:bCs/>
          <w:sz w:val="24"/>
          <w:szCs w:val="24"/>
        </w:rPr>
        <w:t>archeologicznych</w:t>
      </w:r>
    </w:p>
    <w:p w14:paraId="360AE8CD" w14:textId="77777777" w:rsidR="00CE3F81" w:rsidRPr="00B03E42" w:rsidRDefault="00CE3F81" w:rsidP="00B03E42">
      <w:pPr>
        <w:spacing w:after="0"/>
        <w:ind w:left="720"/>
        <w:jc w:val="both"/>
        <w:rPr>
          <w:rFonts w:ascii="Times New Roman" w:hAnsi="Times New Roman"/>
          <w:sz w:val="12"/>
          <w:szCs w:val="12"/>
          <w:lang w:eastAsia="pl-PL"/>
        </w:rPr>
      </w:pPr>
    </w:p>
    <w:p w14:paraId="0D88FC5E" w14:textId="0B4C8666" w:rsidR="0066201A" w:rsidRPr="0066201A" w:rsidRDefault="0066201A" w:rsidP="0066201A">
      <w:pPr>
        <w:spacing w:after="0"/>
        <w:ind w:left="284" w:firstLine="709"/>
        <w:jc w:val="both"/>
        <w:rPr>
          <w:rFonts w:cs="Calibri"/>
          <w:bCs/>
          <w:sz w:val="24"/>
          <w:szCs w:val="24"/>
          <w:lang w:eastAsia="pl-PL"/>
        </w:rPr>
      </w:pPr>
      <w:r>
        <w:rPr>
          <w:rFonts w:cs="Calibri"/>
          <w:bCs/>
          <w:sz w:val="24"/>
          <w:szCs w:val="24"/>
          <w:lang w:eastAsia="pl-PL"/>
        </w:rPr>
        <w:t>Największym zagrożeniem</w:t>
      </w:r>
      <w:r w:rsidR="00BF7B4E" w:rsidRPr="00BF7B4E">
        <w:rPr>
          <w:rFonts w:cs="Calibri"/>
          <w:bCs/>
          <w:sz w:val="24"/>
          <w:szCs w:val="24"/>
          <w:lang w:eastAsia="pl-PL"/>
        </w:rPr>
        <w:t xml:space="preserve"> dla stanowisk archeologicznych oraz nawarstwień kulturowych </w:t>
      </w:r>
      <w:r>
        <w:rPr>
          <w:rFonts w:cs="Calibri"/>
          <w:bCs/>
          <w:sz w:val="24"/>
          <w:szCs w:val="24"/>
          <w:lang w:eastAsia="pl-PL"/>
        </w:rPr>
        <w:t xml:space="preserve">wsi </w:t>
      </w:r>
      <w:r w:rsidR="00BF7B4E" w:rsidRPr="00BF7B4E">
        <w:rPr>
          <w:rFonts w:cs="Calibri"/>
          <w:bCs/>
          <w:sz w:val="24"/>
          <w:szCs w:val="24"/>
          <w:lang w:eastAsia="pl-PL"/>
        </w:rPr>
        <w:t xml:space="preserve">na terenie </w:t>
      </w:r>
      <w:r>
        <w:rPr>
          <w:rFonts w:cs="Calibri"/>
          <w:bCs/>
          <w:sz w:val="24"/>
          <w:szCs w:val="24"/>
          <w:lang w:eastAsia="pl-PL"/>
        </w:rPr>
        <w:t>gminy Złotów są inwestycje związane z zabudowaniem i</w:t>
      </w:r>
      <w:r w:rsidR="00542303">
        <w:rPr>
          <w:rFonts w:cs="Calibri"/>
          <w:bCs/>
          <w:sz w:val="24"/>
          <w:szCs w:val="24"/>
          <w:lang w:eastAsia="pl-PL"/>
        </w:rPr>
        <w:t> </w:t>
      </w:r>
      <w:r>
        <w:rPr>
          <w:rFonts w:cs="Calibri"/>
          <w:bCs/>
          <w:sz w:val="24"/>
          <w:szCs w:val="24"/>
          <w:lang w:eastAsia="pl-PL"/>
        </w:rPr>
        <w:t>zagospodarowaniem terenu</w:t>
      </w:r>
      <w:r w:rsidR="001B2F59">
        <w:rPr>
          <w:rFonts w:cs="Calibri"/>
          <w:bCs/>
          <w:sz w:val="24"/>
          <w:szCs w:val="24"/>
          <w:lang w:eastAsia="pl-PL"/>
        </w:rPr>
        <w:t>,</w:t>
      </w:r>
      <w:r w:rsidRPr="0066201A">
        <w:rPr>
          <w:rFonts w:ascii="Times New Roman" w:eastAsia="Times New Roman" w:hAnsi="Times New Roman"/>
          <w:sz w:val="24"/>
          <w:szCs w:val="24"/>
          <w:lang w:eastAsia="pl-PL"/>
        </w:rPr>
        <w:t xml:space="preserve"> </w:t>
      </w:r>
      <w:r w:rsidRPr="0066201A">
        <w:rPr>
          <w:rFonts w:cs="Calibri"/>
          <w:bCs/>
          <w:sz w:val="24"/>
          <w:szCs w:val="24"/>
          <w:lang w:eastAsia="pl-PL"/>
        </w:rPr>
        <w:t>które wymagają prowadzenia szeroko-płaszczyznowych prac ziemno-budowlanych</w:t>
      </w:r>
      <w:r w:rsidR="00542303">
        <w:rPr>
          <w:rFonts w:cs="Calibri"/>
          <w:bCs/>
          <w:sz w:val="24"/>
          <w:szCs w:val="24"/>
          <w:lang w:eastAsia="pl-PL"/>
        </w:rPr>
        <w:t xml:space="preserve">, </w:t>
      </w:r>
      <w:r w:rsidRPr="0066201A">
        <w:rPr>
          <w:rFonts w:cs="Calibri"/>
          <w:bCs/>
          <w:sz w:val="24"/>
          <w:szCs w:val="24"/>
          <w:lang w:eastAsia="pl-PL"/>
        </w:rPr>
        <w:t xml:space="preserve">między innymi planowane na najbliższe lata: </w:t>
      </w:r>
    </w:p>
    <w:p w14:paraId="5B464BA6" w14:textId="77777777" w:rsidR="0066201A" w:rsidRPr="0066201A" w:rsidRDefault="0066201A" w:rsidP="001B2F59">
      <w:pPr>
        <w:spacing w:after="0"/>
        <w:jc w:val="both"/>
        <w:rPr>
          <w:rFonts w:cs="Calibri"/>
          <w:bCs/>
          <w:sz w:val="16"/>
          <w:szCs w:val="16"/>
          <w:lang w:eastAsia="pl-PL"/>
        </w:rPr>
      </w:pPr>
    </w:p>
    <w:p w14:paraId="32D10206" w14:textId="387E632A" w:rsidR="0066201A"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zabudowa i zagospodarowanie terenów pod wszelkie inwestycje budowalne                           w obrębie miejscowości Blękwit, Zalesie;</w:t>
      </w:r>
    </w:p>
    <w:p w14:paraId="174772C1" w14:textId="6E59E4A3" w:rsidR="0066201A"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przebudowa dróg w Dzierzążenku, Świętej, Zalesiu;</w:t>
      </w:r>
    </w:p>
    <w:p w14:paraId="2B0A1009" w14:textId="45F53235" w:rsidR="0066201A"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 xml:space="preserve">budowa ścieżki pieszo – rowerowej </w:t>
      </w:r>
      <w:r w:rsidR="001B2F59">
        <w:rPr>
          <w:rFonts w:cs="Calibri"/>
          <w:bCs/>
          <w:sz w:val="24"/>
          <w:szCs w:val="24"/>
          <w:lang w:eastAsia="pl-PL"/>
        </w:rPr>
        <w:t>od</w:t>
      </w:r>
      <w:r w:rsidRPr="001B2F59">
        <w:rPr>
          <w:rFonts w:cs="Calibri"/>
          <w:bCs/>
          <w:sz w:val="24"/>
          <w:szCs w:val="24"/>
          <w:lang w:eastAsia="pl-PL"/>
        </w:rPr>
        <w:t xml:space="preserve"> miejscowości Nowy Dwór</w:t>
      </w:r>
      <w:r w:rsidR="001B2F59">
        <w:rPr>
          <w:rFonts w:cs="Calibri"/>
          <w:bCs/>
          <w:sz w:val="24"/>
          <w:szCs w:val="24"/>
          <w:lang w:eastAsia="pl-PL"/>
        </w:rPr>
        <w:t xml:space="preserve"> do</w:t>
      </w:r>
      <w:r w:rsidRPr="001B2F59">
        <w:rPr>
          <w:rFonts w:cs="Calibri"/>
          <w:bCs/>
          <w:sz w:val="24"/>
          <w:szCs w:val="24"/>
          <w:lang w:eastAsia="pl-PL"/>
        </w:rPr>
        <w:t xml:space="preserve"> Złot</w:t>
      </w:r>
      <w:r w:rsidR="001B2F59">
        <w:rPr>
          <w:rFonts w:cs="Calibri"/>
          <w:bCs/>
          <w:sz w:val="24"/>
          <w:szCs w:val="24"/>
          <w:lang w:eastAsia="pl-PL"/>
        </w:rPr>
        <w:t>owa</w:t>
      </w:r>
      <w:r w:rsidRPr="001B2F59">
        <w:rPr>
          <w:rFonts w:cs="Calibri"/>
          <w:bCs/>
          <w:sz w:val="24"/>
          <w:szCs w:val="24"/>
          <w:lang w:eastAsia="pl-PL"/>
        </w:rPr>
        <w:t xml:space="preserve"> oraz </w:t>
      </w:r>
      <w:r w:rsidR="001B2F59">
        <w:rPr>
          <w:rFonts w:cs="Calibri"/>
          <w:bCs/>
          <w:sz w:val="24"/>
          <w:szCs w:val="24"/>
          <w:lang w:eastAsia="pl-PL"/>
        </w:rPr>
        <w:t>od </w:t>
      </w:r>
      <w:r w:rsidRPr="001B2F59">
        <w:rPr>
          <w:rFonts w:cs="Calibri"/>
          <w:bCs/>
          <w:sz w:val="24"/>
          <w:szCs w:val="24"/>
          <w:lang w:eastAsia="pl-PL"/>
        </w:rPr>
        <w:t>Z</w:t>
      </w:r>
      <w:r w:rsidR="001B2F59">
        <w:rPr>
          <w:rFonts w:cs="Calibri"/>
          <w:bCs/>
          <w:sz w:val="24"/>
          <w:szCs w:val="24"/>
          <w:lang w:eastAsia="pl-PL"/>
        </w:rPr>
        <w:t>a</w:t>
      </w:r>
      <w:r w:rsidRPr="001B2F59">
        <w:rPr>
          <w:rFonts w:cs="Calibri"/>
          <w:bCs/>
          <w:sz w:val="24"/>
          <w:szCs w:val="24"/>
          <w:lang w:eastAsia="pl-PL"/>
        </w:rPr>
        <w:t>lesi</w:t>
      </w:r>
      <w:r w:rsidR="001B2F59">
        <w:rPr>
          <w:rFonts w:cs="Calibri"/>
          <w:bCs/>
          <w:sz w:val="24"/>
          <w:szCs w:val="24"/>
          <w:lang w:eastAsia="pl-PL"/>
        </w:rPr>
        <w:t>a do</w:t>
      </w:r>
      <w:r w:rsidRPr="001B2F59">
        <w:rPr>
          <w:rFonts w:cs="Calibri"/>
          <w:bCs/>
          <w:sz w:val="24"/>
          <w:szCs w:val="24"/>
          <w:lang w:eastAsia="pl-PL"/>
        </w:rPr>
        <w:t xml:space="preserve"> Złot</w:t>
      </w:r>
      <w:r w:rsidR="001B2F59">
        <w:rPr>
          <w:rFonts w:cs="Calibri"/>
          <w:bCs/>
          <w:sz w:val="24"/>
          <w:szCs w:val="24"/>
          <w:lang w:eastAsia="pl-PL"/>
        </w:rPr>
        <w:t>owa</w:t>
      </w:r>
      <w:r w:rsidRPr="001B2F59">
        <w:rPr>
          <w:rFonts w:cs="Calibri"/>
          <w:bCs/>
          <w:sz w:val="24"/>
          <w:szCs w:val="24"/>
          <w:lang w:eastAsia="pl-PL"/>
        </w:rPr>
        <w:t>;</w:t>
      </w:r>
    </w:p>
    <w:p w14:paraId="3C15EC68" w14:textId="742C2ACA" w:rsidR="0066201A"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budowa sieci kanalizacji sanitarnej wraz z towarzyszącą infrastrukturą techniczną w</w:t>
      </w:r>
      <w:r w:rsidR="001B2F59">
        <w:rPr>
          <w:rFonts w:cs="Calibri"/>
          <w:bCs/>
          <w:sz w:val="24"/>
          <w:szCs w:val="24"/>
          <w:lang w:eastAsia="pl-PL"/>
        </w:rPr>
        <w:t> </w:t>
      </w:r>
      <w:r w:rsidRPr="001B2F59">
        <w:rPr>
          <w:rFonts w:cs="Calibri"/>
          <w:bCs/>
          <w:sz w:val="24"/>
          <w:szCs w:val="24"/>
          <w:lang w:eastAsia="pl-PL"/>
        </w:rPr>
        <w:t>Bielaw</w:t>
      </w:r>
      <w:r w:rsidR="001B2F59">
        <w:rPr>
          <w:rFonts w:cs="Calibri"/>
          <w:bCs/>
          <w:sz w:val="24"/>
          <w:szCs w:val="24"/>
          <w:lang w:eastAsia="pl-PL"/>
        </w:rPr>
        <w:t>ie</w:t>
      </w:r>
      <w:r w:rsidRPr="001B2F59">
        <w:rPr>
          <w:rFonts w:cs="Calibri"/>
          <w:bCs/>
          <w:sz w:val="24"/>
          <w:szCs w:val="24"/>
          <w:lang w:eastAsia="pl-PL"/>
        </w:rPr>
        <w:t>, Krzyw</w:t>
      </w:r>
      <w:r w:rsidR="001B2F59">
        <w:rPr>
          <w:rFonts w:cs="Calibri"/>
          <w:bCs/>
          <w:sz w:val="24"/>
          <w:szCs w:val="24"/>
          <w:lang w:eastAsia="pl-PL"/>
        </w:rPr>
        <w:t>ej</w:t>
      </w:r>
      <w:r w:rsidRPr="001B2F59">
        <w:rPr>
          <w:rFonts w:cs="Calibri"/>
          <w:bCs/>
          <w:sz w:val="24"/>
          <w:szCs w:val="24"/>
          <w:lang w:eastAsia="pl-PL"/>
        </w:rPr>
        <w:t xml:space="preserve"> W</w:t>
      </w:r>
      <w:r w:rsidR="001B2F59">
        <w:rPr>
          <w:rFonts w:cs="Calibri"/>
          <w:bCs/>
          <w:sz w:val="24"/>
          <w:szCs w:val="24"/>
          <w:lang w:eastAsia="pl-PL"/>
        </w:rPr>
        <w:t>si</w:t>
      </w:r>
      <w:r w:rsidRPr="001B2F59">
        <w:rPr>
          <w:rFonts w:cs="Calibri"/>
          <w:bCs/>
          <w:sz w:val="24"/>
          <w:szCs w:val="24"/>
          <w:lang w:eastAsia="pl-PL"/>
        </w:rPr>
        <w:t xml:space="preserve"> i Grodn</w:t>
      </w:r>
      <w:r w:rsidR="001B2F59">
        <w:rPr>
          <w:rFonts w:cs="Calibri"/>
          <w:bCs/>
          <w:sz w:val="24"/>
          <w:szCs w:val="24"/>
          <w:lang w:eastAsia="pl-PL"/>
        </w:rPr>
        <w:t>ie</w:t>
      </w:r>
      <w:r w:rsidRPr="001B2F59">
        <w:rPr>
          <w:rFonts w:cs="Calibri"/>
          <w:bCs/>
          <w:sz w:val="24"/>
          <w:szCs w:val="24"/>
          <w:lang w:eastAsia="pl-PL"/>
        </w:rPr>
        <w:t>;</w:t>
      </w:r>
    </w:p>
    <w:p w14:paraId="6D65C244" w14:textId="77777777" w:rsidR="001B2F59"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budowa sieci kanalizacji sanitarnej w miejscowości Zawilce;</w:t>
      </w:r>
    </w:p>
    <w:p w14:paraId="0FFCBCF5" w14:textId="14AA5DB5" w:rsidR="00B635B9" w:rsidRPr="001B2F59"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 xml:space="preserve">zagospodarowanie brzegów jeziora Sławianowskiego w miejscowości Bługowo - </w:t>
      </w:r>
      <w:r w:rsidR="006750A4">
        <w:rPr>
          <w:rFonts w:cs="Calibri"/>
          <w:bCs/>
          <w:sz w:val="24"/>
          <w:szCs w:val="24"/>
          <w:lang w:eastAsia="pl-PL"/>
        </w:rPr>
        <w:t>p</w:t>
      </w:r>
      <w:r w:rsidRPr="001B2F59">
        <w:rPr>
          <w:rFonts w:cs="Calibri"/>
          <w:bCs/>
          <w:sz w:val="24"/>
          <w:szCs w:val="24"/>
          <w:lang w:eastAsia="pl-PL"/>
        </w:rPr>
        <w:t>odniesienie atrakcyjności turystycznej obszaru poprzez wyznaczenie trasy turystycznej nad jeziorem Sławianowskim łączącej obiekty małej infrastruktury wraz z</w:t>
      </w:r>
      <w:r w:rsidR="001B2F59">
        <w:rPr>
          <w:rFonts w:cs="Calibri"/>
          <w:bCs/>
          <w:sz w:val="24"/>
          <w:szCs w:val="24"/>
          <w:lang w:eastAsia="pl-PL"/>
        </w:rPr>
        <w:t> </w:t>
      </w:r>
      <w:r w:rsidRPr="001B2F59">
        <w:rPr>
          <w:rFonts w:cs="Calibri"/>
          <w:bCs/>
          <w:sz w:val="24"/>
          <w:szCs w:val="24"/>
          <w:lang w:eastAsia="pl-PL"/>
        </w:rPr>
        <w:t>zagospodarowaniem.</w:t>
      </w:r>
    </w:p>
    <w:p w14:paraId="1DE599BE" w14:textId="77777777" w:rsidR="00B478DB" w:rsidRPr="001B2F59" w:rsidRDefault="00B478DB" w:rsidP="00B478DB">
      <w:pPr>
        <w:spacing w:after="0"/>
        <w:ind w:left="284" w:firstLine="709"/>
        <w:jc w:val="both"/>
        <w:rPr>
          <w:rFonts w:asciiTheme="minorHAnsi" w:eastAsia="Times New Roman" w:hAnsiTheme="minorHAnsi" w:cstheme="minorHAnsi"/>
          <w:sz w:val="16"/>
          <w:szCs w:val="16"/>
          <w:lang w:eastAsia="pl-PL"/>
        </w:rPr>
      </w:pPr>
    </w:p>
    <w:p w14:paraId="6DE9AE29" w14:textId="202A9D69" w:rsidR="00B635B9" w:rsidRPr="00B478DB" w:rsidRDefault="00B635B9" w:rsidP="00B478DB">
      <w:pPr>
        <w:spacing w:after="0"/>
        <w:ind w:left="284" w:firstLine="709"/>
        <w:jc w:val="both"/>
        <w:rPr>
          <w:rFonts w:asciiTheme="minorHAnsi" w:eastAsia="Times New Roman" w:hAnsiTheme="minorHAnsi" w:cstheme="minorHAnsi"/>
          <w:sz w:val="24"/>
          <w:szCs w:val="24"/>
          <w:lang w:eastAsia="pl-PL"/>
        </w:rPr>
      </w:pPr>
      <w:r w:rsidRPr="00B478DB">
        <w:rPr>
          <w:rFonts w:asciiTheme="minorHAnsi" w:eastAsia="Times New Roman" w:hAnsiTheme="minorHAnsi" w:cstheme="minorHAnsi"/>
          <w:sz w:val="24"/>
          <w:szCs w:val="24"/>
          <w:lang w:eastAsia="pl-PL"/>
        </w:rPr>
        <w:t>W celu ochrony stanowisk archeologicznych oraz pradziejowych, średniowiecznych i nowożytnych nawarstwień kulturowych niezbędne jest uzgadnianie oraz wypełnianie przez inwestorów wytycznych konserwatorskich zawartych w decyzjach i opiniach Wielkopolskiego Wojewódzkiego Konserwatora Zabytków.</w:t>
      </w:r>
    </w:p>
    <w:p w14:paraId="16BB5B44" w14:textId="77777777" w:rsidR="00B635B9" w:rsidRPr="00BF7B4E" w:rsidRDefault="00B635B9" w:rsidP="00BF7B4E">
      <w:pPr>
        <w:spacing w:after="0"/>
        <w:ind w:firstLine="708"/>
        <w:jc w:val="both"/>
        <w:rPr>
          <w:rFonts w:cs="Calibri"/>
          <w:bCs/>
          <w:sz w:val="24"/>
          <w:szCs w:val="24"/>
          <w:lang w:eastAsia="pl-PL"/>
        </w:rPr>
      </w:pPr>
    </w:p>
    <w:p w14:paraId="056E5B7A" w14:textId="77777777" w:rsidR="00701E7C" w:rsidRPr="00270B9A" w:rsidRDefault="00701E7C" w:rsidP="00BF7B4E">
      <w:pPr>
        <w:spacing w:after="0"/>
        <w:jc w:val="both"/>
        <w:rPr>
          <w:rFonts w:cs="Calibri"/>
          <w:bCs/>
          <w:sz w:val="16"/>
          <w:szCs w:val="16"/>
          <w:lang w:eastAsia="pl-PL"/>
        </w:rPr>
      </w:pPr>
    </w:p>
    <w:p w14:paraId="68A45423" w14:textId="0293B672" w:rsidR="00CE3F81" w:rsidRPr="00FA6CFB" w:rsidRDefault="00CE3F81" w:rsidP="00885045">
      <w:pPr>
        <w:pStyle w:val="Nagwek2"/>
        <w:jc w:val="both"/>
        <w:rPr>
          <w:rFonts w:ascii="Calibri" w:hAnsi="Calibri" w:cs="Calibri"/>
        </w:rPr>
      </w:pPr>
      <w:bookmarkStart w:id="59" w:name="_Toc105659570"/>
      <w:r w:rsidRPr="00FA6CFB">
        <w:rPr>
          <w:rFonts w:ascii="Calibri" w:hAnsi="Calibri" w:cs="Calibri"/>
        </w:rPr>
        <w:t>Ochrona zabytków nieruchomych i dziedzictwa archeologicznego wynikająca ze </w:t>
      </w:r>
      <w:r w:rsidRPr="00FA6CFB">
        <w:rPr>
          <w:rFonts w:ascii="Calibri" w:hAnsi="Calibri" w:cs="Calibri"/>
          <w:i/>
          <w:iCs/>
        </w:rPr>
        <w:t xml:space="preserve">Studium </w:t>
      </w:r>
      <w:r w:rsidR="0053638F">
        <w:rPr>
          <w:rFonts w:ascii="Calibri" w:hAnsi="Calibri" w:cs="Calibri"/>
          <w:i/>
          <w:iCs/>
        </w:rPr>
        <w:t>U</w:t>
      </w:r>
      <w:r w:rsidRPr="00FA6CFB">
        <w:rPr>
          <w:rFonts w:ascii="Calibri" w:hAnsi="Calibri" w:cs="Calibri"/>
          <w:i/>
          <w:iCs/>
        </w:rPr>
        <w:t xml:space="preserve">warunkowań i </w:t>
      </w:r>
      <w:r w:rsidR="0053638F">
        <w:rPr>
          <w:rFonts w:ascii="Calibri" w:hAnsi="Calibri" w:cs="Calibri"/>
          <w:i/>
          <w:iCs/>
        </w:rPr>
        <w:t>K</w:t>
      </w:r>
      <w:r w:rsidRPr="00FA6CFB">
        <w:rPr>
          <w:rFonts w:ascii="Calibri" w:hAnsi="Calibri" w:cs="Calibri"/>
          <w:i/>
          <w:iCs/>
        </w:rPr>
        <w:t xml:space="preserve">ierunków </w:t>
      </w:r>
      <w:r w:rsidR="0053638F">
        <w:rPr>
          <w:rFonts w:ascii="Calibri" w:hAnsi="Calibri" w:cs="Calibri"/>
          <w:i/>
          <w:iCs/>
        </w:rPr>
        <w:t>Z</w:t>
      </w:r>
      <w:r w:rsidRPr="00FA6CFB">
        <w:rPr>
          <w:rFonts w:ascii="Calibri" w:hAnsi="Calibri" w:cs="Calibri"/>
          <w:i/>
          <w:iCs/>
        </w:rPr>
        <w:t xml:space="preserve">agospodarowania </w:t>
      </w:r>
      <w:r w:rsidR="0053638F">
        <w:rPr>
          <w:rFonts w:ascii="Calibri" w:hAnsi="Calibri" w:cs="Calibri"/>
          <w:i/>
          <w:iCs/>
        </w:rPr>
        <w:t>P</w:t>
      </w:r>
      <w:r w:rsidRPr="00FA6CFB">
        <w:rPr>
          <w:rFonts w:ascii="Calibri" w:hAnsi="Calibri" w:cs="Calibri"/>
          <w:i/>
          <w:iCs/>
        </w:rPr>
        <w:t xml:space="preserve">rzestrzennego </w:t>
      </w:r>
      <w:r w:rsidR="0053638F">
        <w:rPr>
          <w:rFonts w:ascii="Calibri" w:hAnsi="Calibri" w:cs="Calibri"/>
          <w:i/>
          <w:iCs/>
        </w:rPr>
        <w:t>G</w:t>
      </w:r>
      <w:r w:rsidR="001B2F59">
        <w:rPr>
          <w:rFonts w:ascii="Calibri" w:hAnsi="Calibri" w:cs="Calibri"/>
          <w:i/>
          <w:iCs/>
        </w:rPr>
        <w:t>miny Złotów</w:t>
      </w:r>
      <w:bookmarkEnd w:id="59"/>
    </w:p>
    <w:p w14:paraId="033CB788" w14:textId="77777777" w:rsidR="00CE3F81" w:rsidRPr="0034393C" w:rsidRDefault="00CE3F81" w:rsidP="00E75D12">
      <w:pPr>
        <w:rPr>
          <w:sz w:val="8"/>
          <w:szCs w:val="8"/>
        </w:rPr>
      </w:pPr>
    </w:p>
    <w:p w14:paraId="7B92A596" w14:textId="77777777" w:rsidR="007F1C1E" w:rsidRDefault="00471A0E" w:rsidP="007F1C1E">
      <w:pPr>
        <w:spacing w:after="0"/>
        <w:ind w:firstLine="708"/>
        <w:jc w:val="both"/>
        <w:rPr>
          <w:rFonts w:asciiTheme="minorHAnsi" w:hAnsiTheme="minorHAnsi" w:cstheme="minorHAnsi"/>
          <w:sz w:val="24"/>
          <w:szCs w:val="24"/>
        </w:rPr>
      </w:pPr>
      <w:r>
        <w:rPr>
          <w:rFonts w:asciiTheme="minorHAnsi" w:hAnsiTheme="minorHAnsi" w:cstheme="minorHAnsi"/>
          <w:iCs/>
          <w:sz w:val="24"/>
          <w:szCs w:val="24"/>
        </w:rPr>
        <w:t>Obecnie obowiązuj</w:t>
      </w:r>
      <w:r w:rsidR="0053638F">
        <w:rPr>
          <w:rFonts w:asciiTheme="minorHAnsi" w:hAnsiTheme="minorHAnsi" w:cstheme="minorHAnsi"/>
          <w:iCs/>
          <w:sz w:val="24"/>
          <w:szCs w:val="24"/>
        </w:rPr>
        <w:t>ącym</w:t>
      </w:r>
      <w:r>
        <w:rPr>
          <w:rFonts w:asciiTheme="minorHAnsi" w:hAnsiTheme="minorHAnsi" w:cstheme="minorHAnsi"/>
          <w:iCs/>
          <w:sz w:val="24"/>
          <w:szCs w:val="24"/>
        </w:rPr>
        <w:t xml:space="preserve"> </w:t>
      </w:r>
      <w:r w:rsidR="008C5808">
        <w:rPr>
          <w:rFonts w:asciiTheme="minorHAnsi" w:hAnsiTheme="minorHAnsi" w:cstheme="minorHAnsi"/>
          <w:iCs/>
          <w:sz w:val="24"/>
          <w:szCs w:val="24"/>
        </w:rPr>
        <w:t xml:space="preserve">jest </w:t>
      </w:r>
      <w:r w:rsidRPr="008C5808">
        <w:rPr>
          <w:rFonts w:asciiTheme="minorHAnsi" w:hAnsiTheme="minorHAnsi" w:cstheme="minorHAnsi"/>
          <w:b/>
          <w:bCs/>
          <w:iCs/>
          <w:sz w:val="24"/>
          <w:szCs w:val="24"/>
        </w:rPr>
        <w:t xml:space="preserve">Studium </w:t>
      </w:r>
      <w:r w:rsidR="0053638F" w:rsidRPr="008C5808">
        <w:rPr>
          <w:rFonts w:asciiTheme="minorHAnsi" w:hAnsiTheme="minorHAnsi" w:cstheme="minorHAnsi"/>
          <w:b/>
          <w:bCs/>
          <w:iCs/>
          <w:sz w:val="24"/>
          <w:szCs w:val="24"/>
        </w:rPr>
        <w:t>U</w:t>
      </w:r>
      <w:r w:rsidRPr="008C5808">
        <w:rPr>
          <w:rFonts w:asciiTheme="minorHAnsi" w:hAnsiTheme="minorHAnsi" w:cstheme="minorHAnsi"/>
          <w:b/>
          <w:bCs/>
          <w:iCs/>
          <w:sz w:val="24"/>
          <w:szCs w:val="24"/>
        </w:rPr>
        <w:t xml:space="preserve">warunkowań i </w:t>
      </w:r>
      <w:r w:rsidR="0053638F" w:rsidRPr="008C5808">
        <w:rPr>
          <w:rFonts w:asciiTheme="minorHAnsi" w:hAnsiTheme="minorHAnsi" w:cstheme="minorHAnsi"/>
          <w:b/>
          <w:bCs/>
          <w:iCs/>
          <w:sz w:val="24"/>
          <w:szCs w:val="24"/>
        </w:rPr>
        <w:t>K</w:t>
      </w:r>
      <w:r w:rsidRPr="008C5808">
        <w:rPr>
          <w:rFonts w:asciiTheme="minorHAnsi" w:hAnsiTheme="minorHAnsi" w:cstheme="minorHAnsi"/>
          <w:b/>
          <w:bCs/>
          <w:iCs/>
          <w:sz w:val="24"/>
          <w:szCs w:val="24"/>
        </w:rPr>
        <w:t xml:space="preserve">ierunków </w:t>
      </w:r>
      <w:r w:rsidR="0053638F" w:rsidRPr="008C5808">
        <w:rPr>
          <w:rFonts w:asciiTheme="minorHAnsi" w:hAnsiTheme="minorHAnsi" w:cstheme="minorHAnsi"/>
          <w:b/>
          <w:bCs/>
          <w:iCs/>
          <w:sz w:val="24"/>
          <w:szCs w:val="24"/>
        </w:rPr>
        <w:t>Z</w:t>
      </w:r>
      <w:r w:rsidRPr="008C5808">
        <w:rPr>
          <w:rFonts w:asciiTheme="minorHAnsi" w:hAnsiTheme="minorHAnsi" w:cstheme="minorHAnsi"/>
          <w:b/>
          <w:bCs/>
          <w:iCs/>
          <w:sz w:val="24"/>
          <w:szCs w:val="24"/>
        </w:rPr>
        <w:t>agospodarowania</w:t>
      </w:r>
      <w:r w:rsidR="008C5808">
        <w:rPr>
          <w:rFonts w:asciiTheme="minorHAnsi" w:hAnsiTheme="minorHAnsi" w:cstheme="minorHAnsi"/>
          <w:b/>
          <w:bCs/>
          <w:iCs/>
          <w:sz w:val="24"/>
          <w:szCs w:val="24"/>
        </w:rPr>
        <w:t> </w:t>
      </w:r>
      <w:r w:rsidR="008C5808" w:rsidRPr="008C5808">
        <w:rPr>
          <w:rFonts w:asciiTheme="minorHAnsi" w:hAnsiTheme="minorHAnsi" w:cstheme="minorHAnsi"/>
          <w:b/>
          <w:bCs/>
          <w:iCs/>
          <w:sz w:val="24"/>
          <w:szCs w:val="24"/>
        </w:rPr>
        <w:t>P</w:t>
      </w:r>
      <w:r w:rsidRPr="008C5808">
        <w:rPr>
          <w:rFonts w:asciiTheme="minorHAnsi" w:hAnsiTheme="minorHAnsi" w:cstheme="minorHAnsi"/>
          <w:b/>
          <w:bCs/>
          <w:iCs/>
          <w:sz w:val="24"/>
          <w:szCs w:val="24"/>
        </w:rPr>
        <w:t xml:space="preserve">rzestrzennego </w:t>
      </w:r>
      <w:r w:rsidR="008C5808" w:rsidRPr="008C5808">
        <w:rPr>
          <w:rFonts w:asciiTheme="minorHAnsi" w:hAnsiTheme="minorHAnsi" w:cstheme="minorHAnsi"/>
          <w:b/>
          <w:bCs/>
          <w:iCs/>
          <w:sz w:val="24"/>
          <w:szCs w:val="24"/>
        </w:rPr>
        <w:t>G</w:t>
      </w:r>
      <w:r w:rsidRPr="008C5808">
        <w:rPr>
          <w:rFonts w:asciiTheme="minorHAnsi" w:hAnsiTheme="minorHAnsi" w:cstheme="minorHAnsi"/>
          <w:b/>
          <w:bCs/>
          <w:iCs/>
          <w:sz w:val="24"/>
          <w:szCs w:val="24"/>
        </w:rPr>
        <w:t>miny Złotów</w:t>
      </w:r>
      <w:r w:rsidRPr="00471A0E">
        <w:rPr>
          <w:rFonts w:asciiTheme="minorHAnsi" w:hAnsiTheme="minorHAnsi" w:cstheme="minorHAnsi"/>
          <w:iCs/>
          <w:sz w:val="24"/>
          <w:szCs w:val="24"/>
        </w:rPr>
        <w:t xml:space="preserve"> </w:t>
      </w:r>
      <w:r>
        <w:rPr>
          <w:rFonts w:asciiTheme="minorHAnsi" w:hAnsiTheme="minorHAnsi" w:cstheme="minorHAnsi"/>
          <w:iCs/>
          <w:sz w:val="24"/>
          <w:szCs w:val="24"/>
        </w:rPr>
        <w:t>przyjęte</w:t>
      </w:r>
      <w:r w:rsidRPr="00471A0E">
        <w:rPr>
          <w:rFonts w:asciiTheme="minorHAnsi" w:hAnsiTheme="minorHAnsi" w:cstheme="minorHAnsi"/>
          <w:iCs/>
          <w:sz w:val="24"/>
          <w:szCs w:val="24"/>
        </w:rPr>
        <w:t xml:space="preserve"> </w:t>
      </w:r>
      <w:r w:rsidR="008C5808">
        <w:rPr>
          <w:rFonts w:asciiTheme="minorHAnsi" w:hAnsiTheme="minorHAnsi" w:cstheme="minorHAnsi"/>
          <w:iCs/>
          <w:sz w:val="24"/>
          <w:szCs w:val="24"/>
        </w:rPr>
        <w:t>U</w:t>
      </w:r>
      <w:r w:rsidRPr="00471A0E">
        <w:rPr>
          <w:rFonts w:asciiTheme="minorHAnsi" w:hAnsiTheme="minorHAnsi" w:cstheme="minorHAnsi"/>
          <w:iCs/>
          <w:sz w:val="24"/>
          <w:szCs w:val="24"/>
        </w:rPr>
        <w:t>chwałą Nr</w:t>
      </w:r>
      <w:r w:rsidRPr="00471A0E">
        <w:rPr>
          <w:rFonts w:asciiTheme="minorHAnsi" w:hAnsiTheme="minorHAnsi" w:cstheme="minorHAnsi"/>
          <w:bCs/>
          <w:iCs/>
          <w:sz w:val="24"/>
          <w:szCs w:val="24"/>
        </w:rPr>
        <w:t xml:space="preserve"> VIII/66/11 </w:t>
      </w:r>
      <w:r w:rsidRPr="00471A0E">
        <w:rPr>
          <w:rFonts w:asciiTheme="minorHAnsi" w:hAnsiTheme="minorHAnsi" w:cstheme="minorHAnsi"/>
          <w:iCs/>
          <w:sz w:val="24"/>
          <w:szCs w:val="24"/>
        </w:rPr>
        <w:t>Rady Gminy Złotów z dnia 26</w:t>
      </w:r>
      <w:r w:rsidR="008C5808">
        <w:rPr>
          <w:rFonts w:asciiTheme="minorHAnsi" w:hAnsiTheme="minorHAnsi" w:cstheme="minorHAnsi"/>
          <w:iCs/>
          <w:sz w:val="24"/>
          <w:szCs w:val="24"/>
        </w:rPr>
        <w:t> </w:t>
      </w:r>
      <w:r w:rsidRPr="00471A0E">
        <w:rPr>
          <w:rFonts w:asciiTheme="minorHAnsi" w:hAnsiTheme="minorHAnsi" w:cstheme="minorHAnsi"/>
          <w:iCs/>
          <w:sz w:val="24"/>
          <w:szCs w:val="24"/>
        </w:rPr>
        <w:t xml:space="preserve">maja 2011 r. </w:t>
      </w:r>
      <w:r w:rsidR="008C5808">
        <w:rPr>
          <w:rFonts w:asciiTheme="minorHAnsi" w:hAnsiTheme="minorHAnsi" w:cstheme="minorHAnsi"/>
          <w:iCs/>
          <w:sz w:val="24"/>
          <w:szCs w:val="24"/>
        </w:rPr>
        <w:t xml:space="preserve"> </w:t>
      </w:r>
      <w:r w:rsidR="008C5808" w:rsidRPr="008C5808">
        <w:rPr>
          <w:rFonts w:asciiTheme="minorHAnsi" w:hAnsiTheme="minorHAnsi" w:cstheme="minorHAnsi"/>
          <w:b/>
          <w:bCs/>
          <w:iCs/>
          <w:sz w:val="24"/>
          <w:szCs w:val="24"/>
        </w:rPr>
        <w:t>zmienione Uchwałą Nr XLIII.389.2022 Rady Gminy Złotów z dnia 31.03.2022 r.</w:t>
      </w:r>
      <w:r w:rsidR="008C5808">
        <w:rPr>
          <w:rFonts w:asciiTheme="minorHAnsi" w:hAnsiTheme="minorHAnsi" w:cstheme="minorHAnsi"/>
          <w:iCs/>
          <w:sz w:val="24"/>
          <w:szCs w:val="24"/>
        </w:rPr>
        <w:t xml:space="preserve"> </w:t>
      </w:r>
    </w:p>
    <w:p w14:paraId="4B5996B3" w14:textId="45AF9276" w:rsidR="00CE3F81" w:rsidRPr="00BD37A8" w:rsidRDefault="00BD37A8" w:rsidP="007F1C1E">
      <w:pPr>
        <w:spacing w:after="0"/>
        <w:ind w:firstLine="708"/>
        <w:jc w:val="both"/>
        <w:rPr>
          <w:rFonts w:asciiTheme="minorHAnsi" w:hAnsiTheme="minorHAnsi" w:cstheme="minorHAnsi"/>
          <w:sz w:val="24"/>
          <w:szCs w:val="24"/>
        </w:rPr>
      </w:pPr>
      <w:r w:rsidRPr="00BD37A8">
        <w:rPr>
          <w:rFonts w:asciiTheme="minorHAnsi" w:hAnsiTheme="minorHAnsi" w:cstheme="minorHAnsi"/>
          <w:i/>
          <w:iCs/>
          <w:sz w:val="24"/>
          <w:szCs w:val="24"/>
        </w:rPr>
        <w:t>Studium</w:t>
      </w:r>
      <w:r w:rsidRPr="00BD37A8">
        <w:rPr>
          <w:rFonts w:asciiTheme="minorHAnsi" w:hAnsiTheme="minorHAnsi" w:cstheme="minorHAnsi"/>
          <w:sz w:val="24"/>
          <w:szCs w:val="24"/>
        </w:rPr>
        <w:t xml:space="preserve"> jest</w:t>
      </w:r>
      <w:r w:rsidR="00CE3F81" w:rsidRPr="00BD37A8">
        <w:rPr>
          <w:rFonts w:asciiTheme="minorHAnsi" w:hAnsiTheme="minorHAnsi" w:cstheme="minorHAnsi"/>
          <w:sz w:val="24"/>
          <w:szCs w:val="24"/>
        </w:rPr>
        <w:t xml:space="preserve"> dokument</w:t>
      </w:r>
      <w:r w:rsidRPr="00BD37A8">
        <w:rPr>
          <w:rFonts w:asciiTheme="minorHAnsi" w:hAnsiTheme="minorHAnsi" w:cstheme="minorHAnsi"/>
          <w:sz w:val="24"/>
          <w:szCs w:val="24"/>
        </w:rPr>
        <w:t>em</w:t>
      </w:r>
      <w:r w:rsidR="00CE3F81" w:rsidRPr="00BD37A8">
        <w:rPr>
          <w:rFonts w:asciiTheme="minorHAnsi" w:hAnsiTheme="minorHAnsi" w:cstheme="minorHAnsi"/>
          <w:sz w:val="24"/>
          <w:szCs w:val="24"/>
        </w:rPr>
        <w:t xml:space="preserve"> planistyczny</w:t>
      </w:r>
      <w:r w:rsidRPr="00BD37A8">
        <w:rPr>
          <w:rFonts w:asciiTheme="minorHAnsi" w:hAnsiTheme="minorHAnsi" w:cstheme="minorHAnsi"/>
          <w:sz w:val="24"/>
          <w:szCs w:val="24"/>
        </w:rPr>
        <w:t>m</w:t>
      </w:r>
      <w:r w:rsidR="00CE3F81" w:rsidRPr="00BD37A8">
        <w:rPr>
          <w:rFonts w:asciiTheme="minorHAnsi" w:hAnsiTheme="minorHAnsi" w:cstheme="minorHAnsi"/>
          <w:sz w:val="24"/>
          <w:szCs w:val="24"/>
        </w:rPr>
        <w:t xml:space="preserve"> określający</w:t>
      </w:r>
      <w:r w:rsidRPr="00BD37A8">
        <w:rPr>
          <w:rFonts w:asciiTheme="minorHAnsi" w:hAnsiTheme="minorHAnsi" w:cstheme="minorHAnsi"/>
          <w:sz w:val="24"/>
          <w:szCs w:val="24"/>
        </w:rPr>
        <w:t>m</w:t>
      </w:r>
      <w:r w:rsidR="00CE3F81" w:rsidRPr="00BD37A8">
        <w:rPr>
          <w:rFonts w:asciiTheme="minorHAnsi" w:hAnsiTheme="minorHAnsi" w:cstheme="minorHAnsi"/>
          <w:sz w:val="24"/>
          <w:szCs w:val="24"/>
        </w:rPr>
        <w:t xml:space="preserve"> zasady polityki zagospodarowania przestrzennego </w:t>
      </w:r>
      <w:r w:rsidR="007F1C1E">
        <w:rPr>
          <w:rFonts w:asciiTheme="minorHAnsi" w:hAnsiTheme="minorHAnsi" w:cstheme="minorHAnsi"/>
          <w:sz w:val="24"/>
          <w:szCs w:val="24"/>
        </w:rPr>
        <w:t>gminy</w:t>
      </w:r>
      <w:r w:rsidR="00270B9A" w:rsidRPr="00BD37A8">
        <w:rPr>
          <w:rFonts w:asciiTheme="minorHAnsi" w:hAnsiTheme="minorHAnsi" w:cstheme="minorHAnsi"/>
          <w:sz w:val="24"/>
          <w:szCs w:val="24"/>
        </w:rPr>
        <w:t xml:space="preserve">, </w:t>
      </w:r>
      <w:r w:rsidR="00CE3F81" w:rsidRPr="00BD37A8">
        <w:rPr>
          <w:rFonts w:asciiTheme="minorHAnsi" w:hAnsiTheme="minorHAnsi" w:cstheme="minorHAnsi"/>
          <w:sz w:val="24"/>
          <w:szCs w:val="24"/>
        </w:rPr>
        <w:t>stanowi zbiór zapisów ustalonych jako uwarunkowania i kierunki zagospodarowania będące podstawą do opracowania miejscowych planów zagospodarowania przestrzennego.</w:t>
      </w:r>
    </w:p>
    <w:p w14:paraId="2A552A3B" w14:textId="77777777" w:rsidR="008E293A" w:rsidRPr="008940C3" w:rsidRDefault="008E293A" w:rsidP="0071202D">
      <w:pPr>
        <w:autoSpaceDE w:val="0"/>
        <w:autoSpaceDN w:val="0"/>
        <w:adjustRightInd w:val="0"/>
        <w:spacing w:after="0"/>
        <w:ind w:firstLine="709"/>
        <w:jc w:val="both"/>
        <w:rPr>
          <w:rFonts w:asciiTheme="minorHAnsi" w:hAnsiTheme="minorHAnsi" w:cstheme="minorHAnsi"/>
          <w:color w:val="000000"/>
          <w:sz w:val="12"/>
          <w:szCs w:val="12"/>
        </w:rPr>
      </w:pPr>
    </w:p>
    <w:p w14:paraId="392DD2E0" w14:textId="3DB0D348" w:rsidR="007F1C1E" w:rsidRDefault="007F1C1E" w:rsidP="007F1C1E">
      <w:pPr>
        <w:tabs>
          <w:tab w:val="num" w:pos="567"/>
        </w:tabs>
        <w:spacing w:after="0"/>
        <w:ind w:firstLine="567"/>
        <w:jc w:val="both"/>
        <w:rPr>
          <w:rFonts w:asciiTheme="minorHAnsi" w:hAnsiTheme="minorHAnsi" w:cstheme="minorHAnsi"/>
          <w:bCs/>
          <w:sz w:val="24"/>
          <w:szCs w:val="24"/>
          <w:lang w:eastAsia="pl-PL"/>
        </w:rPr>
      </w:pPr>
      <w:r w:rsidRPr="007F1C1E">
        <w:rPr>
          <w:rFonts w:asciiTheme="minorHAnsi" w:hAnsiTheme="minorHAnsi" w:cstheme="minorHAnsi"/>
          <w:bCs/>
          <w:sz w:val="24"/>
          <w:szCs w:val="24"/>
          <w:lang w:eastAsia="pl-PL"/>
        </w:rPr>
        <w:t>Znacząca część Studium została poświęcona środowisku kulturowe</w:t>
      </w:r>
      <w:r w:rsidR="00542303">
        <w:rPr>
          <w:rFonts w:asciiTheme="minorHAnsi" w:hAnsiTheme="minorHAnsi" w:cstheme="minorHAnsi"/>
          <w:bCs/>
          <w:sz w:val="24"/>
          <w:szCs w:val="24"/>
          <w:lang w:eastAsia="pl-PL"/>
        </w:rPr>
        <w:t>mu</w:t>
      </w:r>
      <w:r w:rsidRPr="007F1C1E">
        <w:rPr>
          <w:rFonts w:asciiTheme="minorHAnsi" w:hAnsiTheme="minorHAnsi" w:cstheme="minorHAnsi"/>
          <w:bCs/>
          <w:sz w:val="24"/>
          <w:szCs w:val="24"/>
          <w:lang w:eastAsia="pl-PL"/>
        </w:rPr>
        <w:t xml:space="preserve"> gminy.</w:t>
      </w:r>
      <w:r>
        <w:rPr>
          <w:rFonts w:asciiTheme="minorHAnsi" w:hAnsiTheme="minorHAnsi" w:cstheme="minorHAnsi"/>
          <w:bCs/>
          <w:sz w:val="24"/>
          <w:szCs w:val="24"/>
          <w:lang w:eastAsia="pl-PL"/>
        </w:rPr>
        <w:t xml:space="preserve"> </w:t>
      </w:r>
      <w:r w:rsidRPr="007F1C1E">
        <w:rPr>
          <w:rFonts w:asciiTheme="minorHAnsi" w:hAnsiTheme="minorHAnsi" w:cstheme="minorHAnsi"/>
          <w:bCs/>
          <w:iCs/>
          <w:sz w:val="24"/>
          <w:szCs w:val="24"/>
          <w:lang w:eastAsia="pl-PL"/>
        </w:rPr>
        <w:t>W rozdziale</w:t>
      </w:r>
      <w:r w:rsidRPr="007F1C1E">
        <w:rPr>
          <w:rFonts w:asciiTheme="minorHAnsi" w:hAnsiTheme="minorHAnsi" w:cstheme="minorHAnsi"/>
          <w:bCs/>
          <w:sz w:val="24"/>
          <w:szCs w:val="24"/>
          <w:lang w:eastAsia="pl-PL"/>
        </w:rPr>
        <w:t xml:space="preserve"> </w:t>
      </w:r>
      <w:r w:rsidRPr="007F1C1E">
        <w:rPr>
          <w:rFonts w:asciiTheme="minorHAnsi" w:hAnsiTheme="minorHAnsi" w:cstheme="minorHAnsi"/>
          <w:bCs/>
          <w:iCs/>
          <w:sz w:val="24"/>
          <w:szCs w:val="24"/>
          <w:lang w:eastAsia="pl-PL"/>
        </w:rPr>
        <w:t>4</w:t>
      </w:r>
      <w:r w:rsidRPr="007F1C1E">
        <w:rPr>
          <w:rFonts w:asciiTheme="minorHAnsi" w:hAnsiTheme="minorHAnsi" w:cstheme="minorHAnsi"/>
          <w:bCs/>
          <w:i/>
          <w:sz w:val="24"/>
          <w:szCs w:val="24"/>
          <w:lang w:eastAsia="pl-PL"/>
        </w:rPr>
        <w:t xml:space="preserve"> </w:t>
      </w:r>
      <w:r w:rsidRPr="007F1C1E">
        <w:rPr>
          <w:rFonts w:asciiTheme="minorHAnsi" w:hAnsiTheme="minorHAnsi" w:cstheme="minorHAnsi"/>
          <w:bCs/>
          <w:sz w:val="24"/>
          <w:szCs w:val="24"/>
          <w:lang w:eastAsia="pl-PL"/>
        </w:rPr>
        <w:t>szczegółowo opisano krajobraz kulturowy gminy, rys</w:t>
      </w:r>
      <w:r w:rsidR="000D03F6">
        <w:rPr>
          <w:rFonts w:asciiTheme="minorHAnsi" w:hAnsiTheme="minorHAnsi" w:cstheme="minorHAnsi"/>
          <w:bCs/>
          <w:sz w:val="24"/>
          <w:szCs w:val="24"/>
          <w:lang w:eastAsia="pl-PL"/>
        </w:rPr>
        <w:t> </w:t>
      </w:r>
      <w:r w:rsidRPr="007F1C1E">
        <w:rPr>
          <w:rFonts w:asciiTheme="minorHAnsi" w:hAnsiTheme="minorHAnsi" w:cstheme="minorHAnsi"/>
          <w:bCs/>
          <w:sz w:val="24"/>
          <w:szCs w:val="24"/>
          <w:lang w:eastAsia="pl-PL"/>
        </w:rPr>
        <w:t>historyczny, osadnictwo w</w:t>
      </w:r>
      <w:r w:rsidR="00542303">
        <w:rPr>
          <w:rFonts w:asciiTheme="minorHAnsi" w:hAnsiTheme="minorHAnsi" w:cstheme="minorHAnsi"/>
          <w:bCs/>
          <w:sz w:val="24"/>
          <w:szCs w:val="24"/>
          <w:lang w:eastAsia="pl-PL"/>
        </w:rPr>
        <w:t> </w:t>
      </w:r>
      <w:r w:rsidRPr="007F1C1E">
        <w:rPr>
          <w:rFonts w:asciiTheme="minorHAnsi" w:hAnsiTheme="minorHAnsi" w:cstheme="minorHAnsi"/>
          <w:bCs/>
          <w:sz w:val="24"/>
          <w:szCs w:val="24"/>
          <w:lang w:eastAsia="pl-PL"/>
        </w:rPr>
        <w:t>pradziejach i we wczesnym średniowieczu.</w:t>
      </w:r>
    </w:p>
    <w:p w14:paraId="076CEB60" w14:textId="77777777" w:rsidR="009964FD" w:rsidRDefault="009964FD" w:rsidP="007F1C1E">
      <w:pPr>
        <w:tabs>
          <w:tab w:val="num" w:pos="567"/>
        </w:tabs>
        <w:spacing w:after="0"/>
        <w:ind w:firstLine="567"/>
        <w:jc w:val="both"/>
        <w:rPr>
          <w:rFonts w:asciiTheme="minorHAnsi" w:hAnsiTheme="minorHAnsi" w:cstheme="minorHAnsi"/>
          <w:bCs/>
          <w:sz w:val="24"/>
          <w:szCs w:val="24"/>
          <w:lang w:eastAsia="pl-PL"/>
        </w:rPr>
      </w:pPr>
    </w:p>
    <w:p w14:paraId="3CB466C0" w14:textId="4F1076E4" w:rsidR="007F1C1E" w:rsidRPr="007F1C1E" w:rsidRDefault="007F1C1E" w:rsidP="000D03F6">
      <w:pPr>
        <w:tabs>
          <w:tab w:val="num" w:pos="567"/>
        </w:tabs>
        <w:spacing w:after="0"/>
        <w:ind w:firstLine="567"/>
        <w:jc w:val="both"/>
        <w:rPr>
          <w:rFonts w:asciiTheme="minorHAnsi" w:hAnsiTheme="minorHAnsi" w:cstheme="minorHAnsi"/>
          <w:bCs/>
          <w:sz w:val="24"/>
          <w:szCs w:val="24"/>
          <w:lang w:eastAsia="pl-PL"/>
        </w:rPr>
      </w:pPr>
      <w:r w:rsidRPr="007F1C1E">
        <w:rPr>
          <w:rFonts w:asciiTheme="minorHAnsi" w:hAnsiTheme="minorHAnsi" w:cstheme="minorHAnsi"/>
          <w:bCs/>
          <w:iCs/>
          <w:sz w:val="24"/>
          <w:szCs w:val="24"/>
          <w:lang w:eastAsia="pl-PL"/>
        </w:rPr>
        <w:lastRenderedPageBreak/>
        <w:t xml:space="preserve">Rozdział 4.2 </w:t>
      </w:r>
      <w:r w:rsidRPr="007F1C1E">
        <w:rPr>
          <w:rFonts w:asciiTheme="minorHAnsi" w:hAnsiTheme="minorHAnsi" w:cstheme="minorHAnsi"/>
          <w:bCs/>
          <w:sz w:val="24"/>
          <w:szCs w:val="24"/>
          <w:lang w:eastAsia="pl-PL"/>
        </w:rPr>
        <w:t>zawiera charakterystykę zagrożeń krajobrazu kulturowego</w:t>
      </w:r>
      <w:r w:rsidR="000D03F6" w:rsidRPr="000D03F6">
        <w:rPr>
          <w:rFonts w:asciiTheme="minorHAnsi" w:hAnsiTheme="minorHAnsi" w:cstheme="minorHAnsi"/>
          <w:bCs/>
          <w:sz w:val="24"/>
          <w:szCs w:val="24"/>
          <w:lang w:eastAsia="pl-PL"/>
        </w:rPr>
        <w:t>.</w:t>
      </w:r>
      <w:r w:rsidR="000D03F6">
        <w:rPr>
          <w:rFonts w:asciiTheme="minorHAnsi" w:hAnsiTheme="minorHAnsi" w:cstheme="minorHAnsi"/>
          <w:bCs/>
          <w:sz w:val="24"/>
          <w:szCs w:val="24"/>
          <w:lang w:eastAsia="pl-PL"/>
        </w:rPr>
        <w:t xml:space="preserve"> </w:t>
      </w:r>
      <w:r w:rsidRPr="007F1C1E">
        <w:rPr>
          <w:rFonts w:asciiTheme="minorHAnsi" w:hAnsiTheme="minorHAnsi" w:cstheme="minorHAnsi"/>
          <w:bCs/>
          <w:sz w:val="24"/>
          <w:szCs w:val="24"/>
          <w:lang w:eastAsia="pl-PL"/>
        </w:rPr>
        <w:t xml:space="preserve">Ochrona zabytków położonych we wsiach </w:t>
      </w:r>
      <w:r w:rsidR="000D03F6">
        <w:rPr>
          <w:rFonts w:asciiTheme="minorHAnsi" w:hAnsiTheme="minorHAnsi" w:cstheme="minorHAnsi"/>
          <w:bCs/>
          <w:sz w:val="24"/>
          <w:szCs w:val="24"/>
          <w:lang w:eastAsia="pl-PL"/>
        </w:rPr>
        <w:t xml:space="preserve">oraz </w:t>
      </w:r>
      <w:r w:rsidRPr="007F1C1E">
        <w:rPr>
          <w:rFonts w:asciiTheme="minorHAnsi" w:hAnsiTheme="minorHAnsi" w:cstheme="minorHAnsi"/>
          <w:bCs/>
          <w:sz w:val="24"/>
          <w:szCs w:val="24"/>
          <w:lang w:eastAsia="pl-PL"/>
        </w:rPr>
        <w:t>założeń ruralistycznych zwartych i rozproszonych</w:t>
      </w:r>
      <w:r w:rsidR="000D03F6">
        <w:rPr>
          <w:rFonts w:asciiTheme="minorHAnsi" w:hAnsiTheme="minorHAnsi" w:cstheme="minorHAnsi"/>
          <w:bCs/>
          <w:sz w:val="24"/>
          <w:szCs w:val="24"/>
          <w:lang w:eastAsia="pl-PL"/>
        </w:rPr>
        <w:t>, a także</w:t>
      </w:r>
      <w:r w:rsidRPr="007F1C1E">
        <w:rPr>
          <w:rFonts w:asciiTheme="minorHAnsi" w:hAnsiTheme="minorHAnsi" w:cstheme="minorHAnsi"/>
          <w:bCs/>
          <w:sz w:val="24"/>
          <w:szCs w:val="24"/>
          <w:lang w:eastAsia="pl-PL"/>
        </w:rPr>
        <w:t xml:space="preserve"> towarzyszącej im zieleni zabytkowej – parków, cmentarzy i obsadzeń dróg, stała się obecnie jedną z najtrudniejszych dziedzin konserwatorskich.</w:t>
      </w:r>
      <w:r w:rsidRPr="007F1C1E">
        <w:rPr>
          <w:rFonts w:asciiTheme="minorHAnsi" w:hAnsiTheme="minorHAnsi" w:cstheme="minorHAnsi"/>
          <w:bCs/>
          <w:i/>
          <w:sz w:val="24"/>
          <w:szCs w:val="24"/>
          <w:lang w:eastAsia="pl-PL"/>
        </w:rPr>
        <w:t xml:space="preserve"> </w:t>
      </w:r>
      <w:r w:rsidR="00542303">
        <w:rPr>
          <w:rFonts w:asciiTheme="minorHAnsi" w:hAnsiTheme="minorHAnsi" w:cstheme="minorHAnsi"/>
          <w:bCs/>
          <w:iCs/>
          <w:sz w:val="24"/>
          <w:szCs w:val="24"/>
          <w:lang w:eastAsia="pl-PL"/>
        </w:rPr>
        <w:t>Jako podstawowe zagrożenia wymienione jest</w:t>
      </w:r>
      <w:r w:rsidR="000D03F6" w:rsidRPr="000D03F6">
        <w:rPr>
          <w:rFonts w:asciiTheme="minorHAnsi" w:hAnsiTheme="minorHAnsi" w:cstheme="minorHAnsi"/>
          <w:bCs/>
          <w:iCs/>
          <w:sz w:val="24"/>
          <w:szCs w:val="24"/>
          <w:lang w:eastAsia="pl-PL"/>
        </w:rPr>
        <w:t>:</w:t>
      </w:r>
    </w:p>
    <w:p w14:paraId="4275978B" w14:textId="344390E7" w:rsidR="000D03F6" w:rsidRDefault="007F1C1E" w:rsidP="00792535">
      <w:pPr>
        <w:pStyle w:val="Akapitzlist"/>
        <w:numPr>
          <w:ilvl w:val="0"/>
          <w:numId w:val="149"/>
        </w:numPr>
        <w:spacing w:after="0"/>
        <w:ind w:left="567"/>
        <w:jc w:val="both"/>
        <w:rPr>
          <w:rFonts w:asciiTheme="minorHAnsi" w:hAnsiTheme="minorHAnsi" w:cstheme="minorHAnsi"/>
          <w:bCs/>
          <w:iCs/>
          <w:sz w:val="24"/>
          <w:szCs w:val="24"/>
          <w:lang w:eastAsia="pl-PL"/>
        </w:rPr>
      </w:pPr>
      <w:r w:rsidRPr="000D03F6">
        <w:rPr>
          <w:rFonts w:asciiTheme="minorHAnsi" w:hAnsiTheme="minorHAnsi" w:cstheme="minorHAnsi"/>
          <w:bCs/>
          <w:iCs/>
          <w:sz w:val="24"/>
          <w:szCs w:val="24"/>
          <w:lang w:eastAsia="pl-PL"/>
        </w:rPr>
        <w:t>niedostosowanie istniejącego zasobu do dzisiejszych wzorców kulturowych i</w:t>
      </w:r>
      <w:r w:rsidR="000D03F6" w:rsidRPr="000D03F6">
        <w:rPr>
          <w:rFonts w:asciiTheme="minorHAnsi" w:hAnsiTheme="minorHAnsi" w:cstheme="minorHAnsi"/>
          <w:bCs/>
          <w:iCs/>
          <w:sz w:val="24"/>
          <w:szCs w:val="24"/>
          <w:lang w:eastAsia="pl-PL"/>
        </w:rPr>
        <w:t> </w:t>
      </w:r>
      <w:r w:rsidRPr="000D03F6">
        <w:rPr>
          <w:rFonts w:asciiTheme="minorHAnsi" w:hAnsiTheme="minorHAnsi" w:cstheme="minorHAnsi"/>
          <w:bCs/>
          <w:iCs/>
          <w:sz w:val="24"/>
          <w:szCs w:val="24"/>
          <w:lang w:eastAsia="pl-PL"/>
        </w:rPr>
        <w:t>cywilizacyjno-technicznych</w:t>
      </w:r>
      <w:r w:rsidR="000D03F6">
        <w:rPr>
          <w:rFonts w:asciiTheme="minorHAnsi" w:hAnsiTheme="minorHAnsi" w:cstheme="minorHAnsi"/>
          <w:bCs/>
          <w:iCs/>
          <w:sz w:val="24"/>
          <w:szCs w:val="24"/>
          <w:lang w:eastAsia="pl-PL"/>
        </w:rPr>
        <w:t>;</w:t>
      </w:r>
    </w:p>
    <w:p w14:paraId="1924B329" w14:textId="196A2493" w:rsidR="007F1C1E" w:rsidRDefault="000D03F6" w:rsidP="00792535">
      <w:pPr>
        <w:pStyle w:val="Akapitzlist"/>
        <w:numPr>
          <w:ilvl w:val="0"/>
          <w:numId w:val="149"/>
        </w:numPr>
        <w:spacing w:after="0"/>
        <w:ind w:left="567"/>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b</w:t>
      </w:r>
      <w:r w:rsidR="007F1C1E" w:rsidRPr="000D03F6">
        <w:rPr>
          <w:rFonts w:asciiTheme="minorHAnsi" w:hAnsiTheme="minorHAnsi" w:cstheme="minorHAnsi"/>
          <w:bCs/>
          <w:iCs/>
          <w:sz w:val="24"/>
          <w:szCs w:val="24"/>
          <w:lang w:eastAsia="pl-PL"/>
        </w:rPr>
        <w:t>rak</w:t>
      </w:r>
      <w:r>
        <w:rPr>
          <w:rFonts w:asciiTheme="minorHAnsi" w:hAnsiTheme="minorHAnsi" w:cstheme="minorHAnsi"/>
          <w:bCs/>
          <w:iCs/>
          <w:sz w:val="24"/>
          <w:szCs w:val="24"/>
          <w:lang w:eastAsia="pl-PL"/>
        </w:rPr>
        <w:t xml:space="preserve"> </w:t>
      </w:r>
      <w:r w:rsidR="007F1C1E" w:rsidRPr="000D03F6">
        <w:rPr>
          <w:rFonts w:asciiTheme="minorHAnsi" w:hAnsiTheme="minorHAnsi" w:cstheme="minorHAnsi"/>
          <w:bCs/>
          <w:iCs/>
          <w:sz w:val="24"/>
          <w:szCs w:val="24"/>
          <w:lang w:eastAsia="pl-PL"/>
        </w:rPr>
        <w:t>ekonomicznego i funkcjonalnego uzasadnienia do eksploatacji wielu obiektów gospodarczych i produkcyjnych</w:t>
      </w:r>
      <w:r w:rsidR="003F0485">
        <w:rPr>
          <w:rFonts w:asciiTheme="minorHAnsi" w:hAnsiTheme="minorHAnsi" w:cstheme="minorHAnsi"/>
          <w:bCs/>
          <w:iCs/>
          <w:sz w:val="24"/>
          <w:szCs w:val="24"/>
          <w:lang w:eastAsia="pl-PL"/>
        </w:rPr>
        <w:t>, b</w:t>
      </w:r>
      <w:r w:rsidR="007F1C1E" w:rsidRPr="000D03F6">
        <w:rPr>
          <w:rFonts w:asciiTheme="minorHAnsi" w:hAnsiTheme="minorHAnsi" w:cstheme="minorHAnsi"/>
          <w:bCs/>
          <w:iCs/>
          <w:sz w:val="24"/>
          <w:szCs w:val="24"/>
          <w:lang w:eastAsia="pl-PL"/>
        </w:rPr>
        <w:t>rak środków u właścicieli na remonty generalne, a</w:t>
      </w:r>
      <w:r w:rsidR="003F0485">
        <w:rPr>
          <w:rFonts w:asciiTheme="minorHAnsi" w:hAnsiTheme="minorHAnsi" w:cstheme="minorHAnsi"/>
          <w:bCs/>
          <w:iCs/>
          <w:sz w:val="24"/>
          <w:szCs w:val="24"/>
          <w:lang w:eastAsia="pl-PL"/>
        </w:rPr>
        <w:t> </w:t>
      </w:r>
      <w:r w:rsidR="007F1C1E" w:rsidRPr="000D03F6">
        <w:rPr>
          <w:rFonts w:asciiTheme="minorHAnsi" w:hAnsiTheme="minorHAnsi" w:cstheme="minorHAnsi"/>
          <w:bCs/>
          <w:iCs/>
          <w:sz w:val="24"/>
          <w:szCs w:val="24"/>
          <w:lang w:eastAsia="pl-PL"/>
        </w:rPr>
        <w:t>nawet bieżące, co przy niedostatku lokalnych warsztatów rzemieślniczych znających tradycyjne technologie budowlane utrudnia możliwie tanie utrzymanie budynków</w:t>
      </w:r>
      <w:r w:rsidR="003F0485">
        <w:rPr>
          <w:rFonts w:asciiTheme="minorHAnsi" w:hAnsiTheme="minorHAnsi" w:cstheme="minorHAnsi"/>
          <w:bCs/>
          <w:iCs/>
          <w:sz w:val="24"/>
          <w:szCs w:val="24"/>
          <w:lang w:eastAsia="pl-PL"/>
        </w:rPr>
        <w:t>;</w:t>
      </w:r>
    </w:p>
    <w:p w14:paraId="2FF9EBF6" w14:textId="3A6F09DD" w:rsidR="007F1C1E" w:rsidRDefault="007F1C1E" w:rsidP="00792535">
      <w:pPr>
        <w:pStyle w:val="Akapitzlist"/>
        <w:numPr>
          <w:ilvl w:val="0"/>
          <w:numId w:val="149"/>
        </w:numPr>
        <w:spacing w:after="0"/>
        <w:ind w:left="567"/>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ekspansywna reklama nowoczesnych materiałów i detalu budowlanego, którego użycie dewaloryzuje skromne i jednorodne kompozycje zabudowy oraz może prowadzić do</w:t>
      </w:r>
      <w:r w:rsidR="003F0485">
        <w:rPr>
          <w:rFonts w:asciiTheme="minorHAnsi" w:hAnsiTheme="minorHAnsi" w:cstheme="minorHAnsi"/>
          <w:bCs/>
          <w:iCs/>
          <w:sz w:val="24"/>
          <w:szCs w:val="24"/>
          <w:lang w:eastAsia="pl-PL"/>
        </w:rPr>
        <w:t> </w:t>
      </w:r>
      <w:r w:rsidRPr="003F0485">
        <w:rPr>
          <w:rFonts w:asciiTheme="minorHAnsi" w:hAnsiTheme="minorHAnsi" w:cstheme="minorHAnsi"/>
          <w:bCs/>
          <w:iCs/>
          <w:sz w:val="24"/>
          <w:szCs w:val="24"/>
          <w:lang w:eastAsia="pl-PL"/>
        </w:rPr>
        <w:t>pogorszenia stanu technicznego obiektów</w:t>
      </w:r>
      <w:r w:rsidR="003F0485">
        <w:rPr>
          <w:rFonts w:asciiTheme="minorHAnsi" w:hAnsiTheme="minorHAnsi" w:cstheme="minorHAnsi"/>
          <w:bCs/>
          <w:iCs/>
          <w:sz w:val="24"/>
          <w:szCs w:val="24"/>
          <w:lang w:eastAsia="pl-PL"/>
        </w:rPr>
        <w:t>;</w:t>
      </w:r>
    </w:p>
    <w:p w14:paraId="21DDFB75" w14:textId="1E9B7940" w:rsidR="007F1C1E" w:rsidRDefault="003F0485" w:rsidP="00792535">
      <w:pPr>
        <w:pStyle w:val="Akapitzlist"/>
        <w:numPr>
          <w:ilvl w:val="0"/>
          <w:numId w:val="149"/>
        </w:numPr>
        <w:spacing w:after="0"/>
        <w:ind w:left="567"/>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b</w:t>
      </w:r>
      <w:r w:rsidR="007F1C1E" w:rsidRPr="003F0485">
        <w:rPr>
          <w:rFonts w:asciiTheme="minorHAnsi" w:hAnsiTheme="minorHAnsi" w:cstheme="minorHAnsi"/>
          <w:bCs/>
          <w:iCs/>
          <w:sz w:val="24"/>
          <w:szCs w:val="24"/>
          <w:lang w:eastAsia="pl-PL"/>
        </w:rPr>
        <w:t>rak wiedzy i wrażliwości wśród elit wiejskich, radnych gminnych, nauczycieli</w:t>
      </w:r>
      <w:r>
        <w:rPr>
          <w:rFonts w:asciiTheme="minorHAnsi" w:hAnsiTheme="minorHAnsi" w:cstheme="minorHAnsi"/>
          <w:bCs/>
          <w:iCs/>
          <w:sz w:val="24"/>
          <w:szCs w:val="24"/>
          <w:lang w:eastAsia="pl-PL"/>
        </w:rPr>
        <w:t xml:space="preserve"> i </w:t>
      </w:r>
      <w:r w:rsidR="007F1C1E" w:rsidRPr="003F0485">
        <w:rPr>
          <w:rFonts w:asciiTheme="minorHAnsi" w:hAnsiTheme="minorHAnsi" w:cstheme="minorHAnsi"/>
          <w:bCs/>
          <w:iCs/>
          <w:sz w:val="24"/>
          <w:szCs w:val="24"/>
          <w:lang w:eastAsia="pl-PL"/>
        </w:rPr>
        <w:t>mieszkańców z cenzusem wiedzy fachowej powoduj</w:t>
      </w:r>
      <w:r>
        <w:rPr>
          <w:rFonts w:asciiTheme="minorHAnsi" w:hAnsiTheme="minorHAnsi" w:cstheme="minorHAnsi"/>
          <w:bCs/>
          <w:iCs/>
          <w:sz w:val="24"/>
          <w:szCs w:val="24"/>
          <w:lang w:eastAsia="pl-PL"/>
        </w:rPr>
        <w:t>ący</w:t>
      </w:r>
      <w:r w:rsidR="007F1C1E" w:rsidRPr="003F0485">
        <w:rPr>
          <w:rFonts w:asciiTheme="minorHAnsi" w:hAnsiTheme="minorHAnsi" w:cstheme="minorHAnsi"/>
          <w:bCs/>
          <w:iCs/>
          <w:sz w:val="24"/>
          <w:szCs w:val="24"/>
          <w:lang w:eastAsia="pl-PL"/>
        </w:rPr>
        <w:t xml:space="preserve"> działania zbędne lub wręcz szkodliwe.</w:t>
      </w:r>
    </w:p>
    <w:p w14:paraId="4D8749B1" w14:textId="77777777" w:rsidR="009964FD" w:rsidRPr="003F0485" w:rsidRDefault="009964FD" w:rsidP="009964FD">
      <w:pPr>
        <w:pStyle w:val="Akapitzlist"/>
        <w:spacing w:after="0"/>
        <w:ind w:left="567"/>
        <w:jc w:val="both"/>
        <w:rPr>
          <w:rFonts w:asciiTheme="minorHAnsi" w:hAnsiTheme="minorHAnsi" w:cstheme="minorHAnsi"/>
          <w:bCs/>
          <w:iCs/>
          <w:sz w:val="24"/>
          <w:szCs w:val="24"/>
          <w:lang w:eastAsia="pl-PL"/>
        </w:rPr>
      </w:pPr>
    </w:p>
    <w:p w14:paraId="5C048F18" w14:textId="601B66FC" w:rsidR="007F1C1E" w:rsidRDefault="007F1C1E" w:rsidP="007F1C1E">
      <w:pPr>
        <w:spacing w:after="0"/>
        <w:jc w:val="both"/>
        <w:rPr>
          <w:rFonts w:asciiTheme="minorHAnsi" w:hAnsiTheme="minorHAnsi" w:cstheme="minorHAnsi"/>
          <w:bCs/>
          <w:iCs/>
          <w:sz w:val="24"/>
          <w:szCs w:val="24"/>
          <w:lang w:eastAsia="pl-PL"/>
        </w:rPr>
      </w:pPr>
      <w:r w:rsidRPr="007F1C1E">
        <w:rPr>
          <w:rFonts w:asciiTheme="minorHAnsi" w:hAnsiTheme="minorHAnsi" w:cstheme="minorHAnsi"/>
          <w:bCs/>
          <w:iCs/>
          <w:sz w:val="24"/>
          <w:szCs w:val="24"/>
          <w:lang w:eastAsia="pl-PL"/>
        </w:rPr>
        <w:t>Do czynników bezpośrednio zagrażających estetyce zabudowy należą współczesne metody modernizacji i adaptacji polegające na:</w:t>
      </w:r>
    </w:p>
    <w:p w14:paraId="35F27285" w14:textId="00093CA2"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powiększaniu i wymianie okien oraz powiększaniu wrót i wymian</w:t>
      </w:r>
      <w:r w:rsidR="003F0485">
        <w:rPr>
          <w:rFonts w:asciiTheme="minorHAnsi" w:hAnsiTheme="minorHAnsi" w:cstheme="minorHAnsi"/>
          <w:bCs/>
          <w:iCs/>
          <w:sz w:val="24"/>
          <w:szCs w:val="24"/>
          <w:lang w:eastAsia="pl-PL"/>
        </w:rPr>
        <w:t>ie</w:t>
      </w:r>
      <w:r w:rsidRPr="003F0485">
        <w:rPr>
          <w:rFonts w:asciiTheme="minorHAnsi" w:hAnsiTheme="minorHAnsi" w:cstheme="minorHAnsi"/>
          <w:bCs/>
          <w:iCs/>
          <w:sz w:val="24"/>
          <w:szCs w:val="24"/>
          <w:lang w:eastAsia="pl-PL"/>
        </w:rPr>
        <w:t xml:space="preserve"> ich stolarki z</w:t>
      </w:r>
      <w:r w:rsidR="003F0485">
        <w:rPr>
          <w:rFonts w:asciiTheme="minorHAnsi" w:hAnsiTheme="minorHAnsi" w:cstheme="minorHAnsi"/>
          <w:bCs/>
          <w:iCs/>
          <w:sz w:val="24"/>
          <w:szCs w:val="24"/>
          <w:lang w:eastAsia="pl-PL"/>
        </w:rPr>
        <w:t> </w:t>
      </w:r>
      <w:r w:rsidRPr="003F0485">
        <w:rPr>
          <w:rFonts w:asciiTheme="minorHAnsi" w:hAnsiTheme="minorHAnsi" w:cstheme="minorHAnsi"/>
          <w:bCs/>
          <w:iCs/>
          <w:sz w:val="24"/>
          <w:szCs w:val="24"/>
          <w:lang w:eastAsia="pl-PL"/>
        </w:rPr>
        <w:t>naruszeniem zasad pierwotnych podziałów i kompozycji na elewacji;</w:t>
      </w:r>
    </w:p>
    <w:p w14:paraId="31203A40" w14:textId="55D783A8"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ocieplaniu budynków i związaną z tym likwidacją wystroju ceglanego i tynkowego, a</w:t>
      </w:r>
      <w:r w:rsidR="003F0485">
        <w:rPr>
          <w:rFonts w:asciiTheme="minorHAnsi" w:hAnsiTheme="minorHAnsi" w:cstheme="minorHAnsi"/>
          <w:bCs/>
          <w:iCs/>
          <w:sz w:val="24"/>
          <w:szCs w:val="24"/>
          <w:lang w:eastAsia="pl-PL"/>
        </w:rPr>
        <w:t> </w:t>
      </w:r>
      <w:r w:rsidRPr="003F0485">
        <w:rPr>
          <w:rFonts w:asciiTheme="minorHAnsi" w:hAnsiTheme="minorHAnsi" w:cstheme="minorHAnsi"/>
          <w:bCs/>
          <w:iCs/>
          <w:sz w:val="24"/>
          <w:szCs w:val="24"/>
          <w:lang w:eastAsia="pl-PL"/>
        </w:rPr>
        <w:t>w</w:t>
      </w:r>
      <w:r w:rsidR="003F0485">
        <w:rPr>
          <w:rFonts w:asciiTheme="minorHAnsi" w:hAnsiTheme="minorHAnsi" w:cstheme="minorHAnsi"/>
          <w:bCs/>
          <w:iCs/>
          <w:sz w:val="24"/>
          <w:szCs w:val="24"/>
          <w:lang w:eastAsia="pl-PL"/>
        </w:rPr>
        <w:t> </w:t>
      </w:r>
      <w:r w:rsidRPr="003F0485">
        <w:rPr>
          <w:rFonts w:asciiTheme="minorHAnsi" w:hAnsiTheme="minorHAnsi" w:cstheme="minorHAnsi"/>
          <w:bCs/>
          <w:iCs/>
          <w:sz w:val="24"/>
          <w:szCs w:val="24"/>
          <w:lang w:eastAsia="pl-PL"/>
        </w:rPr>
        <w:t>przypadku konstrukcji szkieletowej przyspieszanie jej destrukcji biologicznej;</w:t>
      </w:r>
    </w:p>
    <w:p w14:paraId="3C676C3D" w14:textId="1E2FB279"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wymianie pokryć dachowych i upraszczaniu geometrii dachów;</w:t>
      </w:r>
    </w:p>
    <w:p w14:paraId="66B02278" w14:textId="1FDCECD8"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adaptacjach zabudowy gospodarczej bez profesjonalnych opracowań projektowych;</w:t>
      </w:r>
    </w:p>
    <w:p w14:paraId="0E274C49" w14:textId="720D64B1"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fragmentarycznym tynkowaniu i malowaniu elewacji;</w:t>
      </w:r>
    </w:p>
    <w:p w14:paraId="14A63535" w14:textId="7F525CBD"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montażu anten satelitarnych na eksponowanych elewacjach;</w:t>
      </w:r>
    </w:p>
    <w:p w14:paraId="4753FDEE" w14:textId="6F542FFE"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likwidacji tradycyjnych (drewnianych, murowanych i kamiennych) ogrodzeń i płotów na rzecz betonowych prefabrykatów czy systemowych rozwiązań metalowych;</w:t>
      </w:r>
    </w:p>
    <w:p w14:paraId="7C417ED4" w14:textId="401E4904"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likwidacji brukowanych nawierzchni podwórzy i pokrywaniu ich betonem lub ,,polbrukiem”;</w:t>
      </w:r>
    </w:p>
    <w:p w14:paraId="77AB9661" w14:textId="77777777" w:rsidR="007F1C1E" w:rsidRPr="003F0485"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dostawianie różnych dobudówek, garaży i wiat.</w:t>
      </w:r>
    </w:p>
    <w:p w14:paraId="5E8960FD" w14:textId="77777777" w:rsidR="003F0485" w:rsidRDefault="003F0485" w:rsidP="007F1C1E">
      <w:pPr>
        <w:spacing w:after="0"/>
        <w:jc w:val="both"/>
        <w:rPr>
          <w:rFonts w:asciiTheme="minorHAnsi" w:hAnsiTheme="minorHAnsi" w:cstheme="minorHAnsi"/>
          <w:bCs/>
          <w:iCs/>
          <w:sz w:val="24"/>
          <w:szCs w:val="24"/>
          <w:lang w:eastAsia="pl-PL"/>
        </w:rPr>
      </w:pPr>
    </w:p>
    <w:p w14:paraId="17291872" w14:textId="68AFC87D" w:rsidR="009964FD" w:rsidRDefault="007C174C" w:rsidP="009964FD">
      <w:pPr>
        <w:spacing w:after="0"/>
        <w:ind w:firstLine="709"/>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Ponadto z</w:t>
      </w:r>
      <w:r w:rsidR="007F1C1E" w:rsidRPr="007F1C1E">
        <w:rPr>
          <w:rFonts w:asciiTheme="minorHAnsi" w:hAnsiTheme="minorHAnsi" w:cstheme="minorHAnsi"/>
          <w:bCs/>
          <w:iCs/>
          <w:sz w:val="24"/>
          <w:szCs w:val="24"/>
          <w:lang w:eastAsia="pl-PL"/>
        </w:rPr>
        <w:t>agrożone są zespoły zabytkowej zieleni. Dla licznych jeszcze obsadzeń dróg zagrożeniem mogą być metody ich modernizacji</w:t>
      </w:r>
      <w:r>
        <w:rPr>
          <w:rFonts w:asciiTheme="minorHAnsi" w:hAnsiTheme="minorHAnsi" w:cstheme="minorHAnsi"/>
          <w:bCs/>
          <w:iCs/>
          <w:sz w:val="24"/>
          <w:szCs w:val="24"/>
          <w:lang w:eastAsia="pl-PL"/>
        </w:rPr>
        <w:t xml:space="preserve"> lub brak </w:t>
      </w:r>
      <w:r w:rsidR="007F1C1E" w:rsidRPr="007F1C1E">
        <w:rPr>
          <w:rFonts w:asciiTheme="minorHAnsi" w:hAnsiTheme="minorHAnsi" w:cstheme="minorHAnsi"/>
          <w:bCs/>
          <w:iCs/>
          <w:sz w:val="24"/>
          <w:szCs w:val="24"/>
          <w:lang w:eastAsia="pl-PL"/>
        </w:rPr>
        <w:t>regularnej pielęgnacji i planowego uzupełniania ubytków. Parki są zaniedbane i pozostawione własnemu losowi, dziczeją zatrącając pierwotny charakter mający tworzyć w naturalnym krajobrazie tło kolorystyczne i</w:t>
      </w:r>
      <w:r>
        <w:rPr>
          <w:rFonts w:asciiTheme="minorHAnsi" w:hAnsiTheme="minorHAnsi" w:cstheme="minorHAnsi"/>
          <w:bCs/>
          <w:iCs/>
          <w:sz w:val="24"/>
          <w:szCs w:val="24"/>
          <w:lang w:eastAsia="pl-PL"/>
        </w:rPr>
        <w:t> </w:t>
      </w:r>
      <w:r w:rsidR="007F1C1E" w:rsidRPr="007F1C1E">
        <w:rPr>
          <w:rFonts w:asciiTheme="minorHAnsi" w:hAnsiTheme="minorHAnsi" w:cstheme="minorHAnsi"/>
          <w:bCs/>
          <w:iCs/>
          <w:sz w:val="24"/>
          <w:szCs w:val="24"/>
          <w:lang w:eastAsia="pl-PL"/>
        </w:rPr>
        <w:t>oparcie przestrzenne dla terenów osadniczych. Podobnie cmentarze zabytkowe</w:t>
      </w:r>
      <w:r>
        <w:rPr>
          <w:rFonts w:asciiTheme="minorHAnsi" w:hAnsiTheme="minorHAnsi" w:cstheme="minorHAnsi"/>
          <w:bCs/>
          <w:iCs/>
          <w:sz w:val="24"/>
          <w:szCs w:val="24"/>
          <w:lang w:eastAsia="pl-PL"/>
        </w:rPr>
        <w:t xml:space="preserve"> </w:t>
      </w:r>
      <w:r w:rsidR="007F1C1E" w:rsidRPr="007F1C1E">
        <w:rPr>
          <w:rFonts w:asciiTheme="minorHAnsi" w:hAnsiTheme="minorHAnsi" w:cstheme="minorHAnsi"/>
          <w:bCs/>
          <w:iCs/>
          <w:sz w:val="24"/>
          <w:szCs w:val="24"/>
          <w:lang w:eastAsia="pl-PL"/>
        </w:rPr>
        <w:t xml:space="preserve">na terenie całej gminy są w bardzo złym stanie, tylko nieliczne z nich posiadają fragmentarycznie zachowane ogrodzenia, a obsadzenia wzdłuż ich granic, z powodu braku jakiejkolwiek pielęgnacji rozrosły się i rzadko pozostają czytelne. Nieliczne obiekty architektoniczne oraz krzyże, nagrobki i mogiły są zdewastowane, rozgrabione, </w:t>
      </w:r>
      <w:r>
        <w:rPr>
          <w:rFonts w:asciiTheme="minorHAnsi" w:hAnsiTheme="minorHAnsi" w:cstheme="minorHAnsi"/>
          <w:bCs/>
          <w:iCs/>
          <w:sz w:val="24"/>
          <w:szCs w:val="24"/>
          <w:lang w:eastAsia="pl-PL"/>
        </w:rPr>
        <w:t>zatarta jest również</w:t>
      </w:r>
      <w:r w:rsidR="007F1C1E" w:rsidRPr="007F1C1E">
        <w:rPr>
          <w:rFonts w:asciiTheme="minorHAnsi" w:hAnsiTheme="minorHAnsi" w:cstheme="minorHAnsi"/>
          <w:bCs/>
          <w:iCs/>
          <w:sz w:val="24"/>
          <w:szCs w:val="24"/>
          <w:lang w:eastAsia="pl-PL"/>
        </w:rPr>
        <w:t xml:space="preserve"> </w:t>
      </w:r>
      <w:r>
        <w:rPr>
          <w:rFonts w:asciiTheme="minorHAnsi" w:hAnsiTheme="minorHAnsi" w:cstheme="minorHAnsi"/>
          <w:bCs/>
          <w:iCs/>
          <w:sz w:val="24"/>
          <w:szCs w:val="24"/>
          <w:lang w:eastAsia="pl-PL"/>
        </w:rPr>
        <w:t xml:space="preserve">czytelność układów kompozycyjnych. </w:t>
      </w:r>
      <w:r w:rsidR="007F1C1E" w:rsidRPr="007F1C1E">
        <w:rPr>
          <w:rFonts w:asciiTheme="minorHAnsi" w:hAnsiTheme="minorHAnsi" w:cstheme="minorHAnsi"/>
          <w:bCs/>
          <w:iCs/>
          <w:sz w:val="24"/>
          <w:szCs w:val="24"/>
          <w:lang w:eastAsia="pl-PL"/>
        </w:rPr>
        <w:t>Miejsca te nie są w żaden sposób opisane, drogi do nich prowadzące są zarośnięte, nie</w:t>
      </w:r>
      <w:r w:rsidR="009964FD">
        <w:rPr>
          <w:rFonts w:asciiTheme="minorHAnsi" w:hAnsiTheme="minorHAnsi" w:cstheme="minorHAnsi"/>
          <w:bCs/>
          <w:iCs/>
          <w:sz w:val="24"/>
          <w:szCs w:val="24"/>
          <w:lang w:eastAsia="pl-PL"/>
        </w:rPr>
        <w:t>widoczne</w:t>
      </w:r>
      <w:r w:rsidR="007F1C1E" w:rsidRPr="007F1C1E">
        <w:rPr>
          <w:rFonts w:asciiTheme="minorHAnsi" w:hAnsiTheme="minorHAnsi" w:cstheme="minorHAnsi"/>
          <w:bCs/>
          <w:iCs/>
          <w:sz w:val="24"/>
          <w:szCs w:val="24"/>
          <w:lang w:eastAsia="pl-PL"/>
        </w:rPr>
        <w:t xml:space="preserve"> w terenie lub niedostępne publicznie. Zagrożeniem dla walorów komponowanej zieleni mogą być również nieprofesjonalnie prowadzone nasadzenia, z naruszeniem warunku utrzymywania składu gatunkowego przy uzupełnianiu ubytków oraz stosowania nasadzeń</w:t>
      </w:r>
      <w:r w:rsidR="009964FD">
        <w:rPr>
          <w:rFonts w:asciiTheme="minorHAnsi" w:hAnsiTheme="minorHAnsi" w:cstheme="minorHAnsi"/>
          <w:bCs/>
          <w:iCs/>
          <w:sz w:val="24"/>
          <w:szCs w:val="24"/>
          <w:lang w:eastAsia="pl-PL"/>
        </w:rPr>
        <w:t xml:space="preserve"> </w:t>
      </w:r>
      <w:r w:rsidR="007F1C1E" w:rsidRPr="007F1C1E">
        <w:rPr>
          <w:rFonts w:asciiTheme="minorHAnsi" w:hAnsiTheme="minorHAnsi" w:cstheme="minorHAnsi"/>
          <w:bCs/>
          <w:iCs/>
          <w:sz w:val="24"/>
          <w:szCs w:val="24"/>
          <w:lang w:eastAsia="pl-PL"/>
        </w:rPr>
        <w:t xml:space="preserve">np. z egzotycznych drzew ozdobnych lub szpilkowych </w:t>
      </w:r>
      <w:r w:rsidR="007F1C1E" w:rsidRPr="007F1C1E">
        <w:rPr>
          <w:rFonts w:asciiTheme="minorHAnsi" w:hAnsiTheme="minorHAnsi" w:cstheme="minorHAnsi"/>
          <w:bCs/>
          <w:iCs/>
          <w:sz w:val="24"/>
          <w:szCs w:val="24"/>
          <w:lang w:eastAsia="pl-PL"/>
        </w:rPr>
        <w:lastRenderedPageBreak/>
        <w:t>w</w:t>
      </w:r>
      <w:r w:rsidR="009964FD">
        <w:rPr>
          <w:rFonts w:asciiTheme="minorHAnsi" w:hAnsiTheme="minorHAnsi" w:cstheme="minorHAnsi"/>
          <w:bCs/>
          <w:iCs/>
          <w:sz w:val="24"/>
          <w:szCs w:val="24"/>
          <w:lang w:eastAsia="pl-PL"/>
        </w:rPr>
        <w:t> </w:t>
      </w:r>
      <w:r w:rsidR="007F1C1E" w:rsidRPr="007F1C1E">
        <w:rPr>
          <w:rFonts w:asciiTheme="minorHAnsi" w:hAnsiTheme="minorHAnsi" w:cstheme="minorHAnsi"/>
          <w:bCs/>
          <w:iCs/>
          <w:sz w:val="24"/>
          <w:szCs w:val="24"/>
          <w:lang w:eastAsia="pl-PL"/>
        </w:rPr>
        <w:t>miejscach</w:t>
      </w:r>
      <w:r w:rsidR="009964FD">
        <w:rPr>
          <w:rFonts w:asciiTheme="minorHAnsi" w:hAnsiTheme="minorHAnsi" w:cstheme="minorHAnsi"/>
          <w:bCs/>
          <w:iCs/>
          <w:sz w:val="24"/>
          <w:szCs w:val="24"/>
          <w:lang w:eastAsia="pl-PL"/>
        </w:rPr>
        <w:t xml:space="preserve"> </w:t>
      </w:r>
      <w:r w:rsidR="007F1C1E" w:rsidRPr="007F1C1E">
        <w:rPr>
          <w:rFonts w:asciiTheme="minorHAnsi" w:hAnsiTheme="minorHAnsi" w:cstheme="minorHAnsi"/>
          <w:bCs/>
          <w:iCs/>
          <w:sz w:val="24"/>
          <w:szCs w:val="24"/>
          <w:lang w:eastAsia="pl-PL"/>
        </w:rPr>
        <w:t>i w rejonie obiektów architektonicznych, gdzie może dojść do unieczytelnienia pierwotnej kompozycji projektowej.</w:t>
      </w:r>
    </w:p>
    <w:p w14:paraId="16B7BA69" w14:textId="77777777" w:rsidR="009964FD" w:rsidRDefault="009964FD" w:rsidP="009964FD">
      <w:pPr>
        <w:spacing w:after="0"/>
        <w:ind w:firstLine="709"/>
        <w:jc w:val="both"/>
        <w:rPr>
          <w:rFonts w:asciiTheme="minorHAnsi" w:hAnsiTheme="minorHAnsi" w:cstheme="minorHAnsi"/>
          <w:bCs/>
          <w:iCs/>
          <w:sz w:val="24"/>
          <w:szCs w:val="24"/>
          <w:lang w:eastAsia="pl-PL"/>
        </w:rPr>
      </w:pPr>
    </w:p>
    <w:p w14:paraId="65484349" w14:textId="62F30C45" w:rsidR="007F1C1E" w:rsidRPr="007F1C1E" w:rsidRDefault="009964FD" w:rsidP="009964FD">
      <w:pPr>
        <w:spacing w:after="0"/>
        <w:ind w:firstLine="709"/>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 xml:space="preserve">W podrozdziale 4.3 </w:t>
      </w:r>
      <w:r w:rsidRPr="009964FD">
        <w:rPr>
          <w:rFonts w:asciiTheme="minorHAnsi" w:hAnsiTheme="minorHAnsi" w:cstheme="minorHAnsi"/>
          <w:bCs/>
          <w:iCs/>
          <w:sz w:val="24"/>
          <w:szCs w:val="24"/>
          <w:lang w:eastAsia="pl-PL"/>
        </w:rPr>
        <w:t>szczegółowo przedstawiono podstawy prawne</w:t>
      </w:r>
      <w:r>
        <w:rPr>
          <w:rFonts w:asciiTheme="minorHAnsi" w:hAnsiTheme="minorHAnsi" w:cstheme="minorHAnsi"/>
          <w:bCs/>
          <w:i/>
          <w:sz w:val="24"/>
          <w:szCs w:val="24"/>
          <w:lang w:eastAsia="pl-PL"/>
        </w:rPr>
        <w:t xml:space="preserve"> </w:t>
      </w:r>
      <w:r w:rsidR="007F1C1E" w:rsidRPr="007F1C1E">
        <w:rPr>
          <w:rFonts w:asciiTheme="minorHAnsi" w:hAnsiTheme="minorHAnsi" w:cstheme="minorHAnsi"/>
          <w:bCs/>
          <w:sz w:val="24"/>
          <w:szCs w:val="24"/>
          <w:lang w:eastAsia="pl-PL"/>
        </w:rPr>
        <w:t>i formy ochrony zabytków, wymieniono obiekty zabytkowe nieruchome wpisane do rejestru zabytków z</w:t>
      </w:r>
      <w:r w:rsidR="0040516D">
        <w:rPr>
          <w:rFonts w:asciiTheme="minorHAnsi" w:hAnsiTheme="minorHAnsi" w:cstheme="minorHAnsi"/>
          <w:bCs/>
          <w:sz w:val="24"/>
          <w:szCs w:val="24"/>
          <w:lang w:eastAsia="pl-PL"/>
        </w:rPr>
        <w:t> </w:t>
      </w:r>
      <w:r w:rsidR="007F1C1E" w:rsidRPr="007F1C1E">
        <w:rPr>
          <w:rFonts w:asciiTheme="minorHAnsi" w:hAnsiTheme="minorHAnsi" w:cstheme="minorHAnsi"/>
          <w:bCs/>
          <w:sz w:val="24"/>
          <w:szCs w:val="24"/>
          <w:lang w:eastAsia="pl-PL"/>
        </w:rPr>
        <w:t>podziałem na kościoły, zespoły dworsko – parkowe, parki oraz pozostałe zabytki. Ponadto wyznaczono następujące strefy ochrony konserwatorskiej</w:t>
      </w:r>
      <w:r w:rsidR="00BE6CA8">
        <w:rPr>
          <w:rFonts w:asciiTheme="minorHAnsi" w:hAnsiTheme="minorHAnsi" w:cstheme="minorHAnsi"/>
          <w:bCs/>
          <w:sz w:val="24"/>
          <w:szCs w:val="24"/>
          <w:lang w:eastAsia="pl-PL"/>
        </w:rPr>
        <w:t xml:space="preserve"> historycznych założeń ruralistycznych</w:t>
      </w:r>
      <w:r w:rsidR="007F1C1E" w:rsidRPr="007F1C1E">
        <w:rPr>
          <w:rFonts w:asciiTheme="minorHAnsi" w:hAnsiTheme="minorHAnsi" w:cstheme="minorHAnsi"/>
          <w:bCs/>
          <w:sz w:val="24"/>
          <w:szCs w:val="24"/>
          <w:lang w:eastAsia="pl-PL"/>
        </w:rPr>
        <w:t xml:space="preserve">: </w:t>
      </w:r>
    </w:p>
    <w:p w14:paraId="5A80AEF7" w14:textId="50B32B4B"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Bielawa - strefa obejmuje zespół parkowo – folwarczny oraz zabudowę mieszkaniową przy folwarku;</w:t>
      </w:r>
    </w:p>
    <w:p w14:paraId="15C53358" w14:textId="7418309D"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Blękwit – strefa obejmuje centralną część współczesnej wsi;</w:t>
      </w:r>
    </w:p>
    <w:p w14:paraId="494F62E0" w14:textId="27E9E41A"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Bługowo – strefa obejmuje centralną część wsi;</w:t>
      </w:r>
    </w:p>
    <w:p w14:paraId="05911627" w14:textId="1B2FE498"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Buntowo – strefa obejmuje układ osadniczy wsi</w:t>
      </w:r>
      <w:r w:rsidR="00BE6CA8">
        <w:rPr>
          <w:rFonts w:asciiTheme="minorHAnsi" w:hAnsiTheme="minorHAnsi" w:cstheme="minorHAnsi"/>
          <w:bCs/>
          <w:iCs/>
          <w:sz w:val="24"/>
          <w:szCs w:val="24"/>
          <w:lang w:eastAsia="pl-PL"/>
        </w:rPr>
        <w:t>;</w:t>
      </w:r>
    </w:p>
    <w:p w14:paraId="16BDBB5A" w14:textId="212A98BF"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Buntowo Gaj – strefa obejmuje zespół folwarczny wraz z zabudową mieszkaniową w</w:t>
      </w:r>
      <w:r w:rsidR="00BE6CA8">
        <w:rPr>
          <w:rFonts w:asciiTheme="minorHAnsi" w:hAnsiTheme="minorHAnsi" w:cstheme="minorHAnsi"/>
          <w:bCs/>
          <w:iCs/>
          <w:sz w:val="24"/>
          <w:szCs w:val="24"/>
          <w:lang w:eastAsia="pl-PL"/>
        </w:rPr>
        <w:t> </w:t>
      </w:r>
      <w:r w:rsidRPr="00BE6CA8">
        <w:rPr>
          <w:rFonts w:asciiTheme="minorHAnsi" w:hAnsiTheme="minorHAnsi" w:cstheme="minorHAnsi"/>
          <w:bCs/>
          <w:iCs/>
          <w:sz w:val="24"/>
          <w:szCs w:val="24"/>
          <w:lang w:eastAsia="pl-PL"/>
        </w:rPr>
        <w:t>północno</w:t>
      </w:r>
      <w:r w:rsidR="0040516D">
        <w:rPr>
          <w:rFonts w:asciiTheme="minorHAnsi" w:hAnsiTheme="minorHAnsi" w:cstheme="minorHAnsi"/>
          <w:bCs/>
          <w:iCs/>
          <w:sz w:val="24"/>
          <w:szCs w:val="24"/>
          <w:lang w:eastAsia="pl-PL"/>
        </w:rPr>
        <w:t>-</w:t>
      </w:r>
      <w:r w:rsidRPr="00BE6CA8">
        <w:rPr>
          <w:rFonts w:asciiTheme="minorHAnsi" w:hAnsiTheme="minorHAnsi" w:cstheme="minorHAnsi"/>
          <w:bCs/>
          <w:iCs/>
          <w:sz w:val="24"/>
          <w:szCs w:val="24"/>
          <w:lang w:eastAsia="pl-PL"/>
        </w:rPr>
        <w:t>zachodniej</w:t>
      </w:r>
      <w:r w:rsidR="00BE6CA8">
        <w:rPr>
          <w:rFonts w:asciiTheme="minorHAnsi" w:hAnsiTheme="minorHAnsi" w:cstheme="minorHAnsi"/>
          <w:bCs/>
          <w:iCs/>
          <w:sz w:val="24"/>
          <w:szCs w:val="24"/>
          <w:lang w:eastAsia="pl-PL"/>
        </w:rPr>
        <w:t xml:space="preserve"> </w:t>
      </w:r>
      <w:r w:rsidRPr="00BE6CA8">
        <w:rPr>
          <w:rFonts w:asciiTheme="minorHAnsi" w:hAnsiTheme="minorHAnsi" w:cstheme="minorHAnsi"/>
          <w:bCs/>
          <w:iCs/>
          <w:sz w:val="24"/>
          <w:szCs w:val="24"/>
          <w:lang w:eastAsia="pl-PL"/>
        </w:rPr>
        <w:t>części</w:t>
      </w:r>
      <w:r w:rsidR="00BE6CA8">
        <w:rPr>
          <w:rFonts w:asciiTheme="minorHAnsi" w:hAnsiTheme="minorHAnsi" w:cstheme="minorHAnsi"/>
          <w:bCs/>
          <w:iCs/>
          <w:sz w:val="24"/>
          <w:szCs w:val="24"/>
          <w:lang w:eastAsia="pl-PL"/>
        </w:rPr>
        <w:t>;</w:t>
      </w:r>
    </w:p>
    <w:p w14:paraId="07C91B81" w14:textId="009B7399"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Górzna – strefa obejmuje centralną i wschodnią część miejscowości</w:t>
      </w:r>
      <w:r w:rsidR="00BE6CA8">
        <w:rPr>
          <w:rFonts w:asciiTheme="minorHAnsi" w:hAnsiTheme="minorHAnsi" w:cstheme="minorHAnsi"/>
          <w:bCs/>
          <w:iCs/>
          <w:sz w:val="24"/>
          <w:szCs w:val="24"/>
          <w:lang w:eastAsia="pl-PL"/>
        </w:rPr>
        <w:t>;</w:t>
      </w:r>
    </w:p>
    <w:p w14:paraId="711B3DC7" w14:textId="1528B117"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Grodno – strefa obejmuje zespół dworsko – parkowo – folwarczny oraz zabudowę mieszkaniową przy</w:t>
      </w:r>
      <w:r w:rsidR="00BE6CA8">
        <w:rPr>
          <w:rFonts w:asciiTheme="minorHAnsi" w:hAnsiTheme="minorHAnsi" w:cstheme="minorHAnsi"/>
          <w:bCs/>
          <w:iCs/>
          <w:sz w:val="24"/>
          <w:szCs w:val="24"/>
          <w:lang w:eastAsia="pl-PL"/>
        </w:rPr>
        <w:t xml:space="preserve"> </w:t>
      </w:r>
      <w:r w:rsidRPr="00BE6CA8">
        <w:rPr>
          <w:rFonts w:asciiTheme="minorHAnsi" w:hAnsiTheme="minorHAnsi" w:cstheme="minorHAnsi"/>
          <w:bCs/>
          <w:iCs/>
          <w:sz w:val="24"/>
          <w:szCs w:val="24"/>
          <w:lang w:eastAsia="pl-PL"/>
        </w:rPr>
        <w:t>folwarku;</w:t>
      </w:r>
    </w:p>
    <w:p w14:paraId="3DC83C9D" w14:textId="508784EA"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 xml:space="preserve">Kamień - strefa obejmuje układ osadniczy wsi </w:t>
      </w:r>
      <w:r w:rsidR="004E0D8C">
        <w:rPr>
          <w:rFonts w:asciiTheme="minorHAnsi" w:hAnsiTheme="minorHAnsi" w:cstheme="minorHAnsi"/>
          <w:bCs/>
          <w:iCs/>
          <w:sz w:val="24"/>
          <w:szCs w:val="24"/>
          <w:lang w:eastAsia="pl-PL"/>
        </w:rPr>
        <w:t>wraz z nieczynnym cmentarzem</w:t>
      </w:r>
      <w:r w:rsidRPr="00BE6CA8">
        <w:rPr>
          <w:rFonts w:asciiTheme="minorHAnsi" w:hAnsiTheme="minorHAnsi" w:cstheme="minorHAnsi"/>
          <w:bCs/>
          <w:iCs/>
          <w:sz w:val="24"/>
          <w:szCs w:val="24"/>
          <w:lang w:eastAsia="pl-PL"/>
        </w:rPr>
        <w:t>;</w:t>
      </w:r>
    </w:p>
    <w:p w14:paraId="45CA3232" w14:textId="098B1518"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Kleszczyna - strefa obejmuje układ osadniczy wsi</w:t>
      </w:r>
      <w:r w:rsidR="00BE6CA8">
        <w:rPr>
          <w:rFonts w:asciiTheme="minorHAnsi" w:hAnsiTheme="minorHAnsi" w:cstheme="minorHAnsi"/>
          <w:bCs/>
          <w:iCs/>
          <w:sz w:val="24"/>
          <w:szCs w:val="24"/>
          <w:lang w:eastAsia="pl-PL"/>
        </w:rPr>
        <w:t>;</w:t>
      </w:r>
    </w:p>
    <w:p w14:paraId="78F475DD" w14:textId="31D74FE4"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Krzywa Wieś - strefa obejmuje układ osadniczy wsi;</w:t>
      </w:r>
    </w:p>
    <w:p w14:paraId="555A86FC" w14:textId="0BDFBA07"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Nowa Święta - strefa obejmuje centralną część współczesnej wsi</w:t>
      </w:r>
      <w:r w:rsidR="00BE6CA8">
        <w:rPr>
          <w:rFonts w:asciiTheme="minorHAnsi" w:hAnsiTheme="minorHAnsi" w:cstheme="minorHAnsi"/>
          <w:bCs/>
          <w:iCs/>
          <w:sz w:val="24"/>
          <w:szCs w:val="24"/>
          <w:lang w:eastAsia="pl-PL"/>
        </w:rPr>
        <w:t>;</w:t>
      </w:r>
    </w:p>
    <w:p w14:paraId="550CCCC5" w14:textId="1CF28F8D"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Pieczynek - strefa obejmuje zespół dworsko - parkowo – folwarczny, w tym murowan</w:t>
      </w:r>
      <w:r w:rsidR="00BE6CA8">
        <w:rPr>
          <w:rFonts w:asciiTheme="minorHAnsi" w:hAnsiTheme="minorHAnsi" w:cstheme="minorHAnsi"/>
          <w:bCs/>
          <w:iCs/>
          <w:sz w:val="24"/>
          <w:szCs w:val="24"/>
          <w:lang w:eastAsia="pl-PL"/>
        </w:rPr>
        <w:t>ą</w:t>
      </w:r>
      <w:r w:rsidRPr="00BE6CA8">
        <w:rPr>
          <w:rFonts w:asciiTheme="minorHAnsi" w:hAnsiTheme="minorHAnsi" w:cstheme="minorHAnsi"/>
          <w:bCs/>
          <w:iCs/>
          <w:sz w:val="24"/>
          <w:szCs w:val="24"/>
          <w:lang w:eastAsia="pl-PL"/>
        </w:rPr>
        <w:t xml:space="preserve"> gorzelni</w:t>
      </w:r>
      <w:r w:rsidR="00BE6CA8">
        <w:rPr>
          <w:rFonts w:asciiTheme="minorHAnsi" w:hAnsiTheme="minorHAnsi" w:cstheme="minorHAnsi"/>
          <w:bCs/>
          <w:iCs/>
          <w:sz w:val="24"/>
          <w:szCs w:val="24"/>
          <w:lang w:eastAsia="pl-PL"/>
        </w:rPr>
        <w:t>ę</w:t>
      </w:r>
      <w:r w:rsidRPr="00BE6CA8">
        <w:rPr>
          <w:rFonts w:asciiTheme="minorHAnsi" w:hAnsiTheme="minorHAnsi" w:cstheme="minorHAnsi"/>
          <w:bCs/>
          <w:iCs/>
          <w:sz w:val="24"/>
          <w:szCs w:val="24"/>
          <w:lang w:eastAsia="pl-PL"/>
        </w:rPr>
        <w:t xml:space="preserve"> z XIX</w:t>
      </w:r>
      <w:r w:rsidR="00BE6CA8">
        <w:rPr>
          <w:rFonts w:asciiTheme="minorHAnsi" w:hAnsiTheme="minorHAnsi" w:cstheme="minorHAnsi"/>
          <w:bCs/>
          <w:iCs/>
          <w:sz w:val="24"/>
          <w:szCs w:val="24"/>
          <w:lang w:eastAsia="pl-PL"/>
        </w:rPr>
        <w:t xml:space="preserve"> </w:t>
      </w:r>
      <w:r w:rsidRPr="00BE6CA8">
        <w:rPr>
          <w:rFonts w:asciiTheme="minorHAnsi" w:hAnsiTheme="minorHAnsi" w:cstheme="minorHAnsi"/>
          <w:bCs/>
          <w:iCs/>
          <w:sz w:val="24"/>
          <w:szCs w:val="24"/>
          <w:lang w:eastAsia="pl-PL"/>
        </w:rPr>
        <w:t>w</w:t>
      </w:r>
      <w:r w:rsidR="004E0D8C">
        <w:rPr>
          <w:rFonts w:asciiTheme="minorHAnsi" w:hAnsiTheme="minorHAnsi" w:cstheme="minorHAnsi"/>
          <w:bCs/>
          <w:iCs/>
          <w:sz w:val="24"/>
          <w:szCs w:val="24"/>
          <w:lang w:eastAsia="pl-PL"/>
        </w:rPr>
        <w:t>.</w:t>
      </w:r>
      <w:r w:rsidRPr="00BE6CA8">
        <w:rPr>
          <w:rFonts w:asciiTheme="minorHAnsi" w:hAnsiTheme="minorHAnsi" w:cstheme="minorHAnsi"/>
          <w:bCs/>
          <w:iCs/>
          <w:sz w:val="24"/>
          <w:szCs w:val="24"/>
          <w:lang w:eastAsia="pl-PL"/>
        </w:rPr>
        <w:t xml:space="preserve"> oraz zabudowę mieszkaniową przy folwarku;</w:t>
      </w:r>
    </w:p>
    <w:p w14:paraId="67188EBC" w14:textId="2079DE8E"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Radawnica - strefa obejmuje wieś i zespół pałacowo – parkowo – folwarczny;</w:t>
      </w:r>
    </w:p>
    <w:p w14:paraId="3428B517" w14:textId="26E33498"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Rudna - strefa obejmuje układ osadniczy wsi - dobrze zachowana owalnica;</w:t>
      </w:r>
    </w:p>
    <w:p w14:paraId="18B7F153" w14:textId="7E5BA840"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Skic – strefa obejmuje wieś i jej najbliższe otoczenie, w tym strefę ekspozycji widokowej sylwety zabudowy wsi, rejon lokalizacji stawu młyńskiego, pagórek ze</w:t>
      </w:r>
      <w:r w:rsidR="00F70A06">
        <w:rPr>
          <w:rFonts w:asciiTheme="minorHAnsi" w:hAnsiTheme="minorHAnsi" w:cstheme="minorHAnsi"/>
          <w:bCs/>
          <w:iCs/>
          <w:sz w:val="24"/>
          <w:szCs w:val="24"/>
          <w:lang w:eastAsia="pl-PL"/>
        </w:rPr>
        <w:t> </w:t>
      </w:r>
      <w:r w:rsidRPr="00BE6CA8">
        <w:rPr>
          <w:rFonts w:asciiTheme="minorHAnsi" w:hAnsiTheme="minorHAnsi" w:cstheme="minorHAnsi"/>
          <w:bCs/>
          <w:iCs/>
          <w:sz w:val="24"/>
          <w:szCs w:val="24"/>
          <w:lang w:eastAsia="pl-PL"/>
        </w:rPr>
        <w:t>stanowiskami archeologicznymi wpisanymi do rejestru zabytków</w:t>
      </w:r>
      <w:r w:rsidR="00F70A06">
        <w:rPr>
          <w:rFonts w:asciiTheme="minorHAnsi" w:hAnsiTheme="minorHAnsi" w:cstheme="minorHAnsi"/>
          <w:bCs/>
          <w:iCs/>
          <w:sz w:val="24"/>
          <w:szCs w:val="24"/>
          <w:lang w:eastAsia="pl-PL"/>
        </w:rPr>
        <w:t>;</w:t>
      </w:r>
    </w:p>
    <w:p w14:paraId="63B1B8F1" w14:textId="3D203C63"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 xml:space="preserve">Sławianowo – strefa obejmuje centralną część wsi z trzema charakterystycznymi zespołami zabudowy: zabytkowy zespół kościoła parafialnego p.w. </w:t>
      </w:r>
      <w:r w:rsidR="004E0D8C">
        <w:rPr>
          <w:rFonts w:asciiTheme="minorHAnsi" w:hAnsiTheme="minorHAnsi" w:cstheme="minorHAnsi"/>
          <w:bCs/>
          <w:iCs/>
          <w:sz w:val="24"/>
          <w:szCs w:val="24"/>
          <w:lang w:eastAsia="pl-PL"/>
        </w:rPr>
        <w:t>ś</w:t>
      </w:r>
      <w:r w:rsidRPr="00F70A06">
        <w:rPr>
          <w:rFonts w:asciiTheme="minorHAnsi" w:hAnsiTheme="minorHAnsi" w:cstheme="minorHAnsi"/>
          <w:bCs/>
          <w:iCs/>
          <w:sz w:val="24"/>
          <w:szCs w:val="24"/>
          <w:lang w:eastAsia="pl-PL"/>
        </w:rPr>
        <w:t>w. Jakuba Apostoła, zespół dworsko – parkowo – folwarczny, zespół zagród usytuowanych po obu stronach głównej ulicy we wsi;</w:t>
      </w:r>
    </w:p>
    <w:p w14:paraId="3410F3CE" w14:textId="410E8E2B"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Stare Dzierzążno – strefa obejmuje wieś, zespół dworsko – parkowo – folwarczny oraz cmentarz, łącznie z przedpolami ekspozycji sylwet</w:t>
      </w:r>
      <w:r w:rsidR="00F70A06">
        <w:rPr>
          <w:rFonts w:asciiTheme="minorHAnsi" w:hAnsiTheme="minorHAnsi" w:cstheme="minorHAnsi"/>
          <w:bCs/>
          <w:iCs/>
          <w:sz w:val="24"/>
          <w:szCs w:val="24"/>
          <w:lang w:eastAsia="pl-PL"/>
        </w:rPr>
        <w:t>y</w:t>
      </w:r>
      <w:r w:rsidRPr="00F70A06">
        <w:rPr>
          <w:rFonts w:asciiTheme="minorHAnsi" w:hAnsiTheme="minorHAnsi" w:cstheme="minorHAnsi"/>
          <w:bCs/>
          <w:iCs/>
          <w:sz w:val="24"/>
          <w:szCs w:val="24"/>
          <w:lang w:eastAsia="pl-PL"/>
        </w:rPr>
        <w:t xml:space="preserve"> wsi Stare Dzierżążno</w:t>
      </w:r>
      <w:r w:rsidR="00F70A06">
        <w:rPr>
          <w:rFonts w:asciiTheme="minorHAnsi" w:hAnsiTheme="minorHAnsi" w:cstheme="minorHAnsi"/>
          <w:bCs/>
          <w:iCs/>
          <w:sz w:val="24"/>
          <w:szCs w:val="24"/>
          <w:lang w:eastAsia="pl-PL"/>
        </w:rPr>
        <w:t>;</w:t>
      </w:r>
    </w:p>
    <w:p w14:paraId="09660227" w14:textId="3BE40230"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Stawnica - strefa obejmuje wieś i zespół dworsko – parkowo – folwarczny</w:t>
      </w:r>
      <w:r w:rsidR="00F70A06">
        <w:rPr>
          <w:rFonts w:asciiTheme="minorHAnsi" w:hAnsiTheme="minorHAnsi" w:cstheme="minorHAnsi"/>
          <w:bCs/>
          <w:iCs/>
          <w:sz w:val="24"/>
          <w:szCs w:val="24"/>
          <w:lang w:eastAsia="pl-PL"/>
        </w:rPr>
        <w:t>;</w:t>
      </w:r>
    </w:p>
    <w:p w14:paraId="296D3D41" w14:textId="0F87C3B7" w:rsidR="007F1C1E" w:rsidRDefault="00F70A06" w:rsidP="00792535">
      <w:pPr>
        <w:pStyle w:val="Akapitzlist"/>
        <w:numPr>
          <w:ilvl w:val="0"/>
          <w:numId w:val="151"/>
        </w:numPr>
        <w:spacing w:after="0"/>
        <w:ind w:left="709"/>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Ś</w:t>
      </w:r>
      <w:r w:rsidR="007F1C1E" w:rsidRPr="00F70A06">
        <w:rPr>
          <w:rFonts w:asciiTheme="minorHAnsi" w:hAnsiTheme="minorHAnsi" w:cstheme="minorHAnsi"/>
          <w:bCs/>
          <w:iCs/>
          <w:sz w:val="24"/>
          <w:szCs w:val="24"/>
          <w:lang w:eastAsia="pl-PL"/>
        </w:rPr>
        <w:t>więta - strefa obejmuje układ osadniczy wsi wraz z zabudową oraz zabytkowe zespoły zabudowy, w tym: zespół młyński, zespół folwarczny (1), zespół folwarczny (2) oraz zabytkowe cmentarze</w:t>
      </w:r>
      <w:r>
        <w:rPr>
          <w:rFonts w:asciiTheme="minorHAnsi" w:hAnsiTheme="minorHAnsi" w:cstheme="minorHAnsi"/>
          <w:bCs/>
          <w:iCs/>
          <w:sz w:val="24"/>
          <w:szCs w:val="24"/>
          <w:lang w:eastAsia="pl-PL"/>
        </w:rPr>
        <w:t>;</w:t>
      </w:r>
    </w:p>
    <w:p w14:paraId="5ED3AB19" w14:textId="29DCD539" w:rsidR="007F1C1E" w:rsidRPr="00F70A06"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Zalesie – strefa obejmuje zabytkowy układ wsi</w:t>
      </w:r>
      <w:r w:rsidR="004E0D8C">
        <w:rPr>
          <w:rFonts w:asciiTheme="minorHAnsi" w:hAnsiTheme="minorHAnsi" w:cstheme="minorHAnsi"/>
          <w:bCs/>
          <w:iCs/>
          <w:sz w:val="24"/>
          <w:szCs w:val="24"/>
          <w:lang w:eastAsia="pl-PL"/>
        </w:rPr>
        <w:t xml:space="preserve"> wraz z </w:t>
      </w:r>
      <w:r w:rsidRPr="00F70A06">
        <w:rPr>
          <w:rFonts w:asciiTheme="minorHAnsi" w:hAnsiTheme="minorHAnsi" w:cstheme="minorHAnsi"/>
          <w:bCs/>
          <w:iCs/>
          <w:sz w:val="24"/>
          <w:szCs w:val="24"/>
          <w:lang w:eastAsia="pl-PL"/>
        </w:rPr>
        <w:t>nieczynny</w:t>
      </w:r>
      <w:r w:rsidR="004E0D8C">
        <w:rPr>
          <w:rFonts w:asciiTheme="minorHAnsi" w:hAnsiTheme="minorHAnsi" w:cstheme="minorHAnsi"/>
          <w:bCs/>
          <w:iCs/>
          <w:sz w:val="24"/>
          <w:szCs w:val="24"/>
          <w:lang w:eastAsia="pl-PL"/>
        </w:rPr>
        <w:t>m</w:t>
      </w:r>
      <w:r w:rsidRPr="00F70A06">
        <w:rPr>
          <w:rFonts w:asciiTheme="minorHAnsi" w:hAnsiTheme="minorHAnsi" w:cstheme="minorHAnsi"/>
          <w:bCs/>
          <w:iCs/>
          <w:sz w:val="24"/>
          <w:szCs w:val="24"/>
          <w:lang w:eastAsia="pl-PL"/>
        </w:rPr>
        <w:t xml:space="preserve"> cmentarz</w:t>
      </w:r>
      <w:r w:rsidR="004E0D8C">
        <w:rPr>
          <w:rFonts w:asciiTheme="minorHAnsi" w:hAnsiTheme="minorHAnsi" w:cstheme="minorHAnsi"/>
          <w:bCs/>
          <w:iCs/>
          <w:sz w:val="24"/>
          <w:szCs w:val="24"/>
          <w:lang w:eastAsia="pl-PL"/>
        </w:rPr>
        <w:t>em</w:t>
      </w:r>
      <w:r w:rsidRPr="00F70A06">
        <w:rPr>
          <w:rFonts w:asciiTheme="minorHAnsi" w:hAnsiTheme="minorHAnsi" w:cstheme="minorHAnsi"/>
          <w:bCs/>
          <w:iCs/>
          <w:sz w:val="24"/>
          <w:szCs w:val="24"/>
          <w:lang w:eastAsia="pl-PL"/>
        </w:rPr>
        <w:t xml:space="preserve"> na</w:t>
      </w:r>
      <w:r w:rsidR="004E0D8C">
        <w:rPr>
          <w:rFonts w:asciiTheme="minorHAnsi" w:hAnsiTheme="minorHAnsi" w:cstheme="minorHAnsi"/>
          <w:bCs/>
          <w:iCs/>
          <w:sz w:val="24"/>
          <w:szCs w:val="24"/>
          <w:lang w:eastAsia="pl-PL"/>
        </w:rPr>
        <w:t> </w:t>
      </w:r>
      <w:r w:rsidRPr="00F70A06">
        <w:rPr>
          <w:rFonts w:asciiTheme="minorHAnsi" w:hAnsiTheme="minorHAnsi" w:cstheme="minorHAnsi"/>
          <w:bCs/>
          <w:iCs/>
          <w:sz w:val="24"/>
          <w:szCs w:val="24"/>
          <w:lang w:eastAsia="pl-PL"/>
        </w:rPr>
        <w:t>północnym - zachodzie.</w:t>
      </w:r>
    </w:p>
    <w:p w14:paraId="7957B8AB" w14:textId="77777777" w:rsidR="007F1C1E" w:rsidRPr="007F1C1E" w:rsidRDefault="007F1C1E" w:rsidP="007F1C1E">
      <w:pPr>
        <w:spacing w:after="0"/>
        <w:jc w:val="both"/>
        <w:rPr>
          <w:rFonts w:asciiTheme="minorHAnsi" w:hAnsiTheme="minorHAnsi" w:cstheme="minorHAnsi"/>
          <w:bCs/>
          <w:iCs/>
          <w:sz w:val="24"/>
          <w:szCs w:val="24"/>
          <w:lang w:eastAsia="pl-PL"/>
        </w:rPr>
      </w:pPr>
    </w:p>
    <w:p w14:paraId="3554691D" w14:textId="77777777" w:rsidR="007F1C1E" w:rsidRPr="007F1C1E" w:rsidRDefault="007F1C1E" w:rsidP="007F1C1E">
      <w:pPr>
        <w:spacing w:after="0"/>
        <w:jc w:val="both"/>
        <w:rPr>
          <w:rFonts w:asciiTheme="minorHAnsi" w:hAnsiTheme="minorHAnsi" w:cstheme="minorHAnsi"/>
          <w:bCs/>
          <w:iCs/>
          <w:sz w:val="24"/>
          <w:szCs w:val="24"/>
          <w:lang w:eastAsia="pl-PL"/>
        </w:rPr>
      </w:pPr>
      <w:r w:rsidRPr="007F1C1E">
        <w:rPr>
          <w:rFonts w:asciiTheme="minorHAnsi" w:hAnsiTheme="minorHAnsi" w:cstheme="minorHAnsi"/>
          <w:bCs/>
          <w:iCs/>
          <w:sz w:val="24"/>
          <w:szCs w:val="24"/>
          <w:lang w:eastAsia="pl-PL"/>
        </w:rPr>
        <w:t>Dla stref ochrony układu ruralistycznego zaznaczonych na mapach ustala się jako ogólne zasady:</w:t>
      </w:r>
    </w:p>
    <w:p w14:paraId="02515415" w14:textId="6C6A2E13"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zakaz zabudowy historycznych dróg, ulic, placów;</w:t>
      </w:r>
    </w:p>
    <w:p w14:paraId="0513553E" w14:textId="656E4B1B"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zakaz lokalizacji nowych ulic, dróg, placów w miejscach dawnej zabudowy;</w:t>
      </w:r>
    </w:p>
    <w:p w14:paraId="51B9D410" w14:textId="223430B3"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utrzymanie historycznych linii zabudowy, gabarytów zabudowy;</w:t>
      </w:r>
    </w:p>
    <w:p w14:paraId="61093E8C" w14:textId="1FE6B6B4"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lastRenderedPageBreak/>
        <w:t>dostosowanie nowej zabudowy do cech architektury lokalnej w zakresie usytuowania na działce, wysokości budynków, szerokości frontu zabudowy, rodzaju dachu, układu dachu, wykończenia elewacji poprzez nawiązanie do tradycyjnych technik budowlanych</w:t>
      </w:r>
      <w:r w:rsidR="00F70A06">
        <w:rPr>
          <w:rFonts w:asciiTheme="minorHAnsi" w:hAnsiTheme="minorHAnsi" w:cstheme="minorHAnsi"/>
          <w:bCs/>
          <w:iCs/>
          <w:sz w:val="24"/>
          <w:szCs w:val="24"/>
          <w:lang w:eastAsia="pl-PL"/>
        </w:rPr>
        <w:t>;</w:t>
      </w:r>
    </w:p>
    <w:p w14:paraId="3AB15C1F" w14:textId="14541E36"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zachowanie lub rekonstrukcj</w:t>
      </w:r>
      <w:r w:rsidR="00F70A06">
        <w:rPr>
          <w:rFonts w:asciiTheme="minorHAnsi" w:hAnsiTheme="minorHAnsi" w:cstheme="minorHAnsi"/>
          <w:bCs/>
          <w:iCs/>
          <w:sz w:val="24"/>
          <w:szCs w:val="24"/>
          <w:lang w:eastAsia="pl-PL"/>
        </w:rPr>
        <w:t>a</w:t>
      </w:r>
      <w:r w:rsidRPr="00F70A06">
        <w:rPr>
          <w:rFonts w:asciiTheme="minorHAnsi" w:hAnsiTheme="minorHAnsi" w:cstheme="minorHAnsi"/>
          <w:bCs/>
          <w:iCs/>
          <w:sz w:val="24"/>
          <w:szCs w:val="24"/>
          <w:lang w:eastAsia="pl-PL"/>
        </w:rPr>
        <w:t xml:space="preserve"> dominant kompozycyjnych, w tym zieleni wysokiej;</w:t>
      </w:r>
    </w:p>
    <w:p w14:paraId="4127F43E" w14:textId="4E89C1B9" w:rsidR="007F1C1E" w:rsidRPr="00F70A06"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zachowanie typu wsi (ulicówka, wielodrożnica, owalnica itp.)</w:t>
      </w:r>
      <w:r w:rsidR="00F70A06">
        <w:rPr>
          <w:rFonts w:asciiTheme="minorHAnsi" w:hAnsiTheme="minorHAnsi" w:cstheme="minorHAnsi"/>
          <w:bCs/>
          <w:iCs/>
          <w:sz w:val="24"/>
          <w:szCs w:val="24"/>
          <w:lang w:eastAsia="pl-PL"/>
        </w:rPr>
        <w:t>.</w:t>
      </w:r>
    </w:p>
    <w:p w14:paraId="34D1C657" w14:textId="77777777" w:rsidR="007F1C1E" w:rsidRPr="007F1C1E" w:rsidRDefault="007F1C1E" w:rsidP="007F1C1E">
      <w:pPr>
        <w:spacing w:after="0"/>
        <w:jc w:val="both"/>
        <w:rPr>
          <w:rFonts w:asciiTheme="minorHAnsi" w:hAnsiTheme="minorHAnsi" w:cstheme="minorHAnsi"/>
          <w:bCs/>
          <w:i/>
          <w:sz w:val="12"/>
          <w:szCs w:val="12"/>
          <w:lang w:eastAsia="pl-PL"/>
        </w:rPr>
      </w:pPr>
    </w:p>
    <w:p w14:paraId="6EB2CCF2" w14:textId="17ECC061" w:rsidR="007F1C1E" w:rsidRPr="007F1C1E" w:rsidRDefault="007F1C1E" w:rsidP="007F1C1E">
      <w:pPr>
        <w:spacing w:after="0"/>
        <w:jc w:val="both"/>
        <w:rPr>
          <w:rFonts w:asciiTheme="minorHAnsi" w:hAnsiTheme="minorHAnsi" w:cstheme="minorHAnsi"/>
          <w:bCs/>
          <w:iCs/>
          <w:sz w:val="24"/>
          <w:szCs w:val="24"/>
          <w:lang w:eastAsia="pl-PL"/>
        </w:rPr>
      </w:pPr>
      <w:r w:rsidRPr="007F1C1E">
        <w:rPr>
          <w:rFonts w:asciiTheme="minorHAnsi" w:hAnsiTheme="minorHAnsi" w:cstheme="minorHAnsi"/>
          <w:bCs/>
          <w:iCs/>
          <w:sz w:val="24"/>
          <w:szCs w:val="24"/>
          <w:lang w:eastAsia="pl-PL"/>
        </w:rPr>
        <w:t>W strefie ochrony historycznych założeń ruralistycznych wsi ochronie podlegają pradziejowe i</w:t>
      </w:r>
      <w:r w:rsidR="003252F5">
        <w:rPr>
          <w:rFonts w:asciiTheme="minorHAnsi" w:hAnsiTheme="minorHAnsi" w:cstheme="minorHAnsi"/>
          <w:bCs/>
          <w:iCs/>
          <w:sz w:val="24"/>
          <w:szCs w:val="24"/>
          <w:lang w:eastAsia="pl-PL"/>
        </w:rPr>
        <w:t> </w:t>
      </w:r>
      <w:r w:rsidRPr="007F1C1E">
        <w:rPr>
          <w:rFonts w:asciiTheme="minorHAnsi" w:hAnsiTheme="minorHAnsi" w:cstheme="minorHAnsi"/>
          <w:bCs/>
          <w:iCs/>
          <w:sz w:val="24"/>
          <w:szCs w:val="24"/>
          <w:lang w:eastAsia="pl-PL"/>
        </w:rPr>
        <w:t>średniowieczne nawarstwienia kulturowe. W przypadku inwestycji związanych z</w:t>
      </w:r>
      <w:r w:rsidR="003252F5">
        <w:rPr>
          <w:rFonts w:asciiTheme="minorHAnsi" w:hAnsiTheme="minorHAnsi" w:cstheme="minorHAnsi"/>
          <w:bCs/>
          <w:iCs/>
          <w:sz w:val="24"/>
          <w:szCs w:val="24"/>
          <w:lang w:eastAsia="pl-PL"/>
        </w:rPr>
        <w:t> </w:t>
      </w:r>
      <w:r w:rsidRPr="007F1C1E">
        <w:rPr>
          <w:rFonts w:asciiTheme="minorHAnsi" w:hAnsiTheme="minorHAnsi" w:cstheme="minorHAnsi"/>
          <w:bCs/>
          <w:iCs/>
          <w:sz w:val="24"/>
          <w:szCs w:val="24"/>
          <w:lang w:eastAsia="pl-PL"/>
        </w:rPr>
        <w:t xml:space="preserve">zagospodarowaniem i zabudowaniem terenu w obrębie wykopów budowlanych obowiązuje prowadzenie badań archeologicznych, których zakres każdorazowo określa WWKZ w drodze decyzji. </w:t>
      </w:r>
    </w:p>
    <w:p w14:paraId="5C6D5BD8" w14:textId="77777777" w:rsidR="007F1C1E" w:rsidRPr="007F1C1E" w:rsidRDefault="007F1C1E" w:rsidP="007F1C1E">
      <w:pPr>
        <w:spacing w:after="0"/>
        <w:jc w:val="both"/>
        <w:rPr>
          <w:rFonts w:asciiTheme="minorHAnsi" w:hAnsiTheme="minorHAnsi" w:cstheme="minorHAnsi"/>
          <w:bCs/>
          <w:sz w:val="24"/>
          <w:szCs w:val="24"/>
          <w:lang w:eastAsia="pl-PL"/>
        </w:rPr>
      </w:pPr>
      <w:r w:rsidRPr="007F1C1E">
        <w:rPr>
          <w:rFonts w:asciiTheme="minorHAnsi" w:hAnsiTheme="minorHAnsi" w:cstheme="minorHAnsi"/>
          <w:bCs/>
          <w:sz w:val="24"/>
          <w:szCs w:val="24"/>
          <w:lang w:eastAsia="pl-PL"/>
        </w:rPr>
        <w:t xml:space="preserve"> </w:t>
      </w:r>
    </w:p>
    <w:p w14:paraId="58B08469" w14:textId="5143316C" w:rsidR="007F1C1E" w:rsidRPr="007F1C1E" w:rsidRDefault="007F1C1E" w:rsidP="007F1C1E">
      <w:pPr>
        <w:spacing w:after="0"/>
        <w:jc w:val="both"/>
        <w:rPr>
          <w:rFonts w:asciiTheme="minorHAnsi" w:hAnsiTheme="minorHAnsi" w:cstheme="minorHAnsi"/>
          <w:bCs/>
          <w:sz w:val="24"/>
          <w:szCs w:val="24"/>
          <w:lang w:eastAsia="pl-PL"/>
        </w:rPr>
      </w:pPr>
      <w:r w:rsidRPr="007F1C1E">
        <w:rPr>
          <w:rFonts w:asciiTheme="minorHAnsi" w:hAnsiTheme="minorHAnsi" w:cstheme="minorHAnsi"/>
          <w:bCs/>
          <w:iCs/>
          <w:sz w:val="24"/>
          <w:szCs w:val="24"/>
          <w:lang w:eastAsia="pl-PL"/>
        </w:rPr>
        <w:t>Podrozdział  4.3.4.</w:t>
      </w:r>
      <w:r w:rsidRPr="007F1C1E">
        <w:rPr>
          <w:rFonts w:asciiTheme="minorHAnsi" w:hAnsiTheme="minorHAnsi" w:cstheme="minorHAnsi"/>
          <w:bCs/>
          <w:i/>
          <w:sz w:val="24"/>
          <w:szCs w:val="24"/>
          <w:lang w:eastAsia="pl-PL"/>
        </w:rPr>
        <w:t xml:space="preserve"> Ochrona dziedzictwa archeologicznego</w:t>
      </w:r>
      <w:r w:rsidRPr="007F1C1E">
        <w:rPr>
          <w:rFonts w:asciiTheme="minorHAnsi" w:hAnsiTheme="minorHAnsi" w:cstheme="minorHAnsi"/>
          <w:bCs/>
          <w:sz w:val="24"/>
          <w:szCs w:val="24"/>
          <w:lang w:eastAsia="pl-PL"/>
        </w:rPr>
        <w:t xml:space="preserve"> przedstawia jego definicję  prawną oraz sposób kategoryzacji. Ponadto wymieniono w nim wszystkie stanowiska archeologiczne wpisane do rejestru zabytków </w:t>
      </w:r>
      <w:r w:rsidR="003252F5">
        <w:rPr>
          <w:rFonts w:asciiTheme="minorHAnsi" w:hAnsiTheme="minorHAnsi" w:cstheme="minorHAnsi"/>
          <w:bCs/>
          <w:sz w:val="24"/>
          <w:szCs w:val="24"/>
          <w:lang w:eastAsia="pl-PL"/>
        </w:rPr>
        <w:t>oraz</w:t>
      </w:r>
      <w:r w:rsidRPr="007F1C1E">
        <w:rPr>
          <w:rFonts w:asciiTheme="minorHAnsi" w:hAnsiTheme="minorHAnsi" w:cstheme="minorHAnsi"/>
          <w:bCs/>
          <w:sz w:val="24"/>
          <w:szCs w:val="24"/>
          <w:lang w:eastAsia="pl-PL"/>
        </w:rPr>
        <w:t xml:space="preserve"> strefy ochrony konserwatorskiej stanowisk archeologicznych. </w:t>
      </w:r>
      <w:r w:rsidRPr="007F1C1E">
        <w:rPr>
          <w:rFonts w:asciiTheme="minorHAnsi" w:hAnsiTheme="minorHAnsi" w:cstheme="minorHAnsi"/>
          <w:bCs/>
          <w:iCs/>
          <w:sz w:val="24"/>
          <w:szCs w:val="24"/>
          <w:lang w:eastAsia="pl-PL"/>
        </w:rPr>
        <w:t>W granicach strefy ochrony konserwatorskiej działalność związana ze</w:t>
      </w:r>
      <w:r w:rsidR="003252F5">
        <w:rPr>
          <w:rFonts w:asciiTheme="minorHAnsi" w:hAnsiTheme="minorHAnsi" w:cstheme="minorHAnsi"/>
          <w:bCs/>
          <w:iCs/>
          <w:sz w:val="24"/>
          <w:szCs w:val="24"/>
          <w:lang w:eastAsia="pl-PL"/>
        </w:rPr>
        <w:t> </w:t>
      </w:r>
      <w:r w:rsidRPr="007F1C1E">
        <w:rPr>
          <w:rFonts w:asciiTheme="minorHAnsi" w:hAnsiTheme="minorHAnsi" w:cstheme="minorHAnsi"/>
          <w:bCs/>
          <w:iCs/>
          <w:sz w:val="24"/>
          <w:szCs w:val="24"/>
          <w:lang w:eastAsia="pl-PL"/>
        </w:rPr>
        <w:t>zmianą funkcji terenu winna być poprzedzona badaniami, szczegółowy zakres i rodzaj niezbędnych badań archeologicznych przy zabytku</w:t>
      </w:r>
      <w:r w:rsidR="00396797">
        <w:rPr>
          <w:rFonts w:asciiTheme="minorHAnsi" w:hAnsiTheme="minorHAnsi" w:cstheme="minorHAnsi"/>
          <w:bCs/>
          <w:iCs/>
          <w:sz w:val="24"/>
          <w:szCs w:val="24"/>
          <w:lang w:eastAsia="pl-PL"/>
        </w:rPr>
        <w:t xml:space="preserve"> </w:t>
      </w:r>
      <w:r w:rsidRPr="007F1C1E">
        <w:rPr>
          <w:rFonts w:asciiTheme="minorHAnsi" w:hAnsiTheme="minorHAnsi" w:cstheme="minorHAnsi"/>
          <w:bCs/>
          <w:iCs/>
          <w:sz w:val="24"/>
          <w:szCs w:val="24"/>
          <w:lang w:eastAsia="pl-PL"/>
        </w:rPr>
        <w:t>wojewódzki konserwator zabytków ustala w drodze decyzji.</w:t>
      </w:r>
    </w:p>
    <w:p w14:paraId="06D48591" w14:textId="77777777" w:rsidR="007F1C1E" w:rsidRPr="007F1C1E" w:rsidRDefault="007F1C1E" w:rsidP="007F1C1E">
      <w:pPr>
        <w:spacing w:after="0"/>
        <w:jc w:val="both"/>
        <w:rPr>
          <w:rFonts w:asciiTheme="minorHAnsi" w:hAnsiTheme="minorHAnsi" w:cstheme="minorHAnsi"/>
          <w:bCs/>
          <w:sz w:val="24"/>
          <w:szCs w:val="24"/>
          <w:lang w:eastAsia="pl-PL"/>
        </w:rPr>
      </w:pPr>
    </w:p>
    <w:p w14:paraId="2214C1DA" w14:textId="4E605842" w:rsidR="007F1C1E" w:rsidRDefault="007F1C1E" w:rsidP="007F1C1E">
      <w:pPr>
        <w:spacing w:after="0"/>
        <w:jc w:val="both"/>
        <w:rPr>
          <w:rFonts w:asciiTheme="minorHAnsi" w:hAnsiTheme="minorHAnsi" w:cstheme="minorHAnsi"/>
          <w:bCs/>
          <w:iCs/>
          <w:sz w:val="24"/>
          <w:szCs w:val="24"/>
          <w:lang w:eastAsia="pl-PL"/>
        </w:rPr>
      </w:pPr>
      <w:r w:rsidRPr="007F1C1E">
        <w:rPr>
          <w:rFonts w:asciiTheme="minorHAnsi" w:hAnsiTheme="minorHAnsi" w:cstheme="minorHAnsi"/>
          <w:bCs/>
          <w:iCs/>
          <w:sz w:val="24"/>
          <w:szCs w:val="24"/>
          <w:lang w:eastAsia="pl-PL"/>
        </w:rPr>
        <w:t>Rozdział 4.3.5.</w:t>
      </w:r>
      <w:r w:rsidRPr="007F1C1E">
        <w:rPr>
          <w:rFonts w:asciiTheme="minorHAnsi" w:hAnsiTheme="minorHAnsi" w:cstheme="minorHAnsi"/>
          <w:bCs/>
          <w:i/>
          <w:sz w:val="24"/>
          <w:szCs w:val="24"/>
          <w:lang w:eastAsia="pl-PL"/>
        </w:rPr>
        <w:t xml:space="preserve"> </w:t>
      </w:r>
      <w:r w:rsidR="003252F5" w:rsidRPr="003252F5">
        <w:rPr>
          <w:rFonts w:asciiTheme="minorHAnsi" w:hAnsiTheme="minorHAnsi" w:cstheme="minorHAnsi"/>
          <w:bCs/>
          <w:iCs/>
          <w:sz w:val="24"/>
          <w:szCs w:val="24"/>
          <w:lang w:eastAsia="pl-PL"/>
        </w:rPr>
        <w:t xml:space="preserve">określa wskazania w zakresie ochrony zabytków, jakie powinny zawierać miejscowe plany </w:t>
      </w:r>
      <w:r w:rsidRPr="007F1C1E">
        <w:rPr>
          <w:rFonts w:asciiTheme="minorHAnsi" w:hAnsiTheme="minorHAnsi" w:cstheme="minorHAnsi"/>
          <w:bCs/>
          <w:iCs/>
          <w:sz w:val="24"/>
          <w:szCs w:val="24"/>
          <w:lang w:eastAsia="pl-PL"/>
        </w:rPr>
        <w:t xml:space="preserve"> zagospodarowania przestrzennego</w:t>
      </w:r>
      <w:r w:rsidR="003252F5" w:rsidRPr="003252F5">
        <w:rPr>
          <w:rFonts w:asciiTheme="minorHAnsi" w:hAnsiTheme="minorHAnsi" w:cstheme="minorHAnsi"/>
          <w:bCs/>
          <w:iCs/>
          <w:sz w:val="24"/>
          <w:szCs w:val="24"/>
          <w:lang w:eastAsia="pl-PL"/>
        </w:rPr>
        <w:t>, tj.:</w:t>
      </w:r>
    </w:p>
    <w:p w14:paraId="4C3E518F" w14:textId="3A8D37D6"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3252F5">
        <w:rPr>
          <w:rFonts w:asciiTheme="minorHAnsi" w:hAnsiTheme="minorHAnsi" w:cstheme="minorHAnsi"/>
          <w:bCs/>
          <w:iCs/>
          <w:sz w:val="24"/>
          <w:szCs w:val="24"/>
          <w:lang w:eastAsia="pl-PL"/>
        </w:rPr>
        <w:t>w przypadku obiektów wpisanych do rejestru zabytków znajdujących się na terenie gminy Złotów wprowadzić należy zakaz zmiany ich kubatury, formy dachu i wystroju elewacji, zakaz stosowania zewnętrznego ocieplenia</w:t>
      </w:r>
      <w:r w:rsidR="00FA71D2">
        <w:rPr>
          <w:rFonts w:asciiTheme="minorHAnsi" w:hAnsiTheme="minorHAnsi" w:cstheme="minorHAnsi"/>
          <w:bCs/>
          <w:iCs/>
          <w:sz w:val="24"/>
          <w:szCs w:val="24"/>
          <w:lang w:eastAsia="pl-PL"/>
        </w:rPr>
        <w:t xml:space="preserve"> </w:t>
      </w:r>
      <w:r w:rsidRPr="003252F5">
        <w:rPr>
          <w:rFonts w:asciiTheme="minorHAnsi" w:hAnsiTheme="minorHAnsi" w:cstheme="minorHAnsi"/>
          <w:bCs/>
          <w:iCs/>
          <w:sz w:val="24"/>
          <w:szCs w:val="24"/>
          <w:lang w:eastAsia="pl-PL"/>
        </w:rPr>
        <w:t>w postaci płyt styropianowych, wełny mineralnej itp.; podczas remontów nakaz stosowania stolarki otworowej zgodnej z historycznymi wymiarami, podziałami i materiałami oraz historycznych pokryć dachowych. Wszelkie działania przy obiektach wpisanych do rejestru zabytków</w:t>
      </w:r>
      <w:r w:rsidR="00396797">
        <w:rPr>
          <w:rFonts w:asciiTheme="minorHAnsi" w:hAnsiTheme="minorHAnsi" w:cstheme="minorHAnsi"/>
          <w:bCs/>
          <w:iCs/>
          <w:sz w:val="24"/>
          <w:szCs w:val="24"/>
          <w:lang w:eastAsia="pl-PL"/>
        </w:rPr>
        <w:t>,</w:t>
      </w:r>
      <w:r w:rsidRPr="003252F5">
        <w:rPr>
          <w:rFonts w:asciiTheme="minorHAnsi" w:hAnsiTheme="minorHAnsi" w:cstheme="minorHAnsi"/>
          <w:bCs/>
          <w:iCs/>
          <w:sz w:val="24"/>
          <w:szCs w:val="24"/>
          <w:lang w:eastAsia="pl-PL"/>
        </w:rPr>
        <w:t xml:space="preserve"> zgodnie z art. 36 ustawy z dnia 23 lipca 2003 r. o ochronie zabytków i opiece nad zabytkami</w:t>
      </w:r>
      <w:r w:rsidR="00396797">
        <w:rPr>
          <w:rFonts w:asciiTheme="minorHAnsi" w:hAnsiTheme="minorHAnsi" w:cstheme="minorHAnsi"/>
          <w:bCs/>
          <w:iCs/>
          <w:sz w:val="24"/>
          <w:szCs w:val="24"/>
          <w:lang w:eastAsia="pl-PL"/>
        </w:rPr>
        <w:t>,</w:t>
      </w:r>
      <w:r w:rsidRPr="003252F5">
        <w:rPr>
          <w:rFonts w:asciiTheme="minorHAnsi" w:hAnsiTheme="minorHAnsi" w:cstheme="minorHAnsi"/>
          <w:bCs/>
          <w:iCs/>
          <w:sz w:val="24"/>
          <w:szCs w:val="24"/>
          <w:lang w:eastAsia="pl-PL"/>
        </w:rPr>
        <w:t xml:space="preserve"> wymagają uzyskania pozwolenia Wielkopolskiego Wojewódzkiego Konserwatora Zabytków</w:t>
      </w:r>
      <w:r w:rsidR="00FA71D2">
        <w:rPr>
          <w:rFonts w:asciiTheme="minorHAnsi" w:hAnsiTheme="minorHAnsi" w:cstheme="minorHAnsi"/>
          <w:bCs/>
          <w:iCs/>
          <w:sz w:val="24"/>
          <w:szCs w:val="24"/>
          <w:lang w:eastAsia="pl-PL"/>
        </w:rPr>
        <w:t>;</w:t>
      </w:r>
    </w:p>
    <w:p w14:paraId="0DCBB6AA" w14:textId="59FEE509"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FA71D2">
        <w:rPr>
          <w:rFonts w:asciiTheme="minorHAnsi" w:hAnsiTheme="minorHAnsi" w:cstheme="minorHAnsi"/>
          <w:bCs/>
          <w:iCs/>
          <w:sz w:val="24"/>
          <w:szCs w:val="24"/>
          <w:lang w:eastAsia="pl-PL"/>
        </w:rPr>
        <w:t>w przypadku obiektów znajdujących się w wojewódzkiej i gminnej ewidencji zabytków ochronie podlega bryła i wygląd zewnętrzny budynków. Prace prowadzone przy tych obiektach tj.: przebudowy, rozbudowy, remonty elewacji, remonty dachu i wymiana pokrycia, wymiana stolarki okiennej</w:t>
      </w:r>
      <w:r w:rsidR="00FA71D2">
        <w:rPr>
          <w:rFonts w:asciiTheme="minorHAnsi" w:hAnsiTheme="minorHAnsi" w:cstheme="minorHAnsi"/>
          <w:bCs/>
          <w:iCs/>
          <w:sz w:val="24"/>
          <w:szCs w:val="24"/>
          <w:lang w:eastAsia="pl-PL"/>
        </w:rPr>
        <w:t xml:space="preserve"> </w:t>
      </w:r>
      <w:r w:rsidRPr="00FA71D2">
        <w:rPr>
          <w:rFonts w:asciiTheme="minorHAnsi" w:hAnsiTheme="minorHAnsi" w:cstheme="minorHAnsi"/>
          <w:bCs/>
          <w:iCs/>
          <w:sz w:val="24"/>
          <w:szCs w:val="24"/>
          <w:lang w:eastAsia="pl-PL"/>
        </w:rPr>
        <w:t xml:space="preserve">i drzwiowej – winny być konsultowane z </w:t>
      </w:r>
      <w:r w:rsidR="00396797">
        <w:rPr>
          <w:rFonts w:asciiTheme="minorHAnsi" w:hAnsiTheme="minorHAnsi" w:cstheme="minorHAnsi"/>
          <w:bCs/>
          <w:iCs/>
          <w:sz w:val="24"/>
          <w:szCs w:val="24"/>
          <w:lang w:eastAsia="pl-PL"/>
        </w:rPr>
        <w:t>u</w:t>
      </w:r>
      <w:r w:rsidRPr="00FA71D2">
        <w:rPr>
          <w:rFonts w:asciiTheme="minorHAnsi" w:hAnsiTheme="minorHAnsi" w:cstheme="minorHAnsi"/>
          <w:bCs/>
          <w:iCs/>
          <w:sz w:val="24"/>
          <w:szCs w:val="24"/>
          <w:lang w:eastAsia="pl-PL"/>
        </w:rPr>
        <w:t xml:space="preserve">rzędem </w:t>
      </w:r>
      <w:r w:rsidR="00396797">
        <w:rPr>
          <w:rFonts w:asciiTheme="minorHAnsi" w:hAnsiTheme="minorHAnsi" w:cstheme="minorHAnsi"/>
          <w:bCs/>
          <w:iCs/>
          <w:sz w:val="24"/>
          <w:szCs w:val="24"/>
          <w:lang w:eastAsia="pl-PL"/>
        </w:rPr>
        <w:t>o</w:t>
      </w:r>
      <w:r w:rsidRPr="00FA71D2">
        <w:rPr>
          <w:rFonts w:asciiTheme="minorHAnsi" w:hAnsiTheme="minorHAnsi" w:cstheme="minorHAnsi"/>
          <w:bCs/>
          <w:iCs/>
          <w:sz w:val="24"/>
          <w:szCs w:val="24"/>
          <w:lang w:eastAsia="pl-PL"/>
        </w:rPr>
        <w:t xml:space="preserve">chrony </w:t>
      </w:r>
      <w:r w:rsidR="00396797">
        <w:rPr>
          <w:rFonts w:asciiTheme="minorHAnsi" w:hAnsiTheme="minorHAnsi" w:cstheme="minorHAnsi"/>
          <w:bCs/>
          <w:iCs/>
          <w:sz w:val="24"/>
          <w:szCs w:val="24"/>
          <w:lang w:eastAsia="pl-PL"/>
        </w:rPr>
        <w:t>z</w:t>
      </w:r>
      <w:r w:rsidRPr="00FA71D2">
        <w:rPr>
          <w:rFonts w:asciiTheme="minorHAnsi" w:hAnsiTheme="minorHAnsi" w:cstheme="minorHAnsi"/>
          <w:bCs/>
          <w:iCs/>
          <w:sz w:val="24"/>
          <w:szCs w:val="24"/>
          <w:lang w:eastAsia="pl-PL"/>
        </w:rPr>
        <w:t>abytków i poprzedzone opinią konserwatorską. W przypadku budynków z</w:t>
      </w:r>
      <w:r w:rsidR="00FA71D2">
        <w:rPr>
          <w:rFonts w:asciiTheme="minorHAnsi" w:hAnsiTheme="minorHAnsi" w:cstheme="minorHAnsi"/>
          <w:bCs/>
          <w:iCs/>
          <w:sz w:val="24"/>
          <w:szCs w:val="24"/>
          <w:lang w:eastAsia="pl-PL"/>
        </w:rPr>
        <w:t> </w:t>
      </w:r>
      <w:r w:rsidRPr="00FA71D2">
        <w:rPr>
          <w:rFonts w:asciiTheme="minorHAnsi" w:hAnsiTheme="minorHAnsi" w:cstheme="minorHAnsi"/>
          <w:bCs/>
          <w:iCs/>
          <w:sz w:val="24"/>
          <w:szCs w:val="24"/>
          <w:lang w:eastAsia="pl-PL"/>
        </w:rPr>
        <w:t>ceglanymi elewacjami lub z dekoracją architektoniczną zakaz stosowania zewnętrznego ocieplenia</w:t>
      </w:r>
      <w:r w:rsidR="00FA71D2">
        <w:rPr>
          <w:rFonts w:asciiTheme="minorHAnsi" w:hAnsiTheme="minorHAnsi" w:cstheme="minorHAnsi"/>
          <w:bCs/>
          <w:iCs/>
          <w:sz w:val="24"/>
          <w:szCs w:val="24"/>
          <w:lang w:eastAsia="pl-PL"/>
        </w:rPr>
        <w:t>;</w:t>
      </w:r>
    </w:p>
    <w:p w14:paraId="5B2B57D2" w14:textId="79C0029C"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FA71D2">
        <w:rPr>
          <w:rFonts w:asciiTheme="minorHAnsi" w:hAnsiTheme="minorHAnsi" w:cstheme="minorHAnsi"/>
          <w:bCs/>
          <w:iCs/>
          <w:sz w:val="24"/>
          <w:szCs w:val="24"/>
          <w:lang w:eastAsia="pl-PL"/>
        </w:rPr>
        <w:t xml:space="preserve">w przypadku założeń parkowych i cmentarzy wpisanych do rejestru zabytków wszelkie prace związane z wycinką, nowymi nasadzeniami, </w:t>
      </w:r>
      <w:r w:rsidR="00FA71D2">
        <w:rPr>
          <w:rFonts w:asciiTheme="minorHAnsi" w:hAnsiTheme="minorHAnsi" w:cstheme="minorHAnsi"/>
          <w:bCs/>
          <w:iCs/>
          <w:sz w:val="24"/>
          <w:szCs w:val="24"/>
          <w:lang w:eastAsia="pl-PL"/>
        </w:rPr>
        <w:t>działaniami</w:t>
      </w:r>
      <w:r w:rsidRPr="00FA71D2">
        <w:rPr>
          <w:rFonts w:asciiTheme="minorHAnsi" w:hAnsiTheme="minorHAnsi" w:cstheme="minorHAnsi"/>
          <w:bCs/>
          <w:iCs/>
          <w:sz w:val="24"/>
          <w:szCs w:val="24"/>
          <w:lang w:eastAsia="pl-PL"/>
        </w:rPr>
        <w:t xml:space="preserve"> pielęgnacyjno – porządkowymi, </w:t>
      </w:r>
      <w:r w:rsidR="00FA71D2">
        <w:rPr>
          <w:rFonts w:asciiTheme="minorHAnsi" w:hAnsiTheme="minorHAnsi" w:cstheme="minorHAnsi"/>
          <w:bCs/>
          <w:iCs/>
          <w:sz w:val="24"/>
          <w:szCs w:val="24"/>
          <w:lang w:eastAsia="pl-PL"/>
        </w:rPr>
        <w:t>działaniami</w:t>
      </w:r>
      <w:r w:rsidRPr="00FA71D2">
        <w:rPr>
          <w:rFonts w:asciiTheme="minorHAnsi" w:hAnsiTheme="minorHAnsi" w:cstheme="minorHAnsi"/>
          <w:bCs/>
          <w:iCs/>
          <w:sz w:val="24"/>
          <w:szCs w:val="24"/>
          <w:lang w:eastAsia="pl-PL"/>
        </w:rPr>
        <w:t xml:space="preserve"> mogącymi mieć wpływ na system korzeniowy zabytkowej zieleni, </w:t>
      </w:r>
      <w:r w:rsidR="00FA71D2">
        <w:rPr>
          <w:rFonts w:asciiTheme="minorHAnsi" w:hAnsiTheme="minorHAnsi" w:cstheme="minorHAnsi"/>
          <w:bCs/>
          <w:iCs/>
          <w:sz w:val="24"/>
          <w:szCs w:val="24"/>
          <w:lang w:eastAsia="pl-PL"/>
        </w:rPr>
        <w:t xml:space="preserve">a także </w:t>
      </w:r>
      <w:r w:rsidRPr="00FA71D2">
        <w:rPr>
          <w:rFonts w:asciiTheme="minorHAnsi" w:hAnsiTheme="minorHAnsi" w:cstheme="minorHAnsi"/>
          <w:bCs/>
          <w:iCs/>
          <w:sz w:val="24"/>
          <w:szCs w:val="24"/>
          <w:lang w:eastAsia="pl-PL"/>
        </w:rPr>
        <w:t>podziały geodezyjne, lokalizacje nowych obiektów, ogrodzenia</w:t>
      </w:r>
      <w:r w:rsidR="00FA71D2">
        <w:rPr>
          <w:rFonts w:asciiTheme="minorHAnsi" w:hAnsiTheme="minorHAnsi" w:cstheme="minorHAnsi"/>
          <w:bCs/>
          <w:iCs/>
          <w:sz w:val="24"/>
          <w:szCs w:val="24"/>
          <w:lang w:eastAsia="pl-PL"/>
        </w:rPr>
        <w:t xml:space="preserve"> -</w:t>
      </w:r>
      <w:r w:rsidRPr="00FA71D2">
        <w:rPr>
          <w:rFonts w:asciiTheme="minorHAnsi" w:hAnsiTheme="minorHAnsi" w:cstheme="minorHAnsi"/>
          <w:bCs/>
          <w:iCs/>
          <w:sz w:val="24"/>
          <w:szCs w:val="24"/>
          <w:lang w:eastAsia="pl-PL"/>
        </w:rPr>
        <w:t xml:space="preserve"> powinny być konsultowane z Wojewódzkim Urzędem Ochrony Zabytków – Delegatura w Pile i poprzedzone pozwoleniem WWKZ</w:t>
      </w:r>
      <w:r w:rsidR="00FA71D2">
        <w:rPr>
          <w:rFonts w:asciiTheme="minorHAnsi" w:hAnsiTheme="minorHAnsi" w:cstheme="minorHAnsi"/>
          <w:bCs/>
          <w:iCs/>
          <w:sz w:val="24"/>
          <w:szCs w:val="24"/>
          <w:lang w:eastAsia="pl-PL"/>
        </w:rPr>
        <w:t>;</w:t>
      </w:r>
    </w:p>
    <w:p w14:paraId="28D4F8BE" w14:textId="054359E6"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FA71D2">
        <w:rPr>
          <w:rFonts w:asciiTheme="minorHAnsi" w:hAnsiTheme="minorHAnsi" w:cstheme="minorHAnsi"/>
          <w:bCs/>
          <w:iCs/>
          <w:sz w:val="24"/>
          <w:szCs w:val="24"/>
          <w:lang w:eastAsia="pl-PL"/>
        </w:rPr>
        <w:t>w przypadku założeń parkowych i cmentarzy znajdujących się w wojewódzkiej i</w:t>
      </w:r>
      <w:r w:rsidR="00FA71D2">
        <w:rPr>
          <w:rFonts w:asciiTheme="minorHAnsi" w:hAnsiTheme="minorHAnsi" w:cstheme="minorHAnsi"/>
          <w:bCs/>
          <w:iCs/>
          <w:sz w:val="24"/>
          <w:szCs w:val="24"/>
          <w:lang w:eastAsia="pl-PL"/>
        </w:rPr>
        <w:t> </w:t>
      </w:r>
      <w:r w:rsidRPr="00FA71D2">
        <w:rPr>
          <w:rFonts w:asciiTheme="minorHAnsi" w:hAnsiTheme="minorHAnsi" w:cstheme="minorHAnsi"/>
          <w:bCs/>
          <w:iCs/>
          <w:sz w:val="24"/>
          <w:szCs w:val="24"/>
          <w:lang w:eastAsia="pl-PL"/>
        </w:rPr>
        <w:t xml:space="preserve">gminnej ewidencji zabytków prace związane z wycinką, nowymi nasadzeniami, </w:t>
      </w:r>
      <w:r w:rsidR="00FA71D2">
        <w:rPr>
          <w:rFonts w:asciiTheme="minorHAnsi" w:hAnsiTheme="minorHAnsi" w:cstheme="minorHAnsi"/>
          <w:bCs/>
          <w:iCs/>
          <w:sz w:val="24"/>
          <w:szCs w:val="24"/>
          <w:lang w:eastAsia="pl-PL"/>
        </w:rPr>
        <w:t>działaniami</w:t>
      </w:r>
      <w:r w:rsidRPr="00FA71D2">
        <w:rPr>
          <w:rFonts w:asciiTheme="minorHAnsi" w:hAnsiTheme="minorHAnsi" w:cstheme="minorHAnsi"/>
          <w:bCs/>
          <w:iCs/>
          <w:sz w:val="24"/>
          <w:szCs w:val="24"/>
          <w:lang w:eastAsia="pl-PL"/>
        </w:rPr>
        <w:t xml:space="preserve"> pielęgnacyjno – porządkowymi, </w:t>
      </w:r>
      <w:r w:rsidR="00FA71D2">
        <w:rPr>
          <w:rFonts w:asciiTheme="minorHAnsi" w:hAnsiTheme="minorHAnsi" w:cstheme="minorHAnsi"/>
          <w:bCs/>
          <w:iCs/>
          <w:sz w:val="24"/>
          <w:szCs w:val="24"/>
          <w:lang w:eastAsia="pl-PL"/>
        </w:rPr>
        <w:t>działaniami</w:t>
      </w:r>
      <w:r w:rsidRPr="00FA71D2">
        <w:rPr>
          <w:rFonts w:asciiTheme="minorHAnsi" w:hAnsiTheme="minorHAnsi" w:cstheme="minorHAnsi"/>
          <w:bCs/>
          <w:iCs/>
          <w:sz w:val="24"/>
          <w:szCs w:val="24"/>
          <w:lang w:eastAsia="pl-PL"/>
        </w:rPr>
        <w:t xml:space="preserve"> mogącymi mieć wpływ na</w:t>
      </w:r>
      <w:r w:rsidR="00FA71D2">
        <w:rPr>
          <w:rFonts w:asciiTheme="minorHAnsi" w:hAnsiTheme="minorHAnsi" w:cstheme="minorHAnsi"/>
          <w:bCs/>
          <w:iCs/>
          <w:sz w:val="24"/>
          <w:szCs w:val="24"/>
          <w:lang w:eastAsia="pl-PL"/>
        </w:rPr>
        <w:t> </w:t>
      </w:r>
      <w:r w:rsidRPr="00FA71D2">
        <w:rPr>
          <w:rFonts w:asciiTheme="minorHAnsi" w:hAnsiTheme="minorHAnsi" w:cstheme="minorHAnsi"/>
          <w:bCs/>
          <w:iCs/>
          <w:sz w:val="24"/>
          <w:szCs w:val="24"/>
          <w:lang w:eastAsia="pl-PL"/>
        </w:rPr>
        <w:t xml:space="preserve">system korzeniowy zabytkowej zieleni, </w:t>
      </w:r>
      <w:r w:rsidR="00FA71D2">
        <w:rPr>
          <w:rFonts w:asciiTheme="minorHAnsi" w:hAnsiTheme="minorHAnsi" w:cstheme="minorHAnsi"/>
          <w:bCs/>
          <w:iCs/>
          <w:sz w:val="24"/>
          <w:szCs w:val="24"/>
          <w:lang w:eastAsia="pl-PL"/>
        </w:rPr>
        <w:t xml:space="preserve">a także </w:t>
      </w:r>
      <w:r w:rsidRPr="00FA71D2">
        <w:rPr>
          <w:rFonts w:asciiTheme="minorHAnsi" w:hAnsiTheme="minorHAnsi" w:cstheme="minorHAnsi"/>
          <w:bCs/>
          <w:iCs/>
          <w:sz w:val="24"/>
          <w:szCs w:val="24"/>
          <w:lang w:eastAsia="pl-PL"/>
        </w:rPr>
        <w:t xml:space="preserve">lokalizacje nowych obiektów, </w:t>
      </w:r>
      <w:r w:rsidRPr="00FA71D2">
        <w:rPr>
          <w:rFonts w:asciiTheme="minorHAnsi" w:hAnsiTheme="minorHAnsi" w:cstheme="minorHAnsi"/>
          <w:bCs/>
          <w:iCs/>
          <w:sz w:val="24"/>
          <w:szCs w:val="24"/>
          <w:lang w:eastAsia="pl-PL"/>
        </w:rPr>
        <w:lastRenderedPageBreak/>
        <w:t>ogrodzenia</w:t>
      </w:r>
      <w:r w:rsidR="00FA71D2">
        <w:rPr>
          <w:rFonts w:asciiTheme="minorHAnsi" w:hAnsiTheme="minorHAnsi" w:cstheme="minorHAnsi"/>
          <w:bCs/>
          <w:iCs/>
          <w:sz w:val="24"/>
          <w:szCs w:val="24"/>
          <w:lang w:eastAsia="pl-PL"/>
        </w:rPr>
        <w:t xml:space="preserve"> -</w:t>
      </w:r>
      <w:r w:rsidRPr="00FA71D2">
        <w:rPr>
          <w:rFonts w:asciiTheme="minorHAnsi" w:hAnsiTheme="minorHAnsi" w:cstheme="minorHAnsi"/>
          <w:bCs/>
          <w:iCs/>
          <w:sz w:val="24"/>
          <w:szCs w:val="24"/>
          <w:lang w:eastAsia="pl-PL"/>
        </w:rPr>
        <w:t xml:space="preserve"> powinny być konsultowane z Wojewódzkim Urzędem Ochrony Zabytków – Delegatura w Pile i poprzedzone jego opinią</w:t>
      </w:r>
      <w:r w:rsidR="00FA71D2">
        <w:rPr>
          <w:rFonts w:asciiTheme="minorHAnsi" w:hAnsiTheme="minorHAnsi" w:cstheme="minorHAnsi"/>
          <w:bCs/>
          <w:iCs/>
          <w:sz w:val="24"/>
          <w:szCs w:val="24"/>
          <w:lang w:eastAsia="pl-PL"/>
        </w:rPr>
        <w:t>;</w:t>
      </w:r>
    </w:p>
    <w:p w14:paraId="0D57689E" w14:textId="263A2BB6"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FA71D2">
        <w:rPr>
          <w:rFonts w:asciiTheme="minorHAnsi" w:hAnsiTheme="minorHAnsi" w:cstheme="minorHAnsi"/>
          <w:bCs/>
          <w:iCs/>
          <w:sz w:val="24"/>
          <w:szCs w:val="24"/>
          <w:lang w:eastAsia="pl-PL"/>
        </w:rPr>
        <w:t>w przypadku stanowisk archeologicznych wpisanych do rejestru zabytków</w:t>
      </w:r>
      <w:r w:rsidR="00FA71D2">
        <w:rPr>
          <w:rFonts w:asciiTheme="minorHAnsi" w:hAnsiTheme="minorHAnsi" w:cstheme="minorHAnsi"/>
          <w:bCs/>
          <w:iCs/>
          <w:sz w:val="24"/>
          <w:szCs w:val="24"/>
          <w:lang w:eastAsia="pl-PL"/>
        </w:rPr>
        <w:t xml:space="preserve"> na ich</w:t>
      </w:r>
      <w:r w:rsidRPr="00FA71D2">
        <w:rPr>
          <w:rFonts w:asciiTheme="minorHAnsi" w:hAnsiTheme="minorHAnsi" w:cstheme="minorHAnsi"/>
          <w:bCs/>
          <w:iCs/>
          <w:sz w:val="24"/>
          <w:szCs w:val="24"/>
          <w:lang w:eastAsia="pl-PL"/>
        </w:rPr>
        <w:t xml:space="preserve"> terenie zakazuje się prowadzenia wszelkich robót budowlanych oraz przemysłowych, a prace porządkowe prowadzone w ich obrębie oraz zamiana sposobu dotychczasowego użytkowania gruntu wymagają uzyskania pozwolenia Wielkopolskiego Wojewódzkiego Konserwatora Zabytków</w:t>
      </w:r>
      <w:r w:rsidR="00A05ED1">
        <w:rPr>
          <w:rFonts w:asciiTheme="minorHAnsi" w:hAnsiTheme="minorHAnsi" w:cstheme="minorHAnsi"/>
          <w:bCs/>
          <w:iCs/>
          <w:sz w:val="24"/>
          <w:szCs w:val="24"/>
          <w:lang w:eastAsia="pl-PL"/>
        </w:rPr>
        <w:t>;</w:t>
      </w:r>
    </w:p>
    <w:p w14:paraId="6D5535D6" w14:textId="4287A399"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A05ED1">
        <w:rPr>
          <w:rFonts w:asciiTheme="minorHAnsi" w:hAnsiTheme="minorHAnsi" w:cstheme="minorHAnsi"/>
          <w:bCs/>
          <w:iCs/>
          <w:sz w:val="24"/>
          <w:szCs w:val="24"/>
          <w:lang w:eastAsia="pl-PL"/>
        </w:rPr>
        <w:t>w przypadku stanowisk archeologicznych znajdujących się w wojewódzkiej ewidencji zabytków operuje się pojęciem stref ochrony stanowisk archeologicznych</w:t>
      </w:r>
      <w:r w:rsidR="00A05ED1">
        <w:rPr>
          <w:rFonts w:asciiTheme="minorHAnsi" w:hAnsiTheme="minorHAnsi" w:cstheme="minorHAnsi"/>
          <w:bCs/>
          <w:iCs/>
          <w:sz w:val="24"/>
          <w:szCs w:val="24"/>
          <w:lang w:eastAsia="pl-PL"/>
        </w:rPr>
        <w:t xml:space="preserve"> - d</w:t>
      </w:r>
      <w:r w:rsidRPr="00A05ED1">
        <w:rPr>
          <w:rFonts w:asciiTheme="minorHAnsi" w:hAnsiTheme="minorHAnsi" w:cstheme="minorHAnsi"/>
          <w:bCs/>
          <w:iCs/>
          <w:sz w:val="24"/>
          <w:szCs w:val="24"/>
          <w:lang w:eastAsia="pl-PL"/>
        </w:rPr>
        <w:t>la ochrony archeologicznego dziedzictwa kulturowego, w granicach strefy ochrony stanowisk archeologicznych istnieje konieczność prowadzenia badań archeologicznych podczas inwestycji związanych</w:t>
      </w:r>
      <w:r w:rsidR="00A05ED1">
        <w:rPr>
          <w:rFonts w:asciiTheme="minorHAnsi" w:hAnsiTheme="minorHAnsi" w:cstheme="minorHAnsi"/>
          <w:bCs/>
          <w:iCs/>
          <w:sz w:val="24"/>
          <w:szCs w:val="24"/>
          <w:lang w:eastAsia="pl-PL"/>
        </w:rPr>
        <w:t xml:space="preserve"> </w:t>
      </w:r>
      <w:r w:rsidRPr="00A05ED1">
        <w:rPr>
          <w:rFonts w:asciiTheme="minorHAnsi" w:hAnsiTheme="minorHAnsi" w:cstheme="minorHAnsi"/>
          <w:bCs/>
          <w:iCs/>
          <w:sz w:val="24"/>
          <w:szCs w:val="24"/>
          <w:lang w:eastAsia="pl-PL"/>
        </w:rPr>
        <w:t xml:space="preserve">z zagospodarowaniem i zabudowaniem terenu w obrębie wykopów budowlanych, na które należy uzyskać pozwolenie Wielkopolskiego Wojewódzkiego Konserwatora </w:t>
      </w:r>
      <w:r w:rsidR="00396797">
        <w:rPr>
          <w:rFonts w:asciiTheme="minorHAnsi" w:hAnsiTheme="minorHAnsi" w:cstheme="minorHAnsi"/>
          <w:bCs/>
          <w:iCs/>
          <w:sz w:val="24"/>
          <w:szCs w:val="24"/>
          <w:lang w:eastAsia="pl-PL"/>
        </w:rPr>
        <w:t>Z</w:t>
      </w:r>
      <w:r w:rsidRPr="00A05ED1">
        <w:rPr>
          <w:rFonts w:asciiTheme="minorHAnsi" w:hAnsiTheme="minorHAnsi" w:cstheme="minorHAnsi"/>
          <w:bCs/>
          <w:iCs/>
          <w:sz w:val="24"/>
          <w:szCs w:val="24"/>
          <w:lang w:eastAsia="pl-PL"/>
        </w:rPr>
        <w:t>abytków</w:t>
      </w:r>
      <w:r w:rsidR="00A05ED1">
        <w:rPr>
          <w:rFonts w:asciiTheme="minorHAnsi" w:hAnsiTheme="minorHAnsi" w:cstheme="minorHAnsi"/>
          <w:bCs/>
          <w:iCs/>
          <w:sz w:val="24"/>
          <w:szCs w:val="24"/>
          <w:lang w:eastAsia="pl-PL"/>
        </w:rPr>
        <w:t xml:space="preserve"> określające</w:t>
      </w:r>
      <w:r w:rsidRPr="00A05ED1">
        <w:rPr>
          <w:rFonts w:asciiTheme="minorHAnsi" w:hAnsiTheme="minorHAnsi" w:cstheme="minorHAnsi"/>
          <w:bCs/>
          <w:iCs/>
          <w:sz w:val="24"/>
          <w:szCs w:val="24"/>
          <w:lang w:eastAsia="pl-PL"/>
        </w:rPr>
        <w:t xml:space="preserve"> zakres niezbędnych prac.</w:t>
      </w:r>
    </w:p>
    <w:p w14:paraId="78FF34AC" w14:textId="611336B2"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A05ED1">
        <w:rPr>
          <w:rFonts w:asciiTheme="minorHAnsi" w:hAnsiTheme="minorHAnsi" w:cstheme="minorHAnsi"/>
          <w:bCs/>
          <w:iCs/>
          <w:sz w:val="24"/>
          <w:szCs w:val="24"/>
          <w:lang w:eastAsia="pl-PL"/>
        </w:rPr>
        <w:t>w przypadku zadań inwestycyjnych związanych z szeorkopłaszczyznowymi pracami ziemnymi (m.in. drogi, kopalnie, odkrywki, eksploatacja złóż, inwestycje kubaturowe) dla ochrony archeologicznego dziedzictwa kulturowego ustala się obowiązek przeprowadzenie rozpoznawczych badań powierzchniowo – sondażowych, na które inwestor zobowiązany jest uzyskać pozwolenie WWKZ</w:t>
      </w:r>
      <w:r w:rsidR="00A05ED1">
        <w:rPr>
          <w:rFonts w:asciiTheme="minorHAnsi" w:hAnsiTheme="minorHAnsi" w:cstheme="minorHAnsi"/>
          <w:bCs/>
          <w:iCs/>
          <w:sz w:val="24"/>
          <w:szCs w:val="24"/>
          <w:lang w:eastAsia="pl-PL"/>
        </w:rPr>
        <w:t xml:space="preserve"> określające</w:t>
      </w:r>
      <w:r w:rsidRPr="00A05ED1">
        <w:rPr>
          <w:rFonts w:asciiTheme="minorHAnsi" w:hAnsiTheme="minorHAnsi" w:cstheme="minorHAnsi"/>
          <w:bCs/>
          <w:iCs/>
          <w:sz w:val="24"/>
          <w:szCs w:val="24"/>
          <w:lang w:eastAsia="pl-PL"/>
        </w:rPr>
        <w:t xml:space="preserve"> zakres niezbędnych prac archeologicznych.</w:t>
      </w:r>
    </w:p>
    <w:p w14:paraId="3E417FEE" w14:textId="61962F17" w:rsidR="00A05ED1" w:rsidRDefault="00A05ED1" w:rsidP="00A05ED1">
      <w:pPr>
        <w:spacing w:after="0"/>
        <w:jc w:val="both"/>
        <w:rPr>
          <w:rFonts w:asciiTheme="minorHAnsi" w:hAnsiTheme="minorHAnsi" w:cstheme="minorHAnsi"/>
          <w:bCs/>
          <w:iCs/>
          <w:sz w:val="24"/>
          <w:szCs w:val="24"/>
          <w:lang w:eastAsia="pl-PL"/>
        </w:rPr>
      </w:pPr>
    </w:p>
    <w:p w14:paraId="59996530" w14:textId="4120A211" w:rsidR="00A05ED1" w:rsidRDefault="00A05ED1" w:rsidP="00423CC3">
      <w:pPr>
        <w:spacing w:after="0"/>
        <w:ind w:firstLine="709"/>
        <w:jc w:val="both"/>
        <w:rPr>
          <w:rFonts w:asciiTheme="minorHAnsi" w:hAnsiTheme="minorHAnsi" w:cstheme="minorHAnsi"/>
          <w:bCs/>
          <w:iCs/>
          <w:sz w:val="24"/>
          <w:szCs w:val="24"/>
          <w:lang w:eastAsia="pl-PL"/>
        </w:rPr>
      </w:pPr>
      <w:r w:rsidRPr="00A05ED1">
        <w:rPr>
          <w:rFonts w:asciiTheme="minorHAnsi" w:hAnsiTheme="minorHAnsi" w:cstheme="minorHAnsi"/>
          <w:b/>
          <w:iCs/>
          <w:sz w:val="24"/>
          <w:szCs w:val="24"/>
          <w:lang w:eastAsia="pl-PL"/>
        </w:rPr>
        <w:t xml:space="preserve">Zmiana </w:t>
      </w:r>
      <w:r>
        <w:rPr>
          <w:rFonts w:asciiTheme="minorHAnsi" w:hAnsiTheme="minorHAnsi" w:cstheme="minorHAnsi"/>
          <w:b/>
          <w:iCs/>
          <w:sz w:val="24"/>
          <w:szCs w:val="24"/>
          <w:lang w:eastAsia="pl-PL"/>
        </w:rPr>
        <w:t>S</w:t>
      </w:r>
      <w:r w:rsidRPr="00A05ED1">
        <w:rPr>
          <w:rFonts w:asciiTheme="minorHAnsi" w:hAnsiTheme="minorHAnsi" w:cstheme="minorHAnsi"/>
          <w:b/>
          <w:iCs/>
          <w:sz w:val="24"/>
          <w:szCs w:val="24"/>
          <w:lang w:eastAsia="pl-PL"/>
        </w:rPr>
        <w:t>tudium</w:t>
      </w:r>
      <w:r>
        <w:rPr>
          <w:rFonts w:asciiTheme="minorHAnsi" w:hAnsiTheme="minorHAnsi" w:cstheme="minorHAnsi"/>
          <w:b/>
          <w:iCs/>
          <w:sz w:val="24"/>
          <w:szCs w:val="24"/>
          <w:lang w:eastAsia="pl-PL"/>
        </w:rPr>
        <w:t xml:space="preserve"> </w:t>
      </w:r>
      <w:r>
        <w:rPr>
          <w:rFonts w:asciiTheme="minorHAnsi" w:hAnsiTheme="minorHAnsi" w:cstheme="minorHAnsi"/>
          <w:bCs/>
          <w:iCs/>
          <w:sz w:val="24"/>
          <w:szCs w:val="24"/>
          <w:lang w:eastAsia="pl-PL"/>
        </w:rPr>
        <w:t>prze</w:t>
      </w:r>
      <w:r w:rsidR="00817E4F">
        <w:rPr>
          <w:rFonts w:asciiTheme="minorHAnsi" w:hAnsiTheme="minorHAnsi" w:cstheme="minorHAnsi"/>
          <w:bCs/>
          <w:iCs/>
          <w:sz w:val="24"/>
          <w:szCs w:val="24"/>
          <w:lang w:eastAsia="pl-PL"/>
        </w:rPr>
        <w:t>znacza obszary w rejonie miejscowości Kamień, Górzna, Franciszkowo, Nowy Dwór, Wielatowo, Blękwit, Klukowo, Pieczynek, Święta, Nowa Święta i</w:t>
      </w:r>
      <w:r w:rsidR="00423CC3">
        <w:rPr>
          <w:rFonts w:asciiTheme="minorHAnsi" w:hAnsiTheme="minorHAnsi" w:cstheme="minorHAnsi"/>
          <w:bCs/>
          <w:iCs/>
          <w:sz w:val="24"/>
          <w:szCs w:val="24"/>
          <w:lang w:eastAsia="pl-PL"/>
        </w:rPr>
        <w:t> </w:t>
      </w:r>
      <w:r w:rsidR="00817E4F">
        <w:rPr>
          <w:rFonts w:asciiTheme="minorHAnsi" w:hAnsiTheme="minorHAnsi" w:cstheme="minorHAnsi"/>
          <w:bCs/>
          <w:iCs/>
          <w:sz w:val="24"/>
          <w:szCs w:val="24"/>
          <w:lang w:eastAsia="pl-PL"/>
        </w:rPr>
        <w:t>Kleszczyna na obszary, na których rozmieszczone będą urządzenia wytwarzające energię elektryczn</w:t>
      </w:r>
      <w:r w:rsidR="00396797">
        <w:rPr>
          <w:rFonts w:asciiTheme="minorHAnsi" w:hAnsiTheme="minorHAnsi" w:cstheme="minorHAnsi"/>
          <w:bCs/>
          <w:iCs/>
          <w:sz w:val="24"/>
          <w:szCs w:val="24"/>
          <w:lang w:eastAsia="pl-PL"/>
        </w:rPr>
        <w:t>ą</w:t>
      </w:r>
      <w:r w:rsidR="00817E4F">
        <w:rPr>
          <w:rFonts w:asciiTheme="minorHAnsi" w:hAnsiTheme="minorHAnsi" w:cstheme="minorHAnsi"/>
          <w:bCs/>
          <w:iCs/>
          <w:sz w:val="24"/>
          <w:szCs w:val="24"/>
          <w:lang w:eastAsia="pl-PL"/>
        </w:rPr>
        <w:t xml:space="preserve"> z odnawialnych źródeł energii o mocy przekraczającej 100 kW, a także ich strefy ochronne związane z ograniczeniami w zabudowie oraz zagospodarowaniu terenu i</w:t>
      </w:r>
      <w:r w:rsidR="00423CC3">
        <w:rPr>
          <w:rFonts w:asciiTheme="minorHAnsi" w:hAnsiTheme="minorHAnsi" w:cstheme="minorHAnsi"/>
          <w:bCs/>
          <w:iCs/>
          <w:sz w:val="24"/>
          <w:szCs w:val="24"/>
          <w:lang w:eastAsia="pl-PL"/>
        </w:rPr>
        <w:t> </w:t>
      </w:r>
      <w:r w:rsidR="00817E4F">
        <w:rPr>
          <w:rFonts w:asciiTheme="minorHAnsi" w:hAnsiTheme="minorHAnsi" w:cstheme="minorHAnsi"/>
          <w:bCs/>
          <w:iCs/>
          <w:sz w:val="24"/>
          <w:szCs w:val="24"/>
          <w:lang w:eastAsia="pl-PL"/>
        </w:rPr>
        <w:t xml:space="preserve">użytkowaniu terenu. </w:t>
      </w:r>
    </w:p>
    <w:p w14:paraId="3E89D05B" w14:textId="492022B8" w:rsidR="001145B6" w:rsidRDefault="001145B6" w:rsidP="001145B6">
      <w:pPr>
        <w:spacing w:after="0"/>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W zakresie ochrony zabytków wprowadzono następujące zapisy:</w:t>
      </w:r>
    </w:p>
    <w:p w14:paraId="0418DE98" w14:textId="3A22ECA3" w:rsidR="001145B6" w:rsidRDefault="001145B6" w:rsidP="00792535">
      <w:pPr>
        <w:pStyle w:val="Akapitzlist"/>
        <w:numPr>
          <w:ilvl w:val="0"/>
          <w:numId w:val="154"/>
        </w:numPr>
        <w:spacing w:after="0"/>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na obszarze objętym zmianą Studium w obrębie miejscowości Nowy Dwór część obszaru znajduje się w zasięgu zespołu dworsko – parkowo – folwarcznego znajdującego się w wojewódzkiej i gminnej ewidencji zabytków</w:t>
      </w:r>
      <w:r w:rsidR="00E921C2">
        <w:rPr>
          <w:rFonts w:asciiTheme="minorHAnsi" w:hAnsiTheme="minorHAnsi" w:cstheme="minorHAnsi"/>
          <w:bCs/>
          <w:iCs/>
          <w:sz w:val="24"/>
          <w:szCs w:val="24"/>
          <w:lang w:eastAsia="pl-PL"/>
        </w:rPr>
        <w:t>.</w:t>
      </w:r>
      <w:r>
        <w:rPr>
          <w:rFonts w:asciiTheme="minorHAnsi" w:hAnsiTheme="minorHAnsi" w:cstheme="minorHAnsi"/>
          <w:bCs/>
          <w:iCs/>
          <w:sz w:val="24"/>
          <w:szCs w:val="24"/>
          <w:lang w:eastAsia="pl-PL"/>
        </w:rPr>
        <w:t xml:space="preserve"> </w:t>
      </w:r>
      <w:r w:rsidR="00E921C2">
        <w:rPr>
          <w:rFonts w:asciiTheme="minorHAnsi" w:hAnsiTheme="minorHAnsi" w:cstheme="minorHAnsi"/>
          <w:bCs/>
          <w:iCs/>
          <w:sz w:val="24"/>
          <w:szCs w:val="24"/>
          <w:lang w:eastAsia="pl-PL"/>
        </w:rPr>
        <w:t>Obiekty wchodzące w</w:t>
      </w:r>
      <w:r w:rsidR="00396797">
        <w:rPr>
          <w:rFonts w:asciiTheme="minorHAnsi" w:hAnsiTheme="minorHAnsi" w:cstheme="minorHAnsi"/>
          <w:bCs/>
          <w:iCs/>
          <w:sz w:val="24"/>
          <w:szCs w:val="24"/>
          <w:lang w:eastAsia="pl-PL"/>
        </w:rPr>
        <w:t> </w:t>
      </w:r>
      <w:r w:rsidR="00E921C2">
        <w:rPr>
          <w:rFonts w:asciiTheme="minorHAnsi" w:hAnsiTheme="minorHAnsi" w:cstheme="minorHAnsi"/>
          <w:bCs/>
          <w:iCs/>
          <w:sz w:val="24"/>
          <w:szCs w:val="24"/>
          <w:lang w:eastAsia="pl-PL"/>
        </w:rPr>
        <w:t xml:space="preserve">skład ww. zespołu - </w:t>
      </w:r>
      <w:r>
        <w:rPr>
          <w:rFonts w:asciiTheme="minorHAnsi" w:hAnsiTheme="minorHAnsi" w:cstheme="minorHAnsi"/>
          <w:bCs/>
          <w:iCs/>
          <w:sz w:val="24"/>
          <w:szCs w:val="24"/>
          <w:lang w:eastAsia="pl-PL"/>
        </w:rPr>
        <w:t xml:space="preserve"> chlewnia, owczarnia z kuźnią, transformator i obora</w:t>
      </w:r>
      <w:r w:rsidR="00E921C2">
        <w:rPr>
          <w:rFonts w:asciiTheme="minorHAnsi" w:hAnsiTheme="minorHAnsi" w:cstheme="minorHAnsi"/>
          <w:bCs/>
          <w:iCs/>
          <w:sz w:val="24"/>
          <w:szCs w:val="24"/>
          <w:lang w:eastAsia="pl-PL"/>
        </w:rPr>
        <w:t xml:space="preserve"> – należy objąć ochroną poprzez konieczność ich zachowania i dążyć do tego, aby układ przestrzenny zespołu nie uległ przekształceniom. Ponadto wszelkie prace prowadzone na terenie parku, jak również podział nieruchomości, wymagają pozwolenia </w:t>
      </w:r>
      <w:r w:rsidR="004158AF">
        <w:rPr>
          <w:rFonts w:asciiTheme="minorHAnsi" w:hAnsiTheme="minorHAnsi" w:cstheme="minorHAnsi"/>
          <w:bCs/>
          <w:iCs/>
          <w:sz w:val="24"/>
          <w:szCs w:val="24"/>
          <w:lang w:eastAsia="pl-PL"/>
        </w:rPr>
        <w:t>wojewódzkiego konserwatora zabytków</w:t>
      </w:r>
      <w:r w:rsidR="00E921C2">
        <w:rPr>
          <w:rFonts w:asciiTheme="minorHAnsi" w:hAnsiTheme="minorHAnsi" w:cstheme="minorHAnsi"/>
          <w:bCs/>
          <w:iCs/>
          <w:sz w:val="24"/>
          <w:szCs w:val="24"/>
          <w:lang w:eastAsia="pl-PL"/>
        </w:rPr>
        <w:t xml:space="preserve">. Na terenie parku zakazuje się </w:t>
      </w:r>
      <w:r w:rsidR="004158AF">
        <w:rPr>
          <w:rFonts w:asciiTheme="minorHAnsi" w:hAnsiTheme="minorHAnsi" w:cstheme="minorHAnsi"/>
          <w:bCs/>
          <w:iCs/>
          <w:sz w:val="24"/>
          <w:szCs w:val="24"/>
          <w:lang w:eastAsia="pl-PL"/>
        </w:rPr>
        <w:t>lokalizacji paneli fotowoltaicznych.</w:t>
      </w:r>
    </w:p>
    <w:p w14:paraId="7042476A" w14:textId="576D3D37" w:rsidR="004158AF" w:rsidRDefault="004158AF" w:rsidP="004158AF">
      <w:pPr>
        <w:pStyle w:val="Akapitzlist"/>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 xml:space="preserve">Dla obiektów znajdujących się w wojewódzkiej i gminnej ewidencji zabytków ochronie podlega bryła i wygląd zewnętrzny budynków. Prace prowadzone przy tych obiektach, mogące mieć wpływ na </w:t>
      </w:r>
      <w:r>
        <w:rPr>
          <w:rFonts w:asciiTheme="minorHAnsi" w:hAnsiTheme="minorHAnsi" w:cstheme="minorHAnsi"/>
          <w:bCs/>
          <w:iCs/>
          <w:sz w:val="24"/>
          <w:szCs w:val="24"/>
          <w:lang w:eastAsia="pl-PL"/>
        </w:rPr>
        <w:t xml:space="preserve">ich </w:t>
      </w:r>
      <w:r w:rsidRPr="004158AF">
        <w:rPr>
          <w:rFonts w:asciiTheme="minorHAnsi" w:hAnsiTheme="minorHAnsi" w:cstheme="minorHAnsi"/>
          <w:bCs/>
          <w:iCs/>
          <w:sz w:val="24"/>
          <w:szCs w:val="24"/>
          <w:lang w:eastAsia="pl-PL"/>
        </w:rPr>
        <w:t>wygląd zewnętrzny</w:t>
      </w:r>
      <w:r>
        <w:rPr>
          <w:rFonts w:asciiTheme="minorHAnsi" w:hAnsiTheme="minorHAnsi" w:cstheme="minorHAnsi"/>
          <w:bCs/>
          <w:iCs/>
          <w:sz w:val="24"/>
          <w:szCs w:val="24"/>
          <w:lang w:eastAsia="pl-PL"/>
        </w:rPr>
        <w:t xml:space="preserve"> </w:t>
      </w:r>
      <w:r w:rsidRPr="004158AF">
        <w:rPr>
          <w:rFonts w:asciiTheme="minorHAnsi" w:hAnsiTheme="minorHAnsi" w:cstheme="minorHAnsi"/>
          <w:bCs/>
          <w:iCs/>
          <w:sz w:val="24"/>
          <w:szCs w:val="24"/>
          <w:lang w:eastAsia="pl-PL"/>
        </w:rPr>
        <w:t>– przebudowy, rozbudowy, remonty elewacji, remonty dachu i wymiana pokrycia dachowego, wymiana stolarki okiennej i</w:t>
      </w:r>
      <w:r>
        <w:rPr>
          <w:rFonts w:asciiTheme="minorHAnsi" w:hAnsiTheme="minorHAnsi" w:cstheme="minorHAnsi"/>
          <w:bCs/>
          <w:iCs/>
          <w:sz w:val="24"/>
          <w:szCs w:val="24"/>
          <w:lang w:eastAsia="pl-PL"/>
        </w:rPr>
        <w:t> </w:t>
      </w:r>
      <w:r w:rsidRPr="004158AF">
        <w:rPr>
          <w:rFonts w:asciiTheme="minorHAnsi" w:hAnsiTheme="minorHAnsi" w:cstheme="minorHAnsi"/>
          <w:bCs/>
          <w:iCs/>
          <w:sz w:val="24"/>
          <w:szCs w:val="24"/>
          <w:lang w:eastAsia="pl-PL"/>
        </w:rPr>
        <w:t xml:space="preserve">drzwiowej </w:t>
      </w:r>
      <w:r w:rsidR="001F3510">
        <w:rPr>
          <w:rFonts w:asciiTheme="minorHAnsi" w:hAnsiTheme="minorHAnsi" w:cstheme="minorHAnsi"/>
          <w:bCs/>
          <w:iCs/>
          <w:sz w:val="24"/>
          <w:szCs w:val="24"/>
          <w:lang w:eastAsia="pl-PL"/>
        </w:rPr>
        <w:t xml:space="preserve">- </w:t>
      </w:r>
      <w:r w:rsidRPr="004158AF">
        <w:rPr>
          <w:rFonts w:asciiTheme="minorHAnsi" w:hAnsiTheme="minorHAnsi" w:cstheme="minorHAnsi"/>
          <w:bCs/>
          <w:iCs/>
          <w:sz w:val="24"/>
          <w:szCs w:val="24"/>
          <w:lang w:eastAsia="pl-PL"/>
        </w:rPr>
        <w:t xml:space="preserve">winny być uzgadniane z wojewódzkim konserwatorem zabytków. Dla ochrony </w:t>
      </w:r>
      <w:r>
        <w:rPr>
          <w:rFonts w:asciiTheme="minorHAnsi" w:hAnsiTheme="minorHAnsi" w:cstheme="minorHAnsi"/>
          <w:bCs/>
          <w:iCs/>
          <w:sz w:val="24"/>
          <w:szCs w:val="24"/>
          <w:lang w:eastAsia="pl-PL"/>
        </w:rPr>
        <w:t>obiektów</w:t>
      </w:r>
      <w:r w:rsidRPr="004158AF">
        <w:rPr>
          <w:rFonts w:asciiTheme="minorHAnsi" w:hAnsiTheme="minorHAnsi" w:cstheme="minorHAnsi"/>
          <w:bCs/>
          <w:iCs/>
          <w:sz w:val="24"/>
          <w:szCs w:val="24"/>
          <w:lang w:eastAsia="pl-PL"/>
        </w:rPr>
        <w:t xml:space="preserve"> zabytkowych i zachowania historycznego wyglądu bryły i elewacji obowiązuje: </w:t>
      </w:r>
    </w:p>
    <w:p w14:paraId="09115F3B"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 xml:space="preserve">zachowanie wyglądu i wystroju elewacji poprzez zachowanie wymiarów </w:t>
      </w:r>
      <w:r w:rsidRPr="004158AF">
        <w:rPr>
          <w:sz w:val="24"/>
          <w:szCs w:val="24"/>
          <w:lang w:eastAsia="pl-PL"/>
        </w:rPr>
        <w:t>i</w:t>
      </w:r>
      <w:r w:rsidRPr="004158AF">
        <w:rPr>
          <w:sz w:val="24"/>
          <w:szCs w:val="24"/>
        </w:rPr>
        <w:t> </w:t>
      </w:r>
      <w:r w:rsidRPr="004158AF">
        <w:rPr>
          <w:sz w:val="24"/>
          <w:szCs w:val="24"/>
          <w:lang w:eastAsia="pl-PL"/>
        </w:rPr>
        <w:t>wykrojów</w:t>
      </w:r>
      <w:r w:rsidRPr="004158AF">
        <w:rPr>
          <w:rFonts w:asciiTheme="minorHAnsi" w:hAnsiTheme="minorHAnsi" w:cstheme="minorHAnsi"/>
          <w:bCs/>
          <w:iCs/>
          <w:sz w:val="24"/>
          <w:szCs w:val="24"/>
          <w:lang w:eastAsia="pl-PL"/>
        </w:rPr>
        <w:t xml:space="preserve"> otworów okiennych i drzwiowych;</w:t>
      </w:r>
    </w:p>
    <w:p w14:paraId="54AF1BF5"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 xml:space="preserve">zachowanie istniejącej wysokości i kształtu dachu; </w:t>
      </w:r>
    </w:p>
    <w:p w14:paraId="14DFD381"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 xml:space="preserve">zachowanie bryły i gabarytów obiektu; </w:t>
      </w:r>
    </w:p>
    <w:p w14:paraId="35508679"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lastRenderedPageBreak/>
        <w:t>w przypadku nowej zabudowy winna ona nawiązywać architekturą i</w:t>
      </w:r>
      <w:r>
        <w:rPr>
          <w:rFonts w:asciiTheme="minorHAnsi" w:hAnsiTheme="minorHAnsi" w:cstheme="minorHAnsi"/>
          <w:bCs/>
          <w:iCs/>
          <w:sz w:val="24"/>
          <w:szCs w:val="24"/>
          <w:lang w:eastAsia="pl-PL"/>
        </w:rPr>
        <w:t> </w:t>
      </w:r>
      <w:r w:rsidRPr="004158AF">
        <w:rPr>
          <w:rFonts w:asciiTheme="minorHAnsi" w:hAnsiTheme="minorHAnsi" w:cstheme="minorHAnsi"/>
          <w:bCs/>
          <w:iCs/>
          <w:sz w:val="24"/>
          <w:szCs w:val="24"/>
          <w:lang w:eastAsia="pl-PL"/>
        </w:rPr>
        <w:t xml:space="preserve">gabarytami do istniejących historycznych zabudowań folwarcznych; </w:t>
      </w:r>
    </w:p>
    <w:p w14:paraId="5114F424"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ochronie podlega rozmieszczenie budynków w układzie folwarcznym;</w:t>
      </w:r>
    </w:p>
    <w:p w14:paraId="00628070" w14:textId="2BE6EE02"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możliwość montażu paneli fotowoltaicznych tylko na tylnej połaci dachowej.</w:t>
      </w:r>
    </w:p>
    <w:p w14:paraId="2D89D22C" w14:textId="0F2E45DB" w:rsidR="004158AF" w:rsidRDefault="00985DD3" w:rsidP="00792535">
      <w:pPr>
        <w:pStyle w:val="Akapitzlist"/>
        <w:numPr>
          <w:ilvl w:val="0"/>
          <w:numId w:val="154"/>
        </w:numPr>
        <w:spacing w:after="0"/>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na obszarze objętym zmianą Studium zlokalizowany jest wpisany do rejestru park dworski w Stawnicy;</w:t>
      </w:r>
    </w:p>
    <w:p w14:paraId="7D3A8A7E" w14:textId="6D9C2A68" w:rsidR="00985DD3" w:rsidRPr="001145B6" w:rsidRDefault="00985DD3" w:rsidP="00792535">
      <w:pPr>
        <w:pStyle w:val="Akapitzlist"/>
        <w:numPr>
          <w:ilvl w:val="0"/>
          <w:numId w:val="154"/>
        </w:numPr>
        <w:spacing w:after="0"/>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w</w:t>
      </w:r>
      <w:r w:rsidRPr="00985DD3">
        <w:rPr>
          <w:rFonts w:asciiTheme="minorHAnsi" w:hAnsiTheme="minorHAnsi" w:cstheme="minorHAnsi"/>
          <w:bCs/>
          <w:iCs/>
          <w:sz w:val="24"/>
          <w:szCs w:val="24"/>
          <w:lang w:eastAsia="pl-PL"/>
        </w:rPr>
        <w:t xml:space="preserve"> granicach strefy ochrony konserwatorskiej działalność związana ze zmianą funkcji terenu (realizacja inwestycji związanych z zabudowaniem i zagospodarowaniem terenu) winna być poprzedzona badaniami archeologicznymi. Szczegółowy zakres i</w:t>
      </w:r>
      <w:r>
        <w:rPr>
          <w:rFonts w:asciiTheme="minorHAnsi" w:hAnsiTheme="minorHAnsi" w:cstheme="minorHAnsi"/>
          <w:bCs/>
          <w:iCs/>
          <w:sz w:val="24"/>
          <w:szCs w:val="24"/>
          <w:lang w:eastAsia="pl-PL"/>
        </w:rPr>
        <w:t> </w:t>
      </w:r>
      <w:r w:rsidRPr="00985DD3">
        <w:rPr>
          <w:rFonts w:asciiTheme="minorHAnsi" w:hAnsiTheme="minorHAnsi" w:cstheme="minorHAnsi"/>
          <w:bCs/>
          <w:iCs/>
          <w:sz w:val="24"/>
          <w:szCs w:val="24"/>
          <w:lang w:eastAsia="pl-PL"/>
        </w:rPr>
        <w:t>rodzaj niezbędnych badań archeologicznych przy zabytku wojewódzki konserwator zabytków ustala w drodze decyzji</w:t>
      </w:r>
      <w:r>
        <w:rPr>
          <w:rFonts w:asciiTheme="minorHAnsi" w:hAnsiTheme="minorHAnsi" w:cstheme="minorHAnsi"/>
          <w:bCs/>
          <w:iCs/>
          <w:sz w:val="24"/>
          <w:szCs w:val="24"/>
          <w:lang w:eastAsia="pl-PL"/>
        </w:rPr>
        <w:t>.</w:t>
      </w:r>
    </w:p>
    <w:p w14:paraId="2E149ABF" w14:textId="77777777" w:rsidR="00423CC3" w:rsidRPr="00A05ED1" w:rsidRDefault="00423CC3" w:rsidP="00423CC3">
      <w:pPr>
        <w:spacing w:after="0"/>
        <w:ind w:firstLine="709"/>
        <w:jc w:val="both"/>
        <w:rPr>
          <w:rFonts w:asciiTheme="minorHAnsi" w:hAnsiTheme="minorHAnsi" w:cstheme="minorHAnsi"/>
          <w:bCs/>
          <w:iCs/>
          <w:sz w:val="24"/>
          <w:szCs w:val="24"/>
          <w:lang w:eastAsia="pl-PL"/>
        </w:rPr>
      </w:pPr>
    </w:p>
    <w:p w14:paraId="6B89ACFD" w14:textId="77777777" w:rsidR="00910BFB" w:rsidRPr="002D3E6A" w:rsidRDefault="00910BFB" w:rsidP="00627820">
      <w:pPr>
        <w:spacing w:after="0"/>
        <w:jc w:val="both"/>
        <w:rPr>
          <w:rFonts w:ascii="Times New Roman" w:hAnsi="Times New Roman"/>
          <w:b/>
          <w:sz w:val="24"/>
          <w:szCs w:val="24"/>
          <w:lang w:eastAsia="pl-PL"/>
        </w:rPr>
      </w:pPr>
    </w:p>
    <w:p w14:paraId="2CDDFCC8" w14:textId="24493BD5" w:rsidR="007457A1" w:rsidRPr="00985DD3" w:rsidRDefault="00CE3F81" w:rsidP="007457A1">
      <w:pPr>
        <w:pStyle w:val="Nagwek2"/>
        <w:jc w:val="both"/>
        <w:rPr>
          <w:rFonts w:ascii="Calibri" w:hAnsi="Calibri" w:cs="Calibri"/>
          <w:lang w:eastAsia="pl-PL"/>
        </w:rPr>
      </w:pPr>
      <w:bookmarkStart w:id="60" w:name="_Toc105659571"/>
      <w:r w:rsidRPr="00FA6CFB">
        <w:rPr>
          <w:rFonts w:ascii="Calibri" w:hAnsi="Calibri" w:cs="Calibri"/>
          <w:lang w:eastAsia="pl-PL"/>
        </w:rPr>
        <w:t>Uwarunkowania wynikające z miejscowych planów zagospodarowania przestrzennego</w:t>
      </w:r>
      <w:bookmarkEnd w:id="60"/>
    </w:p>
    <w:p w14:paraId="69CE2987" w14:textId="77777777" w:rsidR="002D3E6A" w:rsidRPr="002D3E6A" w:rsidRDefault="002D3E6A" w:rsidP="00FD0A2B">
      <w:pPr>
        <w:ind w:firstLine="540"/>
        <w:jc w:val="both"/>
        <w:rPr>
          <w:rFonts w:asciiTheme="minorHAnsi" w:hAnsiTheme="minorHAnsi" w:cstheme="minorHAnsi"/>
          <w:sz w:val="8"/>
          <w:szCs w:val="8"/>
        </w:rPr>
      </w:pPr>
    </w:p>
    <w:p w14:paraId="7968A550" w14:textId="0C0B457B" w:rsidR="00960728" w:rsidRPr="00960728" w:rsidRDefault="001747B1" w:rsidP="00960728">
      <w:pPr>
        <w:ind w:firstLine="540"/>
        <w:jc w:val="both"/>
        <w:rPr>
          <w:rFonts w:asciiTheme="minorHAnsi" w:hAnsiTheme="minorHAnsi" w:cstheme="minorHAnsi"/>
          <w:sz w:val="24"/>
          <w:szCs w:val="24"/>
        </w:rPr>
      </w:pPr>
      <w:r>
        <w:rPr>
          <w:rFonts w:asciiTheme="minorHAnsi" w:hAnsiTheme="minorHAnsi" w:cstheme="minorHAnsi"/>
          <w:sz w:val="24"/>
          <w:szCs w:val="24"/>
        </w:rPr>
        <w:t>Na terenie gminy Zlotów obowiązują 42 miejscowe plany zagospodarowania przestrzennego, s</w:t>
      </w:r>
      <w:r w:rsidR="00FD0A2B" w:rsidRPr="00FD0A2B">
        <w:rPr>
          <w:rFonts w:asciiTheme="minorHAnsi" w:hAnsiTheme="minorHAnsi" w:cstheme="minorHAnsi"/>
          <w:sz w:val="24"/>
          <w:szCs w:val="24"/>
        </w:rPr>
        <w:t xml:space="preserve">pośród </w:t>
      </w:r>
      <w:r>
        <w:rPr>
          <w:rFonts w:asciiTheme="minorHAnsi" w:hAnsiTheme="minorHAnsi" w:cstheme="minorHAnsi"/>
          <w:sz w:val="24"/>
          <w:szCs w:val="24"/>
        </w:rPr>
        <w:t>których</w:t>
      </w:r>
      <w:r w:rsidR="00FD0A2B" w:rsidRPr="00FD0A2B">
        <w:rPr>
          <w:rFonts w:asciiTheme="minorHAnsi" w:hAnsiTheme="minorHAnsi" w:cstheme="minorHAnsi"/>
          <w:color w:val="FF0000"/>
          <w:sz w:val="24"/>
          <w:szCs w:val="24"/>
        </w:rPr>
        <w:t xml:space="preserve"> </w:t>
      </w:r>
      <w:r w:rsidR="00496E97">
        <w:rPr>
          <w:rFonts w:asciiTheme="minorHAnsi" w:hAnsiTheme="minorHAnsi" w:cstheme="minorHAnsi"/>
          <w:sz w:val="24"/>
          <w:szCs w:val="24"/>
        </w:rPr>
        <w:t xml:space="preserve">25 </w:t>
      </w:r>
      <w:r w:rsidR="00FD0A2B" w:rsidRPr="00FD0A2B">
        <w:rPr>
          <w:rFonts w:asciiTheme="minorHAnsi" w:hAnsiTheme="minorHAnsi" w:cstheme="minorHAnsi"/>
          <w:sz w:val="24"/>
          <w:szCs w:val="24"/>
        </w:rPr>
        <w:t>zawiera</w:t>
      </w:r>
      <w:r w:rsidR="000500B9">
        <w:rPr>
          <w:rFonts w:asciiTheme="minorHAnsi" w:hAnsiTheme="minorHAnsi" w:cstheme="minorHAnsi"/>
          <w:sz w:val="24"/>
          <w:szCs w:val="24"/>
        </w:rPr>
        <w:t xml:space="preserve"> </w:t>
      </w:r>
      <w:r w:rsidR="00FD0A2B" w:rsidRPr="00FD0A2B">
        <w:rPr>
          <w:rFonts w:asciiTheme="minorHAnsi" w:hAnsiTheme="minorHAnsi" w:cstheme="minorHAnsi"/>
          <w:sz w:val="24"/>
          <w:szCs w:val="24"/>
        </w:rPr>
        <w:t xml:space="preserve">zapisy </w:t>
      </w:r>
      <w:r w:rsidR="00FD0A2B">
        <w:rPr>
          <w:rFonts w:asciiTheme="minorHAnsi" w:hAnsiTheme="minorHAnsi" w:cstheme="minorHAnsi"/>
          <w:sz w:val="24"/>
          <w:szCs w:val="24"/>
        </w:rPr>
        <w:t>uwzględniaj</w:t>
      </w:r>
      <w:r w:rsidR="002D3E6A">
        <w:rPr>
          <w:rFonts w:asciiTheme="minorHAnsi" w:hAnsiTheme="minorHAnsi" w:cstheme="minorHAnsi"/>
          <w:sz w:val="24"/>
          <w:szCs w:val="24"/>
        </w:rPr>
        <w:t>ą</w:t>
      </w:r>
      <w:r w:rsidR="00FD0A2B">
        <w:rPr>
          <w:rFonts w:asciiTheme="minorHAnsi" w:hAnsiTheme="minorHAnsi" w:cstheme="minorHAnsi"/>
          <w:sz w:val="24"/>
          <w:szCs w:val="24"/>
        </w:rPr>
        <w:t>ce</w:t>
      </w:r>
      <w:r w:rsidR="00FD0A2B" w:rsidRPr="00FD0A2B">
        <w:rPr>
          <w:rFonts w:asciiTheme="minorHAnsi" w:hAnsiTheme="minorHAnsi" w:cstheme="minorHAnsi"/>
          <w:sz w:val="24"/>
          <w:szCs w:val="24"/>
        </w:rPr>
        <w:t xml:space="preserve"> ochronę zabytków</w:t>
      </w:r>
      <w:r w:rsidR="007C3A69">
        <w:rPr>
          <w:rFonts w:asciiTheme="minorHAnsi" w:hAnsiTheme="minorHAnsi" w:cstheme="minorHAnsi"/>
          <w:sz w:val="24"/>
          <w:szCs w:val="24"/>
        </w:rPr>
        <w:t xml:space="preserve"> głównie archeologicznych</w:t>
      </w:r>
      <w:r>
        <w:rPr>
          <w:rFonts w:asciiTheme="minorHAnsi" w:hAnsiTheme="minorHAnsi" w:cstheme="minorHAnsi"/>
          <w:sz w:val="24"/>
          <w:szCs w:val="24"/>
        </w:rPr>
        <w:t xml:space="preserve">. </w:t>
      </w:r>
      <w:r w:rsidR="00FD0A2B" w:rsidRPr="00FD0A2B">
        <w:rPr>
          <w:rFonts w:asciiTheme="minorHAnsi" w:hAnsiTheme="minorHAnsi" w:cstheme="minorHAnsi"/>
          <w:sz w:val="24"/>
          <w:szCs w:val="24"/>
        </w:rPr>
        <w:t>Należą do</w:t>
      </w:r>
      <w:r>
        <w:rPr>
          <w:rFonts w:asciiTheme="minorHAnsi" w:hAnsiTheme="minorHAnsi" w:cstheme="minorHAnsi"/>
          <w:sz w:val="24"/>
          <w:szCs w:val="24"/>
        </w:rPr>
        <w:t> </w:t>
      </w:r>
      <w:r w:rsidR="00FD0A2B" w:rsidRPr="00FD0A2B">
        <w:rPr>
          <w:rFonts w:asciiTheme="minorHAnsi" w:hAnsiTheme="minorHAnsi" w:cstheme="minorHAnsi"/>
          <w:sz w:val="24"/>
          <w:szCs w:val="24"/>
        </w:rPr>
        <w:t>nich:</w:t>
      </w:r>
    </w:p>
    <w:p w14:paraId="78BA6AB4" w14:textId="6A13CB48" w:rsidR="00D079FD" w:rsidRDefault="00D079FD"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w:t>
      </w:r>
      <w:r w:rsidRPr="00D079FD">
        <w:rPr>
          <w:rFonts w:cs="Calibri"/>
          <w:color w:val="000000"/>
          <w:sz w:val="24"/>
          <w:szCs w:val="24"/>
          <w:u w:val="single"/>
          <w:lang w:eastAsia="pl-PL"/>
        </w:rPr>
        <w:t xml:space="preserve">nr XXXIV/339/97 Rady Gminy Złotów z dnia 21 sierpnia 1997 roku w sprawie zmiany miejscowego planu zagospodarowania przestrzennego Gminy Złotów </w:t>
      </w:r>
      <w:r w:rsidR="002C0BE7">
        <w:rPr>
          <w:rFonts w:cs="Calibri"/>
          <w:color w:val="000000"/>
          <w:sz w:val="24"/>
          <w:szCs w:val="24"/>
          <w:u w:val="single"/>
          <w:lang w:eastAsia="pl-PL"/>
        </w:rPr>
        <w:t xml:space="preserve">- </w:t>
      </w:r>
      <w:r w:rsidRPr="00D079FD">
        <w:rPr>
          <w:rFonts w:cs="Calibri"/>
          <w:color w:val="000000"/>
          <w:sz w:val="24"/>
          <w:szCs w:val="24"/>
          <w:u w:val="single"/>
          <w:lang w:eastAsia="pl-PL"/>
        </w:rPr>
        <w:t>wieś Międzybłocie</w:t>
      </w:r>
      <w:r>
        <w:rPr>
          <w:rFonts w:cs="Calibri"/>
          <w:color w:val="000000"/>
          <w:sz w:val="24"/>
          <w:szCs w:val="24"/>
          <w:u w:val="single"/>
          <w:lang w:eastAsia="pl-PL"/>
        </w:rPr>
        <w:t>.</w:t>
      </w:r>
    </w:p>
    <w:p w14:paraId="1C59705C" w14:textId="69F5A496" w:rsidR="00D079FD" w:rsidRPr="00D079FD" w:rsidRDefault="00D079FD" w:rsidP="00792535">
      <w:pPr>
        <w:pStyle w:val="Akapitzlist"/>
        <w:numPr>
          <w:ilvl w:val="0"/>
          <w:numId w:val="77"/>
        </w:numPr>
        <w:ind w:left="993" w:hanging="426"/>
        <w:rPr>
          <w:rFonts w:cs="Calibri"/>
          <w:color w:val="000000"/>
          <w:sz w:val="24"/>
          <w:szCs w:val="24"/>
          <w:lang w:eastAsia="pl-PL"/>
        </w:rPr>
      </w:pPr>
      <w:r w:rsidRPr="00D079FD">
        <w:rPr>
          <w:rFonts w:cs="Calibri"/>
          <w:color w:val="000000"/>
          <w:sz w:val="24"/>
          <w:szCs w:val="24"/>
          <w:lang w:eastAsia="pl-PL"/>
        </w:rPr>
        <w:t xml:space="preserve">wprowadzono </w:t>
      </w:r>
      <w:bookmarkStart w:id="61" w:name="_Hlk105001666"/>
      <w:r w:rsidRPr="00D079FD">
        <w:rPr>
          <w:rFonts w:cs="Calibri"/>
          <w:color w:val="000000"/>
          <w:sz w:val="24"/>
          <w:szCs w:val="24"/>
          <w:lang w:eastAsia="pl-PL"/>
        </w:rPr>
        <w:t xml:space="preserve">zapis nakładający obowiązek </w:t>
      </w:r>
      <w:r w:rsidR="001F3510" w:rsidRPr="00D079FD">
        <w:rPr>
          <w:rFonts w:cs="Calibri"/>
          <w:color w:val="000000"/>
          <w:sz w:val="24"/>
          <w:szCs w:val="24"/>
          <w:lang w:eastAsia="pl-PL"/>
        </w:rPr>
        <w:t>zgł</w:t>
      </w:r>
      <w:r w:rsidR="001F3510">
        <w:rPr>
          <w:rFonts w:cs="Calibri"/>
          <w:color w:val="000000"/>
          <w:sz w:val="24"/>
          <w:szCs w:val="24"/>
          <w:lang w:eastAsia="pl-PL"/>
        </w:rPr>
        <w:t>a</w:t>
      </w:r>
      <w:r w:rsidR="001F3510" w:rsidRPr="00D079FD">
        <w:rPr>
          <w:rFonts w:cs="Calibri"/>
          <w:color w:val="000000"/>
          <w:sz w:val="24"/>
          <w:szCs w:val="24"/>
          <w:lang w:eastAsia="pl-PL"/>
        </w:rPr>
        <w:t>szania</w:t>
      </w:r>
      <w:r w:rsidRPr="00D079FD">
        <w:rPr>
          <w:rFonts w:cs="Calibri"/>
          <w:color w:val="000000"/>
          <w:sz w:val="24"/>
          <w:szCs w:val="24"/>
          <w:lang w:eastAsia="pl-PL"/>
        </w:rPr>
        <w:t xml:space="preserve"> rozpoczęcia prac ziemnych Wojewódzkiemu Konserwatorowi </w:t>
      </w:r>
      <w:r w:rsidR="001F3510">
        <w:rPr>
          <w:rFonts w:cs="Calibri"/>
          <w:color w:val="000000"/>
          <w:sz w:val="24"/>
          <w:szCs w:val="24"/>
          <w:lang w:eastAsia="pl-PL"/>
        </w:rPr>
        <w:t>Z</w:t>
      </w:r>
      <w:r w:rsidRPr="00D079FD">
        <w:rPr>
          <w:rFonts w:cs="Calibri"/>
          <w:color w:val="000000"/>
          <w:sz w:val="24"/>
          <w:szCs w:val="24"/>
          <w:lang w:eastAsia="pl-PL"/>
        </w:rPr>
        <w:t>abytków w Pile.</w:t>
      </w:r>
    </w:p>
    <w:bookmarkEnd w:id="61"/>
    <w:p w14:paraId="0266E21F" w14:textId="77777777" w:rsidR="00D079FD" w:rsidRPr="00D079FD" w:rsidRDefault="00D079FD" w:rsidP="00D079FD">
      <w:pPr>
        <w:pStyle w:val="Akapitzlist"/>
        <w:ind w:left="993"/>
        <w:jc w:val="both"/>
        <w:rPr>
          <w:rFonts w:cs="Calibri"/>
          <w:color w:val="000000"/>
          <w:sz w:val="24"/>
          <w:szCs w:val="24"/>
          <w:u w:val="single"/>
          <w:lang w:eastAsia="pl-PL"/>
        </w:rPr>
      </w:pPr>
    </w:p>
    <w:p w14:paraId="2BD3CD2F" w14:textId="5B6B8232" w:rsidR="003A79F5" w:rsidRDefault="003A79F5"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XXXIV/341/97 Rady Gminy Złotów z dnia 21 sierpnia 1997 roku w sprawie zmiany miejscowego planu zagospodarowania przestrzennego gminy Złotów na obszarze wsi Sławianowo.</w:t>
      </w:r>
    </w:p>
    <w:p w14:paraId="6BD5559F" w14:textId="3B4ADA41" w:rsidR="003A79F5" w:rsidRDefault="00724C1A" w:rsidP="00792535">
      <w:pPr>
        <w:pStyle w:val="Akapitzlist"/>
        <w:numPr>
          <w:ilvl w:val="0"/>
          <w:numId w:val="77"/>
        </w:numPr>
        <w:ind w:left="993"/>
        <w:jc w:val="both"/>
        <w:rPr>
          <w:rFonts w:cs="Calibri"/>
          <w:color w:val="000000"/>
          <w:sz w:val="24"/>
          <w:szCs w:val="24"/>
          <w:lang w:eastAsia="pl-PL"/>
        </w:rPr>
      </w:pPr>
      <w:r w:rsidRPr="00724C1A">
        <w:rPr>
          <w:rFonts w:cs="Calibri"/>
          <w:color w:val="000000"/>
          <w:sz w:val="24"/>
          <w:szCs w:val="24"/>
          <w:lang w:eastAsia="pl-PL"/>
        </w:rPr>
        <w:t>w</w:t>
      </w:r>
      <w:r w:rsidR="003A79F5" w:rsidRPr="00724C1A">
        <w:rPr>
          <w:rFonts w:cs="Calibri"/>
          <w:color w:val="000000"/>
          <w:sz w:val="24"/>
          <w:szCs w:val="24"/>
          <w:lang w:eastAsia="pl-PL"/>
        </w:rPr>
        <w:t>prowadzono zapis nakładający obowiązek zgł</w:t>
      </w:r>
      <w:r w:rsidR="001F3510">
        <w:rPr>
          <w:rFonts w:cs="Calibri"/>
          <w:color w:val="000000"/>
          <w:sz w:val="24"/>
          <w:szCs w:val="24"/>
          <w:lang w:eastAsia="pl-PL"/>
        </w:rPr>
        <w:t>a</w:t>
      </w:r>
      <w:r w:rsidR="003A79F5" w:rsidRPr="00724C1A">
        <w:rPr>
          <w:rFonts w:cs="Calibri"/>
          <w:color w:val="000000"/>
          <w:sz w:val="24"/>
          <w:szCs w:val="24"/>
          <w:lang w:eastAsia="pl-PL"/>
        </w:rPr>
        <w:t>szania rozpoczęcia prac ziemnych Wojewódzkiemu Konserwatorowi Zabytków w Pile.</w:t>
      </w:r>
    </w:p>
    <w:p w14:paraId="18DE9F6D" w14:textId="77777777" w:rsidR="00724C1A" w:rsidRPr="00724C1A" w:rsidRDefault="00724C1A" w:rsidP="00724C1A">
      <w:pPr>
        <w:pStyle w:val="Akapitzlist"/>
        <w:ind w:left="993"/>
        <w:jc w:val="both"/>
        <w:rPr>
          <w:rFonts w:cs="Calibri"/>
          <w:color w:val="000000"/>
          <w:sz w:val="24"/>
          <w:szCs w:val="24"/>
          <w:lang w:eastAsia="pl-PL"/>
        </w:rPr>
      </w:pPr>
    </w:p>
    <w:p w14:paraId="1E42BC44" w14:textId="70ACAF73" w:rsidR="00CE5EDC" w:rsidRDefault="00CE5EDC"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CE5EDC">
        <w:rPr>
          <w:rFonts w:cs="Calibri"/>
          <w:color w:val="000000"/>
          <w:sz w:val="24"/>
          <w:szCs w:val="24"/>
          <w:u w:val="single"/>
          <w:lang w:eastAsia="pl-PL"/>
        </w:rPr>
        <w:t>XXXIV/34</w:t>
      </w:r>
      <w:r w:rsidR="00960728">
        <w:rPr>
          <w:rFonts w:cs="Calibri"/>
          <w:color w:val="000000"/>
          <w:sz w:val="24"/>
          <w:szCs w:val="24"/>
          <w:u w:val="single"/>
          <w:lang w:eastAsia="pl-PL"/>
        </w:rPr>
        <w:t>2</w:t>
      </w:r>
      <w:r w:rsidRPr="00CE5EDC">
        <w:rPr>
          <w:rFonts w:cs="Calibri"/>
          <w:color w:val="000000"/>
          <w:sz w:val="24"/>
          <w:szCs w:val="24"/>
          <w:u w:val="single"/>
          <w:lang w:eastAsia="pl-PL"/>
        </w:rPr>
        <w:t xml:space="preserve">/97 Rady Gminy Złotów z dnia 21 sierpnia 1997 roku w sprawie zmiany miejscowego planu zagospodarowania przestrzennego Gminy Złotów </w:t>
      </w:r>
      <w:r w:rsidR="00802C14">
        <w:rPr>
          <w:rFonts w:cs="Calibri"/>
          <w:color w:val="000000"/>
          <w:sz w:val="24"/>
          <w:szCs w:val="24"/>
          <w:u w:val="single"/>
          <w:lang w:eastAsia="pl-PL"/>
        </w:rPr>
        <w:t xml:space="preserve">- </w:t>
      </w:r>
      <w:r w:rsidRPr="00CE5EDC">
        <w:rPr>
          <w:rFonts w:cs="Calibri"/>
          <w:color w:val="000000"/>
          <w:sz w:val="24"/>
          <w:szCs w:val="24"/>
          <w:u w:val="single"/>
          <w:lang w:eastAsia="pl-PL"/>
        </w:rPr>
        <w:t>wieś Wąsosz</w:t>
      </w:r>
      <w:r>
        <w:rPr>
          <w:rFonts w:cs="Calibri"/>
          <w:color w:val="000000"/>
          <w:sz w:val="24"/>
          <w:szCs w:val="24"/>
          <w:u w:val="single"/>
          <w:lang w:eastAsia="pl-PL"/>
        </w:rPr>
        <w:t>.</w:t>
      </w:r>
    </w:p>
    <w:p w14:paraId="0A1A090A" w14:textId="42E63BE6" w:rsidR="00CE5EDC" w:rsidRPr="00CE5EDC" w:rsidRDefault="00CE5EDC" w:rsidP="00792535">
      <w:pPr>
        <w:pStyle w:val="Akapitzlist"/>
        <w:numPr>
          <w:ilvl w:val="0"/>
          <w:numId w:val="77"/>
        </w:numPr>
        <w:ind w:left="993" w:hanging="425"/>
        <w:jc w:val="both"/>
        <w:rPr>
          <w:rFonts w:cs="Calibri"/>
          <w:color w:val="000000"/>
          <w:sz w:val="24"/>
          <w:szCs w:val="24"/>
          <w:lang w:eastAsia="pl-PL"/>
        </w:rPr>
      </w:pPr>
      <w:bookmarkStart w:id="62" w:name="_Hlk105001463"/>
      <w:r w:rsidRPr="00CE5EDC">
        <w:rPr>
          <w:rFonts w:cs="Calibri"/>
          <w:color w:val="000000"/>
          <w:sz w:val="24"/>
          <w:szCs w:val="24"/>
          <w:lang w:eastAsia="pl-PL"/>
        </w:rPr>
        <w:t xml:space="preserve">wprowadzono zapis nakładający obowiązek </w:t>
      </w:r>
      <w:r w:rsidR="001F3510" w:rsidRPr="00CE5EDC">
        <w:rPr>
          <w:rFonts w:cs="Calibri"/>
          <w:color w:val="000000"/>
          <w:sz w:val="24"/>
          <w:szCs w:val="24"/>
          <w:lang w:eastAsia="pl-PL"/>
        </w:rPr>
        <w:t>zgł</w:t>
      </w:r>
      <w:r w:rsidR="001F3510">
        <w:rPr>
          <w:rFonts w:cs="Calibri"/>
          <w:color w:val="000000"/>
          <w:sz w:val="24"/>
          <w:szCs w:val="24"/>
          <w:lang w:eastAsia="pl-PL"/>
        </w:rPr>
        <w:t>a</w:t>
      </w:r>
      <w:r w:rsidR="001F3510" w:rsidRPr="00CE5EDC">
        <w:rPr>
          <w:rFonts w:cs="Calibri"/>
          <w:color w:val="000000"/>
          <w:sz w:val="24"/>
          <w:szCs w:val="24"/>
          <w:lang w:eastAsia="pl-PL"/>
        </w:rPr>
        <w:t>szania</w:t>
      </w:r>
      <w:r w:rsidRPr="00CE5EDC">
        <w:rPr>
          <w:rFonts w:cs="Calibri"/>
          <w:color w:val="000000"/>
          <w:sz w:val="24"/>
          <w:szCs w:val="24"/>
          <w:lang w:eastAsia="pl-PL"/>
        </w:rPr>
        <w:t xml:space="preserve"> rozpoczęcia prac ziemnych Wojewódzkiemu Konserwatorowi </w:t>
      </w:r>
      <w:r w:rsidR="001F3510">
        <w:rPr>
          <w:rFonts w:cs="Calibri"/>
          <w:color w:val="000000"/>
          <w:sz w:val="24"/>
          <w:szCs w:val="24"/>
          <w:lang w:eastAsia="pl-PL"/>
        </w:rPr>
        <w:t>Z</w:t>
      </w:r>
      <w:r w:rsidRPr="00CE5EDC">
        <w:rPr>
          <w:rFonts w:cs="Calibri"/>
          <w:color w:val="000000"/>
          <w:sz w:val="24"/>
          <w:szCs w:val="24"/>
          <w:lang w:eastAsia="pl-PL"/>
        </w:rPr>
        <w:t>abytków w Pile.</w:t>
      </w:r>
    </w:p>
    <w:bookmarkEnd w:id="62"/>
    <w:p w14:paraId="4C4EAD3E" w14:textId="23D98AC5" w:rsidR="00CE5EDC" w:rsidRDefault="00CE5EDC" w:rsidP="00CE5EDC">
      <w:pPr>
        <w:pStyle w:val="Akapitzlist"/>
        <w:ind w:left="1134"/>
        <w:jc w:val="both"/>
        <w:rPr>
          <w:rFonts w:cs="Calibri"/>
          <w:color w:val="000000"/>
          <w:sz w:val="24"/>
          <w:szCs w:val="24"/>
          <w:u w:val="single"/>
          <w:lang w:eastAsia="pl-PL"/>
        </w:rPr>
      </w:pPr>
    </w:p>
    <w:p w14:paraId="1E51655C" w14:textId="41B3E356" w:rsidR="00743249" w:rsidRDefault="00743249"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XXXIV/343/97 Rady Gminy Złotów z dnia 21 sierpnia 1997 roku </w:t>
      </w:r>
      <w:r w:rsidR="00EE3A71">
        <w:rPr>
          <w:rFonts w:cs="Calibri"/>
          <w:color w:val="000000"/>
          <w:sz w:val="24"/>
          <w:szCs w:val="24"/>
          <w:u w:val="single"/>
          <w:lang w:eastAsia="pl-PL"/>
        </w:rPr>
        <w:t>w sprawie zmiany miejscowego planu zagospodarowania przestrzennego Gminy Złotów – wsi Górzna.</w:t>
      </w:r>
    </w:p>
    <w:p w14:paraId="2D251F67" w14:textId="1557A63A" w:rsidR="00EE3A71" w:rsidRPr="00EE3A71" w:rsidRDefault="00EE3A71" w:rsidP="00792535">
      <w:pPr>
        <w:pStyle w:val="Akapitzlist"/>
        <w:numPr>
          <w:ilvl w:val="0"/>
          <w:numId w:val="77"/>
        </w:numPr>
        <w:ind w:left="1134" w:hanging="567"/>
        <w:jc w:val="both"/>
        <w:rPr>
          <w:rFonts w:cs="Calibri"/>
          <w:color w:val="000000"/>
          <w:sz w:val="24"/>
          <w:szCs w:val="24"/>
          <w:lang w:eastAsia="pl-PL"/>
        </w:rPr>
      </w:pPr>
      <w:r>
        <w:rPr>
          <w:rFonts w:cs="Calibri"/>
          <w:color w:val="000000"/>
          <w:sz w:val="24"/>
          <w:szCs w:val="24"/>
          <w:lang w:eastAsia="pl-PL"/>
        </w:rPr>
        <w:t>w</w:t>
      </w:r>
      <w:r w:rsidRPr="00EE3A71">
        <w:rPr>
          <w:rFonts w:cs="Calibri"/>
          <w:color w:val="000000"/>
          <w:sz w:val="24"/>
          <w:szCs w:val="24"/>
          <w:lang w:eastAsia="pl-PL"/>
        </w:rPr>
        <w:t>prowadzono zapis nakładający obowiązek zgłaszania rozpoczęcia prac ziemnych Wojewódzkiemu Konserwatorowi Zabytków w Pile.</w:t>
      </w:r>
    </w:p>
    <w:p w14:paraId="5ABEF90C" w14:textId="77777777" w:rsidR="00EE3A71" w:rsidRDefault="00EE3A71" w:rsidP="00EE3A71">
      <w:pPr>
        <w:pStyle w:val="Akapitzlist"/>
        <w:ind w:left="1134"/>
        <w:jc w:val="both"/>
        <w:rPr>
          <w:rFonts w:cs="Calibri"/>
          <w:color w:val="000000"/>
          <w:sz w:val="24"/>
          <w:szCs w:val="24"/>
          <w:u w:val="single"/>
          <w:lang w:eastAsia="pl-PL"/>
        </w:rPr>
      </w:pPr>
    </w:p>
    <w:p w14:paraId="4604C6B4" w14:textId="60BBC3BF" w:rsidR="005C622F" w:rsidRDefault="005C622F"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w:t>
      </w:r>
      <w:r w:rsidRPr="005C622F">
        <w:rPr>
          <w:rFonts w:cs="Calibri"/>
          <w:color w:val="000000"/>
          <w:sz w:val="24"/>
          <w:szCs w:val="24"/>
          <w:u w:val="single"/>
          <w:lang w:eastAsia="pl-PL"/>
        </w:rPr>
        <w:t xml:space="preserve"> XXXIV/344/97 Rady Gminy Złotów z dnia 21 sierpnia 1997 roku w sprawie uchwalenia zmiany miejscowego planu zagospodarowania przestrzennego Gminy Złotów na obszarze wsi Święta</w:t>
      </w:r>
      <w:r>
        <w:rPr>
          <w:rFonts w:cs="Calibri"/>
          <w:color w:val="000000"/>
          <w:sz w:val="24"/>
          <w:szCs w:val="24"/>
          <w:u w:val="single"/>
          <w:lang w:eastAsia="pl-PL"/>
        </w:rPr>
        <w:t>.</w:t>
      </w:r>
    </w:p>
    <w:p w14:paraId="1A4C7396" w14:textId="0B445034" w:rsidR="005C622F" w:rsidRPr="00F5173C" w:rsidRDefault="00F5173C" w:rsidP="00792535">
      <w:pPr>
        <w:pStyle w:val="Akapitzlist"/>
        <w:numPr>
          <w:ilvl w:val="0"/>
          <w:numId w:val="160"/>
        </w:numPr>
        <w:ind w:left="993"/>
        <w:jc w:val="both"/>
        <w:rPr>
          <w:rFonts w:cs="Calibri"/>
          <w:color w:val="000000"/>
          <w:sz w:val="24"/>
          <w:szCs w:val="24"/>
          <w:lang w:eastAsia="pl-PL"/>
        </w:rPr>
      </w:pPr>
      <w:r w:rsidRPr="00F5173C">
        <w:rPr>
          <w:rFonts w:cs="Calibri"/>
          <w:color w:val="000000"/>
          <w:sz w:val="24"/>
          <w:szCs w:val="24"/>
          <w:lang w:eastAsia="pl-PL"/>
        </w:rPr>
        <w:t>dla ochrony dziedzictwa archeologicznego wprowadzono obowiązek zgłaszania rozpoczęcia prac ziemnych Wojewódzki</w:t>
      </w:r>
      <w:r w:rsidR="001F3510">
        <w:rPr>
          <w:rFonts w:cs="Calibri"/>
          <w:color w:val="000000"/>
          <w:sz w:val="24"/>
          <w:szCs w:val="24"/>
          <w:lang w:eastAsia="pl-PL"/>
        </w:rPr>
        <w:t>emu</w:t>
      </w:r>
      <w:r w:rsidRPr="00F5173C">
        <w:rPr>
          <w:rFonts w:cs="Calibri"/>
          <w:color w:val="000000"/>
          <w:sz w:val="24"/>
          <w:szCs w:val="24"/>
          <w:lang w:eastAsia="pl-PL"/>
        </w:rPr>
        <w:t xml:space="preserve"> Konserwatorowi </w:t>
      </w:r>
      <w:r w:rsidR="001F3510">
        <w:rPr>
          <w:rFonts w:cs="Calibri"/>
          <w:color w:val="000000"/>
          <w:sz w:val="24"/>
          <w:szCs w:val="24"/>
          <w:lang w:eastAsia="pl-PL"/>
        </w:rPr>
        <w:t xml:space="preserve">Zabytków </w:t>
      </w:r>
      <w:r w:rsidRPr="00F5173C">
        <w:rPr>
          <w:rFonts w:cs="Calibri"/>
          <w:color w:val="000000"/>
          <w:sz w:val="24"/>
          <w:szCs w:val="24"/>
          <w:lang w:eastAsia="pl-PL"/>
        </w:rPr>
        <w:t>w Pile.</w:t>
      </w:r>
    </w:p>
    <w:p w14:paraId="0F894AAE" w14:textId="695D84BD" w:rsidR="005C622F" w:rsidRDefault="005C622F" w:rsidP="005C622F">
      <w:pPr>
        <w:pStyle w:val="Akapitzlist"/>
        <w:ind w:left="567"/>
        <w:jc w:val="both"/>
        <w:rPr>
          <w:rFonts w:cs="Calibri"/>
          <w:color w:val="000000"/>
          <w:sz w:val="24"/>
          <w:szCs w:val="24"/>
          <w:u w:val="single"/>
          <w:lang w:eastAsia="pl-PL"/>
        </w:rPr>
      </w:pPr>
    </w:p>
    <w:p w14:paraId="4DA6891D" w14:textId="7DD5DBEB" w:rsidR="00FE68AD" w:rsidRDefault="00FE68AD" w:rsidP="00FE68AD">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FE68AD">
        <w:rPr>
          <w:rFonts w:cs="Calibri"/>
          <w:color w:val="000000"/>
          <w:sz w:val="24"/>
          <w:szCs w:val="24"/>
          <w:u w:val="single"/>
          <w:lang w:eastAsia="pl-PL"/>
        </w:rPr>
        <w:t>XXXIV/345/97 Rady Gminy Złotów z dnia 21 sierpnia 1997 roku w sprawie uchwalenia zmiany miejscowego planu zagospodarowania przestrzennego</w:t>
      </w:r>
      <w:r w:rsidR="00802C14">
        <w:rPr>
          <w:rFonts w:cs="Calibri"/>
          <w:color w:val="000000"/>
          <w:sz w:val="24"/>
          <w:szCs w:val="24"/>
          <w:u w:val="single"/>
          <w:lang w:eastAsia="pl-PL"/>
        </w:rPr>
        <w:t xml:space="preserve"> </w:t>
      </w:r>
      <w:r w:rsidRPr="00FE68AD">
        <w:rPr>
          <w:rFonts w:cs="Calibri"/>
          <w:color w:val="000000"/>
          <w:sz w:val="24"/>
          <w:szCs w:val="24"/>
          <w:u w:val="single"/>
          <w:lang w:eastAsia="pl-PL"/>
        </w:rPr>
        <w:t>Gminy Złotów na obszarze wsi Radawnica</w:t>
      </w:r>
      <w:r>
        <w:rPr>
          <w:rFonts w:cs="Calibri"/>
          <w:color w:val="000000"/>
          <w:sz w:val="24"/>
          <w:szCs w:val="24"/>
          <w:u w:val="single"/>
          <w:lang w:eastAsia="pl-PL"/>
        </w:rPr>
        <w:t>.</w:t>
      </w:r>
    </w:p>
    <w:p w14:paraId="6F0BE384" w14:textId="416E896D" w:rsidR="00FE68AD" w:rsidRDefault="005C622F" w:rsidP="00792535">
      <w:pPr>
        <w:pStyle w:val="Akapitzlist"/>
        <w:numPr>
          <w:ilvl w:val="0"/>
          <w:numId w:val="159"/>
        </w:numPr>
        <w:ind w:left="993"/>
        <w:jc w:val="both"/>
        <w:rPr>
          <w:rFonts w:cs="Calibri"/>
          <w:color w:val="000000"/>
          <w:sz w:val="24"/>
          <w:szCs w:val="24"/>
          <w:lang w:eastAsia="pl-PL"/>
        </w:rPr>
      </w:pPr>
      <w:r>
        <w:rPr>
          <w:rFonts w:cs="Calibri"/>
          <w:color w:val="000000"/>
          <w:sz w:val="24"/>
          <w:szCs w:val="24"/>
          <w:lang w:eastAsia="pl-PL"/>
        </w:rPr>
        <w:t>d</w:t>
      </w:r>
      <w:r w:rsidRPr="005C622F">
        <w:rPr>
          <w:rFonts w:cs="Calibri"/>
          <w:color w:val="000000"/>
          <w:sz w:val="24"/>
          <w:szCs w:val="24"/>
          <w:lang w:eastAsia="pl-PL"/>
        </w:rPr>
        <w:t xml:space="preserve">la </w:t>
      </w:r>
      <w:bookmarkStart w:id="63" w:name="_Hlk104933832"/>
      <w:r w:rsidRPr="005C622F">
        <w:rPr>
          <w:rFonts w:cs="Calibri"/>
          <w:color w:val="000000"/>
          <w:sz w:val="24"/>
          <w:szCs w:val="24"/>
          <w:lang w:eastAsia="pl-PL"/>
        </w:rPr>
        <w:t>ochrony dziedzictwa archeologicznego wprowadzono obowiązek zgłaszania rozpoczęcia prac ziemnych Wojewódzki</w:t>
      </w:r>
      <w:r w:rsidR="001F3510">
        <w:rPr>
          <w:rFonts w:cs="Calibri"/>
          <w:color w:val="000000"/>
          <w:sz w:val="24"/>
          <w:szCs w:val="24"/>
          <w:lang w:eastAsia="pl-PL"/>
        </w:rPr>
        <w:t>emu</w:t>
      </w:r>
      <w:r w:rsidRPr="005C622F">
        <w:rPr>
          <w:rFonts w:cs="Calibri"/>
          <w:color w:val="000000"/>
          <w:sz w:val="24"/>
          <w:szCs w:val="24"/>
          <w:lang w:eastAsia="pl-PL"/>
        </w:rPr>
        <w:t xml:space="preserve"> Konserwatorowi </w:t>
      </w:r>
      <w:r w:rsidR="001F3510">
        <w:rPr>
          <w:rFonts w:cs="Calibri"/>
          <w:color w:val="000000"/>
          <w:sz w:val="24"/>
          <w:szCs w:val="24"/>
          <w:lang w:eastAsia="pl-PL"/>
        </w:rPr>
        <w:t xml:space="preserve">Zabytków </w:t>
      </w:r>
      <w:r w:rsidRPr="005C622F">
        <w:rPr>
          <w:rFonts w:cs="Calibri"/>
          <w:color w:val="000000"/>
          <w:sz w:val="24"/>
          <w:szCs w:val="24"/>
          <w:lang w:eastAsia="pl-PL"/>
        </w:rPr>
        <w:t>w Pile.</w:t>
      </w:r>
      <w:bookmarkEnd w:id="63"/>
    </w:p>
    <w:p w14:paraId="1E1428C2" w14:textId="77777777" w:rsidR="00EC201C" w:rsidRPr="00EC201C" w:rsidRDefault="00EC201C" w:rsidP="00EC201C">
      <w:pPr>
        <w:pStyle w:val="Akapitzlist"/>
        <w:ind w:left="993"/>
        <w:jc w:val="both"/>
        <w:rPr>
          <w:rFonts w:cs="Calibri"/>
          <w:color w:val="000000"/>
          <w:sz w:val="24"/>
          <w:szCs w:val="24"/>
          <w:lang w:eastAsia="pl-PL"/>
        </w:rPr>
      </w:pPr>
    </w:p>
    <w:p w14:paraId="212DFBA4" w14:textId="1229E09C" w:rsidR="007436D8" w:rsidRDefault="007436D8" w:rsidP="007436D8">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7436D8">
        <w:rPr>
          <w:rFonts w:cs="Calibri"/>
          <w:color w:val="000000"/>
          <w:sz w:val="24"/>
          <w:szCs w:val="24"/>
          <w:u w:val="single"/>
          <w:lang w:eastAsia="pl-PL"/>
        </w:rPr>
        <w:t>XXXIV/369/</w:t>
      </w:r>
      <w:r w:rsidR="00E47CCB">
        <w:rPr>
          <w:rFonts w:cs="Calibri"/>
          <w:color w:val="000000"/>
          <w:sz w:val="24"/>
          <w:szCs w:val="24"/>
          <w:u w:val="single"/>
          <w:lang w:eastAsia="pl-PL"/>
        </w:rPr>
        <w:t>9</w:t>
      </w:r>
      <w:r w:rsidRPr="007436D8">
        <w:rPr>
          <w:rFonts w:cs="Calibri"/>
          <w:color w:val="000000"/>
          <w:sz w:val="24"/>
          <w:szCs w:val="24"/>
          <w:u w:val="single"/>
          <w:lang w:eastAsia="pl-PL"/>
        </w:rPr>
        <w:t xml:space="preserve">7 Rady Gminy Złotów z dnia 25 września </w:t>
      </w:r>
      <w:r>
        <w:rPr>
          <w:rFonts w:cs="Calibri"/>
          <w:color w:val="000000"/>
          <w:sz w:val="24"/>
          <w:szCs w:val="24"/>
          <w:u w:val="single"/>
          <w:lang w:eastAsia="pl-PL"/>
        </w:rPr>
        <w:t>1</w:t>
      </w:r>
      <w:r w:rsidRPr="007436D8">
        <w:rPr>
          <w:rFonts w:cs="Calibri"/>
          <w:color w:val="000000"/>
          <w:sz w:val="24"/>
          <w:szCs w:val="24"/>
          <w:u w:val="single"/>
          <w:lang w:eastAsia="pl-PL"/>
        </w:rPr>
        <w:t xml:space="preserve">997 roku w sprawie zmiany miejscowego planu zagospodarowania przestrzennego Gminy Złotów </w:t>
      </w:r>
      <w:r>
        <w:rPr>
          <w:rFonts w:cs="Calibri"/>
          <w:color w:val="000000"/>
          <w:sz w:val="24"/>
          <w:szCs w:val="24"/>
          <w:u w:val="single"/>
          <w:lang w:eastAsia="pl-PL"/>
        </w:rPr>
        <w:t xml:space="preserve">- </w:t>
      </w:r>
      <w:r w:rsidRPr="007436D8">
        <w:rPr>
          <w:rFonts w:cs="Calibri"/>
          <w:color w:val="000000"/>
          <w:sz w:val="24"/>
          <w:szCs w:val="24"/>
          <w:u w:val="single"/>
          <w:lang w:eastAsia="pl-PL"/>
        </w:rPr>
        <w:t>wieś Zalesie</w:t>
      </w:r>
      <w:r>
        <w:rPr>
          <w:rFonts w:cs="Calibri"/>
          <w:color w:val="000000"/>
          <w:sz w:val="24"/>
          <w:szCs w:val="24"/>
          <w:u w:val="single"/>
          <w:lang w:eastAsia="pl-PL"/>
        </w:rPr>
        <w:t>.</w:t>
      </w:r>
    </w:p>
    <w:p w14:paraId="7C1B8722" w14:textId="2E64162D" w:rsidR="007436D8" w:rsidRPr="007436D8" w:rsidRDefault="007436D8" w:rsidP="00792535">
      <w:pPr>
        <w:pStyle w:val="Akapitzlist"/>
        <w:numPr>
          <w:ilvl w:val="0"/>
          <w:numId w:val="77"/>
        </w:numPr>
        <w:ind w:left="851" w:hanging="294"/>
        <w:jc w:val="both"/>
        <w:rPr>
          <w:rFonts w:cs="Calibri"/>
          <w:color w:val="000000"/>
          <w:sz w:val="24"/>
          <w:szCs w:val="24"/>
          <w:lang w:eastAsia="pl-PL"/>
        </w:rPr>
      </w:pPr>
      <w:r w:rsidRPr="007436D8">
        <w:rPr>
          <w:rFonts w:cs="Calibri"/>
          <w:color w:val="000000"/>
          <w:sz w:val="24"/>
          <w:szCs w:val="24"/>
          <w:lang w:eastAsia="pl-PL"/>
        </w:rPr>
        <w:t>wprowadzono zapis</w:t>
      </w:r>
      <w:r>
        <w:rPr>
          <w:rFonts w:cs="Calibri"/>
          <w:color w:val="000000"/>
          <w:sz w:val="24"/>
          <w:szCs w:val="24"/>
          <w:lang w:eastAsia="pl-PL"/>
        </w:rPr>
        <w:t xml:space="preserve"> nakładający obowiązek</w:t>
      </w:r>
      <w:r w:rsidRPr="007436D8">
        <w:rPr>
          <w:rFonts w:cs="Calibri"/>
          <w:color w:val="000000"/>
          <w:sz w:val="24"/>
          <w:szCs w:val="24"/>
          <w:lang w:eastAsia="pl-PL"/>
        </w:rPr>
        <w:t xml:space="preserve"> zgłoszenia rozpoczęcia prac ziemnych </w:t>
      </w:r>
      <w:r>
        <w:rPr>
          <w:rFonts w:cs="Calibri"/>
          <w:color w:val="000000"/>
          <w:sz w:val="24"/>
          <w:szCs w:val="24"/>
          <w:lang w:eastAsia="pl-PL"/>
        </w:rPr>
        <w:t>W</w:t>
      </w:r>
      <w:r w:rsidRPr="007436D8">
        <w:rPr>
          <w:rFonts w:cs="Calibri"/>
          <w:color w:val="000000"/>
          <w:sz w:val="24"/>
          <w:szCs w:val="24"/>
          <w:lang w:eastAsia="pl-PL"/>
        </w:rPr>
        <w:t xml:space="preserve">ojewódzkiemu </w:t>
      </w:r>
      <w:r>
        <w:rPr>
          <w:rFonts w:cs="Calibri"/>
          <w:color w:val="000000"/>
          <w:sz w:val="24"/>
          <w:szCs w:val="24"/>
          <w:lang w:eastAsia="pl-PL"/>
        </w:rPr>
        <w:t>K</w:t>
      </w:r>
      <w:r w:rsidRPr="007436D8">
        <w:rPr>
          <w:rFonts w:cs="Calibri"/>
          <w:color w:val="000000"/>
          <w:sz w:val="24"/>
          <w:szCs w:val="24"/>
          <w:lang w:eastAsia="pl-PL"/>
        </w:rPr>
        <w:t xml:space="preserve">onserwatorowi </w:t>
      </w:r>
      <w:r>
        <w:rPr>
          <w:rFonts w:cs="Calibri"/>
          <w:color w:val="000000"/>
          <w:sz w:val="24"/>
          <w:szCs w:val="24"/>
          <w:lang w:eastAsia="pl-PL"/>
        </w:rPr>
        <w:t>Z</w:t>
      </w:r>
      <w:r w:rsidRPr="007436D8">
        <w:rPr>
          <w:rFonts w:cs="Calibri"/>
          <w:color w:val="000000"/>
          <w:sz w:val="24"/>
          <w:szCs w:val="24"/>
          <w:lang w:eastAsia="pl-PL"/>
        </w:rPr>
        <w:t>abytków w Pile.</w:t>
      </w:r>
    </w:p>
    <w:p w14:paraId="770E994F" w14:textId="471C2B45" w:rsidR="007436D8" w:rsidRDefault="007436D8" w:rsidP="007436D8">
      <w:pPr>
        <w:pStyle w:val="Akapitzlist"/>
        <w:ind w:left="567"/>
        <w:jc w:val="both"/>
        <w:rPr>
          <w:rFonts w:cs="Calibri"/>
          <w:color w:val="000000"/>
          <w:sz w:val="24"/>
          <w:szCs w:val="24"/>
          <w:u w:val="single"/>
          <w:lang w:eastAsia="pl-PL"/>
        </w:rPr>
      </w:pPr>
    </w:p>
    <w:p w14:paraId="5C4EDC37" w14:textId="066C511A" w:rsidR="00830BC6" w:rsidRDefault="00830BC6" w:rsidP="00830BC6">
      <w:pPr>
        <w:pStyle w:val="Akapitzlist"/>
        <w:numPr>
          <w:ilvl w:val="0"/>
          <w:numId w:val="65"/>
        </w:numPr>
        <w:ind w:left="567"/>
        <w:jc w:val="both"/>
        <w:rPr>
          <w:rFonts w:cs="Calibri"/>
          <w:color w:val="000000"/>
          <w:sz w:val="24"/>
          <w:szCs w:val="24"/>
          <w:u w:val="single"/>
          <w:lang w:eastAsia="pl-PL"/>
        </w:rPr>
      </w:pPr>
      <w:r w:rsidRPr="00830BC6">
        <w:rPr>
          <w:rFonts w:cs="Calibri"/>
          <w:color w:val="000000"/>
          <w:sz w:val="24"/>
          <w:szCs w:val="24"/>
          <w:u w:val="single"/>
          <w:lang w:eastAsia="pl-PL"/>
        </w:rPr>
        <w:t>Uchwała nr XI/127/99 Rady Gminy Złotów z dnia 26 sierpnia 1999 roku w sprawie miejscowego planu zagospodarowania przestrzennego Gminy Złotów w obrębie wsi Radawnica</w:t>
      </w:r>
      <w:r w:rsidR="007941DB">
        <w:rPr>
          <w:rFonts w:cs="Calibri"/>
          <w:color w:val="000000"/>
          <w:sz w:val="24"/>
          <w:szCs w:val="24"/>
          <w:u w:val="single"/>
          <w:lang w:eastAsia="pl-PL"/>
        </w:rPr>
        <w:t>.</w:t>
      </w:r>
    </w:p>
    <w:p w14:paraId="3F0F401F" w14:textId="0BFE16F6" w:rsidR="007941DB" w:rsidRPr="007941DB" w:rsidRDefault="007941DB" w:rsidP="00792535">
      <w:pPr>
        <w:pStyle w:val="Akapitzlist"/>
        <w:numPr>
          <w:ilvl w:val="0"/>
          <w:numId w:val="156"/>
        </w:numPr>
        <w:ind w:left="993"/>
        <w:jc w:val="both"/>
        <w:rPr>
          <w:rFonts w:cs="Calibri"/>
          <w:color w:val="000000"/>
          <w:sz w:val="24"/>
          <w:szCs w:val="24"/>
          <w:lang w:eastAsia="pl-PL"/>
        </w:rPr>
      </w:pPr>
      <w:r w:rsidRPr="007941DB">
        <w:rPr>
          <w:rFonts w:cs="Calibri"/>
          <w:color w:val="000000"/>
          <w:sz w:val="24"/>
          <w:szCs w:val="24"/>
          <w:lang w:eastAsia="pl-PL"/>
        </w:rPr>
        <w:t>dla ochrony dziedzictwa kulturowego wprowadzono zapis nakładający obowiązek zgłoszenia  rozpoczęcia nasadzeń wojewódzkiemu konserwatorowi zabytków.</w:t>
      </w:r>
    </w:p>
    <w:p w14:paraId="77F8F9ED" w14:textId="1D32C07D" w:rsidR="007941DB" w:rsidRDefault="007941DB" w:rsidP="007941DB">
      <w:pPr>
        <w:pStyle w:val="Akapitzlist"/>
        <w:ind w:left="993"/>
        <w:jc w:val="both"/>
        <w:rPr>
          <w:rFonts w:cs="Calibri"/>
          <w:color w:val="000000"/>
          <w:sz w:val="24"/>
          <w:szCs w:val="24"/>
          <w:u w:val="single"/>
          <w:lang w:eastAsia="pl-PL"/>
        </w:rPr>
      </w:pPr>
      <w:r>
        <w:rPr>
          <w:rFonts w:cs="Calibri"/>
          <w:color w:val="000000"/>
          <w:sz w:val="24"/>
          <w:szCs w:val="24"/>
          <w:u w:val="single"/>
          <w:lang w:eastAsia="pl-PL"/>
        </w:rPr>
        <w:t xml:space="preserve"> </w:t>
      </w:r>
    </w:p>
    <w:p w14:paraId="30CDC2E3" w14:textId="7D4CBD0D" w:rsidR="00802C14" w:rsidRDefault="00802C14" w:rsidP="004A44DE">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w:t>
      </w:r>
      <w:r w:rsidRPr="00802C14">
        <w:rPr>
          <w:rFonts w:cs="Calibri"/>
          <w:color w:val="000000"/>
          <w:sz w:val="24"/>
          <w:szCs w:val="24"/>
          <w:u w:val="single"/>
          <w:lang w:eastAsia="pl-PL"/>
        </w:rPr>
        <w:t xml:space="preserve">nr XI/129/99 Rady Gminy Złotów z dnia 26 sierpnia 1999 roku w sprawie zmiany miejscowego planu zagospodarowania przestrzennego Gminy Złotów w obrębie wsi </w:t>
      </w:r>
      <w:r w:rsidR="003042EB">
        <w:rPr>
          <w:rFonts w:cs="Calibri"/>
          <w:color w:val="000000"/>
          <w:sz w:val="24"/>
          <w:szCs w:val="24"/>
          <w:u w:val="single"/>
          <w:lang w:eastAsia="pl-PL"/>
        </w:rPr>
        <w:t xml:space="preserve">Nowa </w:t>
      </w:r>
      <w:r w:rsidRPr="00802C14">
        <w:rPr>
          <w:rFonts w:cs="Calibri"/>
          <w:color w:val="000000"/>
          <w:sz w:val="24"/>
          <w:szCs w:val="24"/>
          <w:u w:val="single"/>
          <w:lang w:eastAsia="pl-PL"/>
        </w:rPr>
        <w:t>Święta</w:t>
      </w:r>
      <w:r>
        <w:rPr>
          <w:rFonts w:cs="Calibri"/>
          <w:color w:val="000000"/>
          <w:sz w:val="24"/>
          <w:szCs w:val="24"/>
          <w:u w:val="single"/>
          <w:lang w:eastAsia="pl-PL"/>
        </w:rPr>
        <w:t>.</w:t>
      </w:r>
    </w:p>
    <w:p w14:paraId="4A3F0A72" w14:textId="4C183389" w:rsidR="00802C14" w:rsidRDefault="00802C14" w:rsidP="00792535">
      <w:pPr>
        <w:pStyle w:val="Akapitzlist"/>
        <w:numPr>
          <w:ilvl w:val="0"/>
          <w:numId w:val="77"/>
        </w:numPr>
        <w:ind w:left="993" w:hanging="425"/>
        <w:jc w:val="both"/>
        <w:rPr>
          <w:rFonts w:cs="Calibri"/>
          <w:color w:val="000000"/>
          <w:sz w:val="24"/>
          <w:szCs w:val="24"/>
          <w:lang w:eastAsia="pl-PL"/>
        </w:rPr>
      </w:pPr>
      <w:r w:rsidRPr="00463A3D">
        <w:rPr>
          <w:rFonts w:cs="Calibri"/>
          <w:color w:val="000000"/>
          <w:sz w:val="24"/>
          <w:szCs w:val="24"/>
          <w:lang w:eastAsia="pl-PL"/>
        </w:rPr>
        <w:t>na obszarze objętym zmianą planu wprowadzono obowiązek zgłoszenia rozpoczęcia nasadzeń wojewódzkiemu konserwatorowi zabytków.</w:t>
      </w:r>
    </w:p>
    <w:p w14:paraId="577DDA72" w14:textId="77777777" w:rsidR="00463A3D" w:rsidRPr="00463A3D" w:rsidRDefault="00463A3D" w:rsidP="00463A3D">
      <w:pPr>
        <w:pStyle w:val="Akapitzlist"/>
        <w:ind w:left="993"/>
        <w:jc w:val="both"/>
        <w:rPr>
          <w:rFonts w:cs="Calibri"/>
          <w:color w:val="000000"/>
          <w:sz w:val="24"/>
          <w:szCs w:val="24"/>
          <w:lang w:eastAsia="pl-PL"/>
        </w:rPr>
      </w:pPr>
    </w:p>
    <w:p w14:paraId="59871233" w14:textId="6B0522BD" w:rsidR="004A44DE" w:rsidRDefault="004A44DE" w:rsidP="004A44DE">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Uchwała nr </w:t>
      </w:r>
      <w:r w:rsidRPr="004A44DE">
        <w:rPr>
          <w:rFonts w:cs="Calibri"/>
          <w:color w:val="000000"/>
          <w:sz w:val="24"/>
          <w:szCs w:val="24"/>
          <w:u w:val="single"/>
          <w:lang w:eastAsia="pl-PL"/>
        </w:rPr>
        <w:t xml:space="preserve">XI/131/99 Rady Gminy Złotów z dnia 26 sierpnia 1999 </w:t>
      </w:r>
      <w:r w:rsidR="00D3510B">
        <w:rPr>
          <w:rFonts w:cs="Calibri"/>
          <w:color w:val="000000"/>
          <w:sz w:val="24"/>
          <w:szCs w:val="24"/>
          <w:u w:val="single"/>
          <w:lang w:eastAsia="pl-PL"/>
        </w:rPr>
        <w:t xml:space="preserve">roku </w:t>
      </w:r>
      <w:r w:rsidRPr="004A44DE">
        <w:rPr>
          <w:rFonts w:cs="Calibri"/>
          <w:color w:val="000000"/>
          <w:sz w:val="24"/>
          <w:szCs w:val="24"/>
          <w:u w:val="single"/>
          <w:lang w:eastAsia="pl-PL"/>
        </w:rPr>
        <w:t>w</w:t>
      </w:r>
      <w:r>
        <w:rPr>
          <w:rFonts w:cs="Calibri"/>
          <w:color w:val="000000"/>
          <w:sz w:val="24"/>
          <w:szCs w:val="24"/>
          <w:u w:val="single"/>
          <w:lang w:eastAsia="pl-PL"/>
        </w:rPr>
        <w:t> </w:t>
      </w:r>
      <w:r w:rsidRPr="004A44DE">
        <w:rPr>
          <w:rFonts w:cs="Calibri"/>
          <w:color w:val="000000"/>
          <w:sz w:val="24"/>
          <w:szCs w:val="24"/>
          <w:u w:val="single"/>
          <w:lang w:eastAsia="pl-PL"/>
        </w:rPr>
        <w:t>sprawie uchwalenia zmiany miejscowego planu zagospodarowania przestrzennego Gminy Złotów wieś Wąsosz</w:t>
      </w:r>
      <w:r>
        <w:rPr>
          <w:rFonts w:cs="Calibri"/>
          <w:color w:val="000000"/>
          <w:sz w:val="24"/>
          <w:szCs w:val="24"/>
          <w:u w:val="single"/>
          <w:lang w:eastAsia="pl-PL"/>
        </w:rPr>
        <w:t>.</w:t>
      </w:r>
    </w:p>
    <w:p w14:paraId="0E94D9D5" w14:textId="34A948FB" w:rsidR="004A44DE" w:rsidRPr="00B101D4" w:rsidRDefault="00B101D4" w:rsidP="00792535">
      <w:pPr>
        <w:pStyle w:val="Akapitzlist"/>
        <w:numPr>
          <w:ilvl w:val="0"/>
          <w:numId w:val="77"/>
        </w:numPr>
        <w:ind w:left="993" w:hanging="426"/>
        <w:jc w:val="both"/>
        <w:rPr>
          <w:rFonts w:cs="Calibri"/>
          <w:color w:val="000000"/>
          <w:sz w:val="24"/>
          <w:szCs w:val="24"/>
          <w:lang w:eastAsia="pl-PL"/>
        </w:rPr>
      </w:pPr>
      <w:r w:rsidRPr="00B101D4">
        <w:rPr>
          <w:rFonts w:cs="Calibri"/>
          <w:color w:val="000000"/>
          <w:sz w:val="24"/>
          <w:szCs w:val="24"/>
          <w:lang w:eastAsia="pl-PL"/>
        </w:rPr>
        <w:t>wprowadzono zapis nakładający obowiązek zgłaszania rozpoczęcia nasadzeń wojewódzkiemu konserwatorowi zabytków.</w:t>
      </w:r>
    </w:p>
    <w:p w14:paraId="7C3D2D42" w14:textId="2DD20140" w:rsidR="004A44DE" w:rsidRDefault="004A44DE" w:rsidP="004A44DE">
      <w:pPr>
        <w:pStyle w:val="Akapitzlist"/>
        <w:ind w:left="567"/>
        <w:jc w:val="both"/>
        <w:rPr>
          <w:rFonts w:cs="Calibri"/>
          <w:color w:val="000000"/>
          <w:sz w:val="24"/>
          <w:szCs w:val="24"/>
          <w:u w:val="single"/>
          <w:lang w:eastAsia="pl-PL"/>
        </w:rPr>
      </w:pPr>
    </w:p>
    <w:p w14:paraId="708CD953" w14:textId="34E2EA5F" w:rsidR="002A2B09" w:rsidRDefault="002A2B09" w:rsidP="002A2B09">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2A2B09">
        <w:rPr>
          <w:rFonts w:cs="Calibri"/>
          <w:color w:val="000000"/>
          <w:sz w:val="24"/>
          <w:szCs w:val="24"/>
          <w:u w:val="single"/>
          <w:lang w:eastAsia="pl-PL"/>
        </w:rPr>
        <w:t>XXXIV/353/2001 Rady Gminy Złotów z dnia 26 września 2001 roku w</w:t>
      </w:r>
      <w:r>
        <w:rPr>
          <w:rFonts w:cs="Calibri"/>
          <w:color w:val="000000"/>
          <w:sz w:val="24"/>
          <w:szCs w:val="24"/>
          <w:u w:val="single"/>
          <w:lang w:eastAsia="pl-PL"/>
        </w:rPr>
        <w:t> </w:t>
      </w:r>
      <w:r w:rsidRPr="002A2B09">
        <w:rPr>
          <w:rFonts w:cs="Calibri"/>
          <w:color w:val="000000"/>
          <w:sz w:val="24"/>
          <w:szCs w:val="24"/>
          <w:u w:val="single"/>
          <w:lang w:eastAsia="pl-PL"/>
        </w:rPr>
        <w:t>sprawie miejscowego planu zagospodarowania przestrzennego Gminy Złotów na</w:t>
      </w:r>
      <w:r>
        <w:rPr>
          <w:rFonts w:cs="Calibri"/>
          <w:color w:val="000000"/>
          <w:sz w:val="24"/>
          <w:szCs w:val="24"/>
          <w:u w:val="single"/>
          <w:lang w:eastAsia="pl-PL"/>
        </w:rPr>
        <w:t> </w:t>
      </w:r>
      <w:r w:rsidRPr="002A2B09">
        <w:rPr>
          <w:rFonts w:cs="Calibri"/>
          <w:color w:val="000000"/>
          <w:sz w:val="24"/>
          <w:szCs w:val="24"/>
          <w:u w:val="single"/>
          <w:lang w:eastAsia="pl-PL"/>
        </w:rPr>
        <w:t>obszarze wsi Nowa Święta</w:t>
      </w:r>
      <w:r>
        <w:rPr>
          <w:rFonts w:cs="Calibri"/>
          <w:color w:val="000000"/>
          <w:sz w:val="24"/>
          <w:szCs w:val="24"/>
          <w:u w:val="single"/>
          <w:lang w:eastAsia="pl-PL"/>
        </w:rPr>
        <w:t>.</w:t>
      </w:r>
    </w:p>
    <w:p w14:paraId="27B0A7A7" w14:textId="3F7CB4FF" w:rsidR="00E35EE4" w:rsidRPr="002A2B09" w:rsidRDefault="002A2B09" w:rsidP="00792535">
      <w:pPr>
        <w:pStyle w:val="Akapitzlist"/>
        <w:numPr>
          <w:ilvl w:val="0"/>
          <w:numId w:val="156"/>
        </w:numPr>
        <w:ind w:left="993"/>
        <w:jc w:val="both"/>
        <w:rPr>
          <w:rFonts w:cs="Calibri"/>
          <w:color w:val="000000"/>
          <w:sz w:val="24"/>
          <w:szCs w:val="24"/>
          <w:lang w:eastAsia="pl-PL"/>
        </w:rPr>
      </w:pPr>
      <w:r w:rsidRPr="002A2B09">
        <w:rPr>
          <w:rFonts w:cs="Calibri"/>
          <w:color w:val="000000"/>
          <w:sz w:val="24"/>
          <w:szCs w:val="24"/>
          <w:lang w:eastAsia="pl-PL"/>
        </w:rPr>
        <w:t>wprowadzono zapis zobowiązujący inwestorów do zgłaszania przedmiotów posiadających cechy zabytków zarządowi gminy, zarządowi powiatu i</w:t>
      </w:r>
      <w:r>
        <w:rPr>
          <w:rFonts w:cs="Calibri"/>
          <w:color w:val="000000"/>
          <w:sz w:val="24"/>
          <w:szCs w:val="24"/>
          <w:lang w:eastAsia="pl-PL"/>
        </w:rPr>
        <w:t> </w:t>
      </w:r>
      <w:r w:rsidRPr="002A2B09">
        <w:rPr>
          <w:rFonts w:cs="Calibri"/>
          <w:color w:val="000000"/>
          <w:sz w:val="24"/>
          <w:szCs w:val="24"/>
          <w:lang w:eastAsia="pl-PL"/>
        </w:rPr>
        <w:t>wojewódzkiemu konserwatorowi zabytków.</w:t>
      </w:r>
    </w:p>
    <w:p w14:paraId="3DF9EEC5" w14:textId="29F5CB66" w:rsidR="00F5173C" w:rsidRPr="00F5173C" w:rsidRDefault="00FE68AD" w:rsidP="00F5173C">
      <w:pPr>
        <w:pStyle w:val="Akapitzlist"/>
        <w:ind w:left="567"/>
        <w:jc w:val="both"/>
        <w:rPr>
          <w:rFonts w:cs="Calibri"/>
          <w:color w:val="000000"/>
          <w:sz w:val="24"/>
          <w:szCs w:val="24"/>
          <w:u w:val="single"/>
          <w:lang w:eastAsia="pl-PL"/>
        </w:rPr>
      </w:pPr>
      <w:r>
        <w:rPr>
          <w:rFonts w:cs="Calibri"/>
          <w:color w:val="000000"/>
          <w:sz w:val="24"/>
          <w:szCs w:val="24"/>
          <w:u w:val="single"/>
          <w:lang w:eastAsia="pl-PL"/>
        </w:rPr>
        <w:t xml:space="preserve">  </w:t>
      </w:r>
    </w:p>
    <w:p w14:paraId="7803D49D" w14:textId="6EA4A925" w:rsidR="00FE68AD" w:rsidRPr="00FE68AD" w:rsidRDefault="00FE68AD" w:rsidP="00FE68AD">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w:t>
      </w:r>
      <w:r w:rsidRPr="00FE68AD">
        <w:rPr>
          <w:rFonts w:cs="Calibri"/>
          <w:color w:val="000000"/>
          <w:sz w:val="24"/>
          <w:szCs w:val="24"/>
          <w:lang w:eastAsia="pl-PL"/>
        </w:rPr>
        <w:t xml:space="preserve"> </w:t>
      </w:r>
      <w:r w:rsidRPr="00FE68AD">
        <w:rPr>
          <w:rFonts w:cs="Calibri"/>
          <w:color w:val="000000"/>
          <w:sz w:val="24"/>
          <w:szCs w:val="24"/>
          <w:u w:val="single"/>
          <w:lang w:eastAsia="pl-PL"/>
        </w:rPr>
        <w:t>XLI/423/2002 Rady Gminy Złotów z dnia 26 czerwca 2002 roku  w sprawie uchwalenia zmiany miejscowego planu zagospodarowania przestrzennego Gminy Złotów na obszarze wsi Zalesie</w:t>
      </w:r>
      <w:r>
        <w:rPr>
          <w:rFonts w:cs="Calibri"/>
          <w:color w:val="000000"/>
          <w:sz w:val="24"/>
          <w:szCs w:val="24"/>
          <w:u w:val="single"/>
          <w:lang w:eastAsia="pl-PL"/>
        </w:rPr>
        <w:t>.</w:t>
      </w:r>
    </w:p>
    <w:p w14:paraId="0D9F7D20" w14:textId="61EFF597" w:rsidR="00FE68AD" w:rsidRPr="00FE68AD" w:rsidRDefault="00FE68AD" w:rsidP="00470FB9">
      <w:pPr>
        <w:pStyle w:val="Akapitzlist"/>
        <w:numPr>
          <w:ilvl w:val="0"/>
          <w:numId w:val="156"/>
        </w:numPr>
        <w:ind w:left="993"/>
        <w:jc w:val="both"/>
        <w:rPr>
          <w:rFonts w:cs="Calibri"/>
          <w:color w:val="000000"/>
          <w:sz w:val="24"/>
          <w:szCs w:val="24"/>
          <w:lang w:eastAsia="pl-PL"/>
        </w:rPr>
      </w:pPr>
      <w:r w:rsidRPr="00FE68AD">
        <w:rPr>
          <w:rFonts w:cs="Calibri"/>
          <w:color w:val="000000"/>
          <w:sz w:val="24"/>
          <w:szCs w:val="24"/>
          <w:lang w:eastAsia="pl-PL"/>
        </w:rPr>
        <w:t xml:space="preserve">dla </w:t>
      </w:r>
      <w:bookmarkStart w:id="64" w:name="_Hlk104934011"/>
      <w:r w:rsidRPr="00FE68AD">
        <w:rPr>
          <w:rFonts w:cs="Calibri"/>
          <w:color w:val="000000"/>
          <w:sz w:val="24"/>
          <w:szCs w:val="24"/>
          <w:lang w:eastAsia="pl-PL"/>
        </w:rPr>
        <w:t>ochrony dziedzictwa archeologicznego wprowadzono obowiązek uzgadniania przyszłych prac ziemnych celem objęcia ich nadzorem archeologicznym, ponieważ na terenie objętym planem stwierdzono ślady osadnictwa pradziejowego.</w:t>
      </w:r>
    </w:p>
    <w:bookmarkEnd w:id="64"/>
    <w:p w14:paraId="2FB9E70A" w14:textId="77777777" w:rsidR="00FE68AD" w:rsidRDefault="00FE68AD" w:rsidP="00FE68AD">
      <w:pPr>
        <w:pStyle w:val="Akapitzlist"/>
        <w:ind w:left="567"/>
        <w:rPr>
          <w:rFonts w:cs="Calibri"/>
          <w:color w:val="000000"/>
          <w:sz w:val="24"/>
          <w:szCs w:val="24"/>
          <w:u w:val="single"/>
          <w:lang w:eastAsia="pl-PL"/>
        </w:rPr>
      </w:pPr>
    </w:p>
    <w:p w14:paraId="7DB99218" w14:textId="3F1295CA" w:rsidR="00F5173C" w:rsidRDefault="00F5173C" w:rsidP="00F5173C">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F5173C">
        <w:rPr>
          <w:rFonts w:cs="Calibri"/>
          <w:color w:val="000000"/>
          <w:sz w:val="24"/>
          <w:szCs w:val="24"/>
          <w:u w:val="single"/>
          <w:lang w:eastAsia="pl-PL"/>
        </w:rPr>
        <w:t>XLI/424/2002 Rady Gminy Złotów z dnia 26 czerwca 2002 roku w sprawie uchwalenia zmiany miejscowego planu zagospodarowania przestrzennego Gminy Złotów na obszarze wsi Święta</w:t>
      </w:r>
      <w:r>
        <w:rPr>
          <w:rFonts w:cs="Calibri"/>
          <w:color w:val="000000"/>
          <w:sz w:val="24"/>
          <w:szCs w:val="24"/>
          <w:u w:val="single"/>
          <w:lang w:eastAsia="pl-PL"/>
        </w:rPr>
        <w:t>.</w:t>
      </w:r>
    </w:p>
    <w:p w14:paraId="4091B29F" w14:textId="1CA2B6F3" w:rsidR="00F5173C" w:rsidRPr="00F5173C" w:rsidRDefault="00F5173C" w:rsidP="00792535">
      <w:pPr>
        <w:pStyle w:val="Akapitzlist"/>
        <w:numPr>
          <w:ilvl w:val="0"/>
          <w:numId w:val="156"/>
        </w:numPr>
        <w:ind w:left="993"/>
        <w:jc w:val="both"/>
        <w:rPr>
          <w:rFonts w:cs="Calibri"/>
          <w:color w:val="000000"/>
          <w:sz w:val="24"/>
          <w:szCs w:val="24"/>
          <w:lang w:eastAsia="pl-PL"/>
        </w:rPr>
      </w:pPr>
      <w:r>
        <w:rPr>
          <w:rFonts w:cs="Calibri"/>
          <w:color w:val="000000"/>
          <w:sz w:val="24"/>
          <w:szCs w:val="24"/>
          <w:lang w:eastAsia="pl-PL"/>
        </w:rPr>
        <w:lastRenderedPageBreak/>
        <w:t xml:space="preserve">dla </w:t>
      </w:r>
      <w:r w:rsidRPr="00F5173C">
        <w:rPr>
          <w:rFonts w:cs="Calibri"/>
          <w:color w:val="000000"/>
          <w:sz w:val="24"/>
          <w:szCs w:val="24"/>
          <w:lang w:eastAsia="pl-PL"/>
        </w:rPr>
        <w:t>ochrony dziedzictwa archeologicznego wprowadzono obowiązek uzgadniania przyszłych prac ziemnych celem objęcia ich nadzorem archeologicznym, ponieważ na terenie objętym planem stwierdzono ślady osadnictwa pradziejowego.</w:t>
      </w:r>
    </w:p>
    <w:p w14:paraId="76E5A3CA" w14:textId="77777777" w:rsidR="00F5173C" w:rsidRDefault="00F5173C" w:rsidP="00F5173C">
      <w:pPr>
        <w:pStyle w:val="Akapitzlist"/>
        <w:ind w:left="567"/>
        <w:jc w:val="both"/>
        <w:rPr>
          <w:rFonts w:cs="Calibri"/>
          <w:color w:val="000000"/>
          <w:sz w:val="24"/>
          <w:szCs w:val="24"/>
          <w:u w:val="single"/>
          <w:lang w:eastAsia="pl-PL"/>
        </w:rPr>
      </w:pPr>
    </w:p>
    <w:p w14:paraId="767E4761" w14:textId="37F9FFEF" w:rsidR="00E23CA3" w:rsidRDefault="00E23CA3" w:rsidP="00D079FD">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XV/102/04 Rady Gminy Złotów z dnia 22 stycznia 2004 roku w sprawie zmiany miejscowego planu ogólnego zagospodarowania przestrzennego Gminy Złotów w rejonie jeziora Zaleskiego.</w:t>
      </w:r>
    </w:p>
    <w:p w14:paraId="0CDC3F48" w14:textId="15409881" w:rsidR="00E23CA3" w:rsidRPr="007C3A69" w:rsidRDefault="007C3A69" w:rsidP="00792535">
      <w:pPr>
        <w:pStyle w:val="Akapitzlist"/>
        <w:numPr>
          <w:ilvl w:val="0"/>
          <w:numId w:val="77"/>
        </w:numPr>
        <w:ind w:left="1134" w:hanging="425"/>
        <w:jc w:val="both"/>
        <w:rPr>
          <w:rFonts w:cs="Calibri"/>
          <w:color w:val="000000"/>
          <w:sz w:val="24"/>
          <w:szCs w:val="24"/>
          <w:lang w:eastAsia="pl-PL"/>
        </w:rPr>
      </w:pPr>
      <w:r>
        <w:rPr>
          <w:rFonts w:cs="Calibri"/>
          <w:color w:val="000000"/>
          <w:sz w:val="24"/>
          <w:szCs w:val="24"/>
          <w:lang w:eastAsia="pl-PL"/>
        </w:rPr>
        <w:t>w</w:t>
      </w:r>
      <w:r w:rsidRPr="007C3A69">
        <w:rPr>
          <w:rFonts w:cs="Calibri"/>
          <w:color w:val="000000"/>
          <w:sz w:val="24"/>
          <w:szCs w:val="24"/>
          <w:lang w:eastAsia="pl-PL"/>
        </w:rPr>
        <w:t xml:space="preserve"> zakresie ochrony konserwatorskiej wprowadzono zapis o konieczności uzgadniania z Konserwatorem Zabytków Archeologicznych przyszłych prac ziemnych w celu objęcia ich nadzorem archeologicznym.</w:t>
      </w:r>
    </w:p>
    <w:p w14:paraId="210F4485" w14:textId="77777777" w:rsidR="007C3A69" w:rsidRDefault="007C3A69" w:rsidP="007C3A69">
      <w:pPr>
        <w:pStyle w:val="Akapitzlist"/>
        <w:ind w:left="1134"/>
        <w:jc w:val="both"/>
        <w:rPr>
          <w:rFonts w:cs="Calibri"/>
          <w:color w:val="000000"/>
          <w:sz w:val="24"/>
          <w:szCs w:val="24"/>
          <w:u w:val="single"/>
          <w:lang w:eastAsia="pl-PL"/>
        </w:rPr>
      </w:pPr>
    </w:p>
    <w:p w14:paraId="72ADF083" w14:textId="7F9AF38C" w:rsidR="00C670C8" w:rsidRDefault="002A2B09" w:rsidP="00D079FD">
      <w:pPr>
        <w:pStyle w:val="Akapitzlist"/>
        <w:numPr>
          <w:ilvl w:val="0"/>
          <w:numId w:val="65"/>
        </w:numPr>
        <w:ind w:left="567"/>
        <w:jc w:val="both"/>
        <w:rPr>
          <w:rFonts w:cs="Calibri"/>
          <w:color w:val="000000"/>
          <w:sz w:val="24"/>
          <w:szCs w:val="24"/>
          <w:u w:val="single"/>
          <w:lang w:eastAsia="pl-PL"/>
        </w:rPr>
      </w:pPr>
      <w:r w:rsidRPr="002A2B09">
        <w:rPr>
          <w:rFonts w:cs="Calibri"/>
          <w:color w:val="000000"/>
          <w:sz w:val="24"/>
          <w:szCs w:val="24"/>
          <w:u w:val="single"/>
          <w:lang w:eastAsia="pl-PL"/>
        </w:rPr>
        <w:t>Uchwała nr VI/56/07 Rady Gminy Złotów z dnia 29 marca 2007 roku w sprawie miejscowego planu zagospodarowania przestrzennego Gminy Złotów dla terenów w</w:t>
      </w:r>
      <w:r w:rsidR="00D079FD">
        <w:rPr>
          <w:rFonts w:cs="Calibri"/>
          <w:color w:val="000000"/>
          <w:sz w:val="24"/>
          <w:szCs w:val="24"/>
          <w:u w:val="single"/>
          <w:lang w:eastAsia="pl-PL"/>
        </w:rPr>
        <w:t> </w:t>
      </w:r>
      <w:r w:rsidRPr="002A2B09">
        <w:rPr>
          <w:rFonts w:cs="Calibri"/>
          <w:color w:val="000000"/>
          <w:sz w:val="24"/>
          <w:szCs w:val="24"/>
          <w:u w:val="single"/>
          <w:lang w:eastAsia="pl-PL"/>
        </w:rPr>
        <w:t>obrębie  Dzierzążenko - działka nr 73/1.</w:t>
      </w:r>
    </w:p>
    <w:p w14:paraId="2A5710D8" w14:textId="77777777" w:rsidR="00C670C8" w:rsidRPr="00C670C8" w:rsidRDefault="00C670C8" w:rsidP="00792535">
      <w:pPr>
        <w:pStyle w:val="Akapitzlist"/>
        <w:numPr>
          <w:ilvl w:val="0"/>
          <w:numId w:val="156"/>
        </w:numPr>
        <w:ind w:left="993"/>
        <w:rPr>
          <w:rFonts w:cs="Calibri"/>
          <w:color w:val="000000"/>
          <w:sz w:val="24"/>
          <w:szCs w:val="24"/>
          <w:u w:val="single"/>
          <w:lang w:eastAsia="pl-PL"/>
        </w:rPr>
      </w:pPr>
      <w:r w:rsidRPr="00C670C8">
        <w:rPr>
          <w:rFonts w:cs="Calibri"/>
          <w:color w:val="000000"/>
          <w:sz w:val="24"/>
          <w:szCs w:val="24"/>
          <w:lang w:eastAsia="pl-PL"/>
        </w:rPr>
        <w:t>dla ochrony dziedzictwa archeologicznego wprowadzono następujące zapisy:</w:t>
      </w:r>
    </w:p>
    <w:p w14:paraId="2D4BD31A" w14:textId="2DA49E1C" w:rsidR="00C670C8" w:rsidRPr="00C670C8" w:rsidRDefault="00C670C8" w:rsidP="00792535">
      <w:pPr>
        <w:pStyle w:val="Akapitzlist"/>
        <w:numPr>
          <w:ilvl w:val="0"/>
          <w:numId w:val="157"/>
        </w:numPr>
        <w:ind w:left="1418"/>
        <w:jc w:val="both"/>
        <w:rPr>
          <w:rFonts w:cs="Calibri"/>
          <w:color w:val="000000"/>
          <w:sz w:val="24"/>
          <w:szCs w:val="24"/>
          <w:u w:val="single"/>
          <w:lang w:eastAsia="pl-PL"/>
        </w:rPr>
      </w:pPr>
      <w:r w:rsidRPr="00C670C8">
        <w:rPr>
          <w:rFonts w:cs="Calibri"/>
          <w:color w:val="000000"/>
          <w:sz w:val="24"/>
          <w:szCs w:val="24"/>
          <w:lang w:eastAsia="pl-PL"/>
        </w:rPr>
        <w:t>obowiązek uzgadniania z Wielkopolskim Wojewódzkim Konserwatorem Zabytków wszelkich prac ziemnych związanych z zabudowanie</w:t>
      </w:r>
      <w:r>
        <w:rPr>
          <w:rFonts w:cs="Calibri"/>
          <w:color w:val="000000"/>
          <w:sz w:val="24"/>
          <w:szCs w:val="24"/>
          <w:lang w:eastAsia="pl-PL"/>
        </w:rPr>
        <w:t xml:space="preserve">m </w:t>
      </w:r>
      <w:r w:rsidRPr="00C670C8">
        <w:rPr>
          <w:rFonts w:cs="Calibri"/>
          <w:color w:val="000000"/>
          <w:sz w:val="24"/>
          <w:szCs w:val="24"/>
          <w:lang w:eastAsia="pl-PL"/>
        </w:rPr>
        <w:t>i zagospodarowaniem terenu celem ustalenia zakresu badań archeologicznych;</w:t>
      </w:r>
    </w:p>
    <w:p w14:paraId="412D6C78" w14:textId="72F0E7B0" w:rsidR="00CE5EDC" w:rsidRPr="00CE5EDC" w:rsidRDefault="00C670C8" w:rsidP="00792535">
      <w:pPr>
        <w:pStyle w:val="Akapitzlist"/>
        <w:numPr>
          <w:ilvl w:val="0"/>
          <w:numId w:val="157"/>
        </w:numPr>
        <w:ind w:left="1418"/>
        <w:jc w:val="both"/>
        <w:rPr>
          <w:rFonts w:cs="Calibri"/>
          <w:color w:val="000000"/>
          <w:sz w:val="24"/>
          <w:szCs w:val="24"/>
          <w:lang w:eastAsia="pl-PL"/>
        </w:rPr>
      </w:pPr>
      <w:r w:rsidRPr="00C670C8">
        <w:rPr>
          <w:rFonts w:cs="Calibri"/>
          <w:color w:val="000000"/>
          <w:sz w:val="24"/>
          <w:szCs w:val="24"/>
          <w:lang w:eastAsia="pl-PL"/>
        </w:rPr>
        <w:t>obowiązek powiadamiania Wielkopolskiego Wojewódzkiego Konserwatora Zabytków na 1 miesiąc przed przystąpieniem do prac budowlanych o zamiarze ich rozpoczęcia celem ewentualnego przeprowadzenia interwencyjnych prac archeologicznych.</w:t>
      </w:r>
    </w:p>
    <w:p w14:paraId="2B7998F7" w14:textId="77777777" w:rsidR="00C670C8" w:rsidRPr="00C670C8" w:rsidRDefault="00C670C8" w:rsidP="00C670C8">
      <w:pPr>
        <w:pStyle w:val="Akapitzlist"/>
        <w:ind w:left="1418"/>
        <w:jc w:val="both"/>
        <w:rPr>
          <w:rFonts w:cs="Calibri"/>
          <w:color w:val="000000"/>
          <w:sz w:val="24"/>
          <w:szCs w:val="24"/>
          <w:lang w:eastAsia="pl-PL"/>
        </w:rPr>
      </w:pPr>
    </w:p>
    <w:p w14:paraId="0B29BEF2" w14:textId="3F663C7B" w:rsidR="003E626C" w:rsidRDefault="003E626C" w:rsidP="00C670C8">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XXIII/187/08 z dnia 28 sierpnia 2008 roku w sprawie uchwalenia miejscowego planu zagospodarowania przestrzennego dla terenów elektrowni wiatrowych w Gminie Złotów – Pieczynek, Klukowo.</w:t>
      </w:r>
    </w:p>
    <w:p w14:paraId="2CD895AC" w14:textId="77777777" w:rsidR="009A3BAB" w:rsidRDefault="003E626C" w:rsidP="00792535">
      <w:pPr>
        <w:pStyle w:val="Akapitzlist"/>
        <w:numPr>
          <w:ilvl w:val="0"/>
          <w:numId w:val="77"/>
        </w:numPr>
        <w:ind w:left="1134"/>
        <w:jc w:val="both"/>
        <w:rPr>
          <w:rFonts w:cs="Calibri"/>
          <w:color w:val="000000"/>
          <w:sz w:val="24"/>
          <w:szCs w:val="24"/>
          <w:lang w:eastAsia="pl-PL"/>
        </w:rPr>
      </w:pPr>
      <w:r>
        <w:rPr>
          <w:rFonts w:cs="Calibri"/>
          <w:color w:val="000000"/>
          <w:sz w:val="24"/>
          <w:szCs w:val="24"/>
          <w:lang w:eastAsia="pl-PL"/>
        </w:rPr>
        <w:t>dla ochrony dziedzictwa archeologicznego wprowadzono zapisy:</w:t>
      </w:r>
    </w:p>
    <w:p w14:paraId="7ECCE7F1" w14:textId="77777777" w:rsidR="009A3BAB" w:rsidRDefault="009A3BAB" w:rsidP="00792535">
      <w:pPr>
        <w:pStyle w:val="Akapitzlist"/>
        <w:numPr>
          <w:ilvl w:val="0"/>
          <w:numId w:val="165"/>
        </w:numPr>
        <w:jc w:val="both"/>
        <w:rPr>
          <w:rFonts w:cs="Calibri"/>
          <w:color w:val="000000"/>
          <w:sz w:val="24"/>
          <w:szCs w:val="24"/>
          <w:lang w:eastAsia="pl-PL"/>
        </w:rPr>
      </w:pPr>
      <w:r>
        <w:rPr>
          <w:rFonts w:cs="Calibri"/>
          <w:color w:val="000000"/>
          <w:sz w:val="24"/>
          <w:szCs w:val="24"/>
          <w:lang w:eastAsia="pl-PL"/>
        </w:rPr>
        <w:t>u</w:t>
      </w:r>
      <w:r w:rsidR="003E626C" w:rsidRPr="009A3BAB">
        <w:rPr>
          <w:rFonts w:cs="Calibri"/>
          <w:color w:val="000000"/>
          <w:sz w:val="24"/>
          <w:szCs w:val="24"/>
          <w:lang w:eastAsia="pl-PL"/>
        </w:rPr>
        <w:t>stal</w:t>
      </w:r>
      <w:r>
        <w:rPr>
          <w:rFonts w:cs="Calibri"/>
          <w:color w:val="000000"/>
          <w:sz w:val="24"/>
          <w:szCs w:val="24"/>
          <w:lang w:eastAsia="pl-PL"/>
        </w:rPr>
        <w:t>ono</w:t>
      </w:r>
      <w:r w:rsidR="003E626C" w:rsidRPr="009A3BAB">
        <w:rPr>
          <w:rFonts w:cs="Calibri"/>
          <w:color w:val="000000"/>
          <w:sz w:val="24"/>
          <w:szCs w:val="24"/>
          <w:lang w:eastAsia="pl-PL"/>
        </w:rPr>
        <w:t xml:space="preserve"> strefy ochrony archeologiczno </w:t>
      </w:r>
      <w:r>
        <w:rPr>
          <w:rFonts w:cs="Calibri"/>
          <w:color w:val="000000"/>
          <w:sz w:val="24"/>
          <w:szCs w:val="24"/>
          <w:lang w:eastAsia="pl-PL"/>
        </w:rPr>
        <w:t xml:space="preserve">- </w:t>
      </w:r>
      <w:r w:rsidR="003E626C" w:rsidRPr="009A3BAB">
        <w:rPr>
          <w:rFonts w:cs="Calibri"/>
          <w:color w:val="000000"/>
          <w:sz w:val="24"/>
          <w:szCs w:val="24"/>
          <w:lang w:eastAsia="pl-PL"/>
        </w:rPr>
        <w:t>konserwatorskiej: stanowisk archeologicznych</w:t>
      </w:r>
      <w:r>
        <w:rPr>
          <w:rFonts w:cs="Calibri"/>
          <w:color w:val="000000"/>
          <w:sz w:val="24"/>
          <w:szCs w:val="24"/>
          <w:lang w:eastAsia="pl-PL"/>
        </w:rPr>
        <w:t xml:space="preserve"> oraz</w:t>
      </w:r>
      <w:r w:rsidR="003E626C" w:rsidRPr="009A3BAB">
        <w:rPr>
          <w:rFonts w:cs="Calibri"/>
          <w:color w:val="000000"/>
          <w:sz w:val="24"/>
          <w:szCs w:val="24"/>
          <w:lang w:eastAsia="pl-PL"/>
        </w:rPr>
        <w:t xml:space="preserve"> skupisk stanowisk archeologicznych</w:t>
      </w:r>
      <w:r>
        <w:rPr>
          <w:rFonts w:cs="Calibri"/>
          <w:color w:val="000000"/>
          <w:sz w:val="24"/>
          <w:szCs w:val="24"/>
          <w:lang w:eastAsia="pl-PL"/>
        </w:rPr>
        <w:t>;</w:t>
      </w:r>
    </w:p>
    <w:p w14:paraId="502B2083" w14:textId="2ED7B3C4" w:rsidR="003E626C" w:rsidRPr="009A3BAB" w:rsidRDefault="009A3BAB" w:rsidP="00792535">
      <w:pPr>
        <w:pStyle w:val="Akapitzlist"/>
        <w:numPr>
          <w:ilvl w:val="0"/>
          <w:numId w:val="165"/>
        </w:numPr>
        <w:jc w:val="both"/>
        <w:rPr>
          <w:rFonts w:cs="Calibri"/>
          <w:color w:val="000000"/>
          <w:sz w:val="24"/>
          <w:szCs w:val="24"/>
          <w:lang w:eastAsia="pl-PL"/>
        </w:rPr>
      </w:pPr>
      <w:r>
        <w:rPr>
          <w:rFonts w:cs="Calibri"/>
          <w:color w:val="000000"/>
          <w:sz w:val="24"/>
          <w:szCs w:val="24"/>
          <w:lang w:eastAsia="pl-PL"/>
        </w:rPr>
        <w:t>w</w:t>
      </w:r>
      <w:r w:rsidR="003E626C" w:rsidRPr="009A3BAB">
        <w:rPr>
          <w:rFonts w:cs="Calibri"/>
          <w:color w:val="000000"/>
          <w:sz w:val="24"/>
          <w:szCs w:val="24"/>
          <w:lang w:eastAsia="pl-PL"/>
        </w:rPr>
        <w:t xml:space="preserve"> granicach strefy ochrony archeologiczno </w:t>
      </w:r>
      <w:r>
        <w:rPr>
          <w:rFonts w:cs="Calibri"/>
          <w:color w:val="000000"/>
          <w:sz w:val="24"/>
          <w:szCs w:val="24"/>
          <w:lang w:eastAsia="pl-PL"/>
        </w:rPr>
        <w:t xml:space="preserve">- </w:t>
      </w:r>
      <w:r w:rsidR="003E626C" w:rsidRPr="009A3BAB">
        <w:rPr>
          <w:rFonts w:cs="Calibri"/>
          <w:color w:val="000000"/>
          <w:sz w:val="24"/>
          <w:szCs w:val="24"/>
          <w:lang w:eastAsia="pl-PL"/>
        </w:rPr>
        <w:t>konserwatorskiej działalność związana z robotami ziemnymi lub ze zmianą funkcji terenu winna być poprzedzona badaniami</w:t>
      </w:r>
      <w:r w:rsidR="00470FB9">
        <w:rPr>
          <w:rFonts w:cs="Calibri"/>
          <w:color w:val="000000"/>
          <w:sz w:val="24"/>
          <w:szCs w:val="24"/>
          <w:lang w:eastAsia="pl-PL"/>
        </w:rPr>
        <w:t xml:space="preserve">; </w:t>
      </w:r>
      <w:r w:rsidR="003E626C" w:rsidRPr="009A3BAB">
        <w:rPr>
          <w:rFonts w:cs="Calibri"/>
          <w:color w:val="000000"/>
          <w:sz w:val="24"/>
          <w:szCs w:val="24"/>
          <w:lang w:eastAsia="pl-PL"/>
        </w:rPr>
        <w:t>szczegółowy zakres i rodzaj niezbędnych badań archeologicznych przy zabytku, właściwy wojewódzki konserwator zabytków ustala w drodze decyzji przed uzyskaniem decyzji o pozwoleniu na budowę.</w:t>
      </w:r>
    </w:p>
    <w:p w14:paraId="2BDC776D" w14:textId="77777777" w:rsidR="003E626C" w:rsidRDefault="003E626C" w:rsidP="003E626C">
      <w:pPr>
        <w:pStyle w:val="Akapitzlist"/>
        <w:ind w:left="1134"/>
        <w:jc w:val="both"/>
        <w:rPr>
          <w:rFonts w:cs="Calibri"/>
          <w:color w:val="000000"/>
          <w:sz w:val="24"/>
          <w:szCs w:val="24"/>
          <w:u w:val="single"/>
          <w:lang w:eastAsia="pl-PL"/>
        </w:rPr>
      </w:pPr>
    </w:p>
    <w:p w14:paraId="67DCB023" w14:textId="0E3E6808" w:rsidR="00C670C8" w:rsidRDefault="00C670C8" w:rsidP="00C670C8">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C670C8">
        <w:rPr>
          <w:rFonts w:cs="Calibri"/>
          <w:color w:val="000000"/>
          <w:sz w:val="24"/>
          <w:szCs w:val="24"/>
          <w:u w:val="single"/>
          <w:lang w:eastAsia="pl-PL"/>
        </w:rPr>
        <w:t>XXXIV/293/09 Rady Gminy Złotów z dnia 27 sierpnia 2009 roku w sprawie miejscowego planu zagospodarowania przestrzennego Gminy Złotów w rejonie wsi Pieczynek, Klukowo i Błękit</w:t>
      </w:r>
      <w:r>
        <w:rPr>
          <w:rFonts w:cs="Calibri"/>
          <w:color w:val="000000"/>
          <w:sz w:val="24"/>
          <w:szCs w:val="24"/>
          <w:u w:val="single"/>
          <w:lang w:eastAsia="pl-PL"/>
        </w:rPr>
        <w:t>.</w:t>
      </w:r>
    </w:p>
    <w:p w14:paraId="448849C6" w14:textId="1B0BF20D" w:rsidR="00C670C8" w:rsidRDefault="003E6B35" w:rsidP="00792535">
      <w:pPr>
        <w:pStyle w:val="Akapitzlist"/>
        <w:numPr>
          <w:ilvl w:val="0"/>
          <w:numId w:val="156"/>
        </w:numPr>
        <w:ind w:left="993"/>
        <w:jc w:val="both"/>
        <w:rPr>
          <w:rFonts w:cs="Calibri"/>
          <w:color w:val="000000"/>
          <w:sz w:val="24"/>
          <w:szCs w:val="24"/>
          <w:lang w:eastAsia="pl-PL"/>
        </w:rPr>
      </w:pPr>
      <w:r w:rsidRPr="003E6B35">
        <w:rPr>
          <w:rFonts w:cs="Calibri"/>
          <w:color w:val="000000"/>
          <w:sz w:val="24"/>
          <w:szCs w:val="24"/>
          <w:lang w:eastAsia="pl-PL"/>
        </w:rPr>
        <w:t>w zakresie ochrony dziedzictwa archeologicznego:</w:t>
      </w:r>
    </w:p>
    <w:p w14:paraId="569A2F17" w14:textId="77777777" w:rsidR="003E6B35" w:rsidRDefault="003E6B35" w:rsidP="00792535">
      <w:pPr>
        <w:pStyle w:val="Akapitzlist"/>
        <w:numPr>
          <w:ilvl w:val="0"/>
          <w:numId w:val="158"/>
        </w:numPr>
        <w:ind w:left="1418"/>
        <w:jc w:val="both"/>
        <w:rPr>
          <w:rFonts w:cs="Calibri"/>
          <w:color w:val="000000"/>
          <w:sz w:val="24"/>
          <w:szCs w:val="24"/>
          <w:lang w:eastAsia="pl-PL"/>
        </w:rPr>
      </w:pPr>
      <w:r>
        <w:rPr>
          <w:rFonts w:cs="Calibri"/>
          <w:color w:val="000000"/>
          <w:sz w:val="24"/>
          <w:szCs w:val="24"/>
          <w:lang w:eastAsia="pl-PL"/>
        </w:rPr>
        <w:t>wyznaczono strefę ochrony archeologiczno – konserwatorskiej stanowisk archeologicznych oraz strefę ochrony archeologiczno – konserwatorskiej skupisk stanowisk archeologicznych;</w:t>
      </w:r>
    </w:p>
    <w:p w14:paraId="3451924C" w14:textId="511B9AA4" w:rsidR="003E6B35" w:rsidRDefault="00F95F7C" w:rsidP="00792535">
      <w:pPr>
        <w:pStyle w:val="Akapitzlist"/>
        <w:numPr>
          <w:ilvl w:val="0"/>
          <w:numId w:val="158"/>
        </w:numPr>
        <w:ind w:left="1418"/>
        <w:jc w:val="both"/>
        <w:rPr>
          <w:rFonts w:cs="Calibri"/>
          <w:color w:val="000000"/>
          <w:sz w:val="24"/>
          <w:szCs w:val="24"/>
          <w:lang w:eastAsia="pl-PL"/>
        </w:rPr>
      </w:pPr>
      <w:r>
        <w:rPr>
          <w:rFonts w:cs="Calibri"/>
          <w:color w:val="000000"/>
          <w:sz w:val="24"/>
          <w:szCs w:val="24"/>
          <w:lang w:eastAsia="pl-PL"/>
        </w:rPr>
        <w:t xml:space="preserve">wprowadzono zapis, że w granicach </w:t>
      </w:r>
      <w:r w:rsidRPr="00F95F7C">
        <w:rPr>
          <w:rFonts w:cs="Calibri"/>
          <w:color w:val="000000"/>
          <w:sz w:val="24"/>
          <w:szCs w:val="24"/>
          <w:lang w:eastAsia="pl-PL"/>
        </w:rPr>
        <w:t xml:space="preserve">ochrony archeologiczno – konserwatorskiej działalność związana z robotami ziemnymi lub zmianą funkcji terenu winna być poprzedzona badaniami, </w:t>
      </w:r>
      <w:r w:rsidR="00470FB9">
        <w:rPr>
          <w:rFonts w:cs="Calibri"/>
          <w:color w:val="000000"/>
          <w:sz w:val="24"/>
          <w:szCs w:val="24"/>
          <w:lang w:eastAsia="pl-PL"/>
        </w:rPr>
        <w:t xml:space="preserve">a </w:t>
      </w:r>
      <w:r w:rsidRPr="00F95F7C">
        <w:rPr>
          <w:rFonts w:cs="Calibri"/>
          <w:color w:val="000000"/>
          <w:sz w:val="24"/>
          <w:szCs w:val="24"/>
          <w:lang w:eastAsia="pl-PL"/>
        </w:rPr>
        <w:t>szczegółowy zakres i rodzaj badań archeologicznych przy zabytku właściwy wojewódzki konserwator zabytków ustala w drodze decyzji przed uzyskaniem decyzji o pozwoleniu na budowę</w:t>
      </w:r>
      <w:r>
        <w:rPr>
          <w:rFonts w:cs="Calibri"/>
          <w:color w:val="000000"/>
          <w:sz w:val="24"/>
          <w:szCs w:val="24"/>
          <w:lang w:eastAsia="pl-PL"/>
        </w:rPr>
        <w:t>;</w:t>
      </w:r>
    </w:p>
    <w:p w14:paraId="2CE4FD61" w14:textId="4A134A52" w:rsidR="00C670C8" w:rsidRPr="00FE68AD" w:rsidRDefault="00F95F7C" w:rsidP="00792535">
      <w:pPr>
        <w:pStyle w:val="Akapitzlist"/>
        <w:numPr>
          <w:ilvl w:val="0"/>
          <w:numId w:val="158"/>
        </w:numPr>
        <w:ind w:left="1418"/>
        <w:jc w:val="both"/>
        <w:rPr>
          <w:rFonts w:cs="Calibri"/>
          <w:color w:val="000000"/>
          <w:sz w:val="24"/>
          <w:szCs w:val="24"/>
          <w:lang w:eastAsia="pl-PL"/>
        </w:rPr>
      </w:pPr>
      <w:r>
        <w:rPr>
          <w:rFonts w:cs="Calibri"/>
          <w:color w:val="000000"/>
          <w:sz w:val="24"/>
          <w:szCs w:val="24"/>
          <w:lang w:eastAsia="pl-PL"/>
        </w:rPr>
        <w:lastRenderedPageBreak/>
        <w:t xml:space="preserve">określono zasady obowiązujące na terenach rolnych, na których planuje się lokalizację elektrowni wiatrowych: ustalono </w:t>
      </w:r>
      <w:r w:rsidRPr="00F95F7C">
        <w:rPr>
          <w:rFonts w:cs="Calibri"/>
          <w:color w:val="000000"/>
          <w:sz w:val="24"/>
          <w:szCs w:val="24"/>
          <w:lang w:eastAsia="pl-PL"/>
        </w:rPr>
        <w:t>obowiązek uzgadniania z</w:t>
      </w:r>
      <w:r>
        <w:rPr>
          <w:rFonts w:cs="Calibri"/>
          <w:color w:val="000000"/>
          <w:sz w:val="24"/>
          <w:szCs w:val="24"/>
          <w:lang w:eastAsia="pl-PL"/>
        </w:rPr>
        <w:t> w</w:t>
      </w:r>
      <w:r w:rsidRPr="00F95F7C">
        <w:rPr>
          <w:rFonts w:cs="Calibri"/>
          <w:color w:val="000000"/>
          <w:sz w:val="24"/>
          <w:szCs w:val="24"/>
          <w:lang w:eastAsia="pl-PL"/>
        </w:rPr>
        <w:t xml:space="preserve">ojewódzkim </w:t>
      </w:r>
      <w:r>
        <w:rPr>
          <w:rFonts w:cs="Calibri"/>
          <w:color w:val="000000"/>
          <w:sz w:val="24"/>
          <w:szCs w:val="24"/>
          <w:lang w:eastAsia="pl-PL"/>
        </w:rPr>
        <w:t>k</w:t>
      </w:r>
      <w:r w:rsidRPr="00F95F7C">
        <w:rPr>
          <w:rFonts w:cs="Calibri"/>
          <w:color w:val="000000"/>
          <w:sz w:val="24"/>
          <w:szCs w:val="24"/>
          <w:lang w:eastAsia="pl-PL"/>
        </w:rPr>
        <w:t xml:space="preserve">onserwatorem </w:t>
      </w:r>
      <w:r>
        <w:rPr>
          <w:rFonts w:cs="Calibri"/>
          <w:color w:val="000000"/>
          <w:sz w:val="24"/>
          <w:szCs w:val="24"/>
          <w:lang w:eastAsia="pl-PL"/>
        </w:rPr>
        <w:t>z</w:t>
      </w:r>
      <w:r w:rsidRPr="00F95F7C">
        <w:rPr>
          <w:rFonts w:cs="Calibri"/>
          <w:color w:val="000000"/>
          <w:sz w:val="24"/>
          <w:szCs w:val="24"/>
          <w:lang w:eastAsia="pl-PL"/>
        </w:rPr>
        <w:t>abytków przed uzyskaniem decyzji o</w:t>
      </w:r>
      <w:r>
        <w:rPr>
          <w:rFonts w:cs="Calibri"/>
          <w:color w:val="000000"/>
          <w:sz w:val="24"/>
          <w:szCs w:val="24"/>
          <w:lang w:eastAsia="pl-PL"/>
        </w:rPr>
        <w:t> </w:t>
      </w:r>
      <w:r w:rsidRPr="00F95F7C">
        <w:rPr>
          <w:rFonts w:cs="Calibri"/>
          <w:color w:val="000000"/>
          <w:sz w:val="24"/>
          <w:szCs w:val="24"/>
          <w:lang w:eastAsia="pl-PL"/>
        </w:rPr>
        <w:t>pozwoleniu na budowę wszelkich prac ziemnych związanych z budową farmy wiatrowej wraz z infrastruktur</w:t>
      </w:r>
      <w:r>
        <w:rPr>
          <w:rFonts w:cs="Calibri"/>
          <w:color w:val="000000"/>
          <w:sz w:val="24"/>
          <w:szCs w:val="24"/>
          <w:lang w:eastAsia="pl-PL"/>
        </w:rPr>
        <w:t>ą</w:t>
      </w:r>
      <w:r w:rsidRPr="00F95F7C">
        <w:rPr>
          <w:rFonts w:cs="Calibri"/>
          <w:color w:val="000000"/>
          <w:sz w:val="24"/>
          <w:szCs w:val="24"/>
          <w:lang w:eastAsia="pl-PL"/>
        </w:rPr>
        <w:t xml:space="preserve">  techniczną, w celu ustalenia obowiązującego inwestora zakresu badań archeologicznych</w:t>
      </w:r>
      <w:r>
        <w:rPr>
          <w:rFonts w:cs="Calibri"/>
          <w:color w:val="000000"/>
          <w:sz w:val="24"/>
          <w:szCs w:val="24"/>
          <w:lang w:eastAsia="pl-PL"/>
        </w:rPr>
        <w:t xml:space="preserve"> oraz obowiązek uzgadniania w</w:t>
      </w:r>
      <w:r w:rsidRPr="00F95F7C">
        <w:rPr>
          <w:rFonts w:cs="Calibri"/>
          <w:color w:val="000000"/>
          <w:sz w:val="24"/>
          <w:szCs w:val="24"/>
          <w:lang w:eastAsia="pl-PL"/>
        </w:rPr>
        <w:t>szystki</w:t>
      </w:r>
      <w:r>
        <w:rPr>
          <w:rFonts w:cs="Calibri"/>
          <w:color w:val="000000"/>
          <w:sz w:val="24"/>
          <w:szCs w:val="24"/>
          <w:lang w:eastAsia="pl-PL"/>
        </w:rPr>
        <w:t>ch</w:t>
      </w:r>
      <w:r w:rsidRPr="00F95F7C">
        <w:rPr>
          <w:rFonts w:cs="Calibri"/>
          <w:color w:val="000000"/>
          <w:sz w:val="24"/>
          <w:szCs w:val="24"/>
          <w:lang w:eastAsia="pl-PL"/>
        </w:rPr>
        <w:t xml:space="preserve"> prac archeologiczn</w:t>
      </w:r>
      <w:r>
        <w:rPr>
          <w:rFonts w:cs="Calibri"/>
          <w:color w:val="000000"/>
          <w:sz w:val="24"/>
          <w:szCs w:val="24"/>
          <w:lang w:eastAsia="pl-PL"/>
        </w:rPr>
        <w:t>ych</w:t>
      </w:r>
      <w:r w:rsidRPr="00F95F7C">
        <w:rPr>
          <w:rFonts w:cs="Calibri"/>
          <w:color w:val="000000"/>
          <w:sz w:val="24"/>
          <w:szCs w:val="24"/>
          <w:lang w:eastAsia="pl-PL"/>
        </w:rPr>
        <w:t xml:space="preserve"> pozwoleniem </w:t>
      </w:r>
      <w:r>
        <w:rPr>
          <w:rFonts w:cs="Calibri"/>
          <w:color w:val="000000"/>
          <w:sz w:val="24"/>
          <w:szCs w:val="24"/>
          <w:lang w:eastAsia="pl-PL"/>
        </w:rPr>
        <w:t>w</w:t>
      </w:r>
      <w:r w:rsidRPr="00F95F7C">
        <w:rPr>
          <w:rFonts w:cs="Calibri"/>
          <w:color w:val="000000"/>
          <w:sz w:val="24"/>
          <w:szCs w:val="24"/>
          <w:lang w:eastAsia="pl-PL"/>
        </w:rPr>
        <w:t xml:space="preserve">ojewódzkiego </w:t>
      </w:r>
      <w:r>
        <w:rPr>
          <w:rFonts w:cs="Calibri"/>
          <w:color w:val="000000"/>
          <w:sz w:val="24"/>
          <w:szCs w:val="24"/>
          <w:lang w:eastAsia="pl-PL"/>
        </w:rPr>
        <w:t>k</w:t>
      </w:r>
      <w:r w:rsidRPr="00F95F7C">
        <w:rPr>
          <w:rFonts w:cs="Calibri"/>
          <w:color w:val="000000"/>
          <w:sz w:val="24"/>
          <w:szCs w:val="24"/>
          <w:lang w:eastAsia="pl-PL"/>
        </w:rPr>
        <w:t xml:space="preserve">onserwatora </w:t>
      </w:r>
      <w:r>
        <w:rPr>
          <w:rFonts w:cs="Calibri"/>
          <w:color w:val="000000"/>
          <w:sz w:val="24"/>
          <w:szCs w:val="24"/>
          <w:lang w:eastAsia="pl-PL"/>
        </w:rPr>
        <w:t>z</w:t>
      </w:r>
      <w:r w:rsidRPr="00F95F7C">
        <w:rPr>
          <w:rFonts w:cs="Calibri"/>
          <w:color w:val="000000"/>
          <w:sz w:val="24"/>
          <w:szCs w:val="24"/>
          <w:lang w:eastAsia="pl-PL"/>
        </w:rPr>
        <w:t>abytków przed pozwoleniem na budowę.</w:t>
      </w:r>
    </w:p>
    <w:p w14:paraId="12FB52F6" w14:textId="77777777" w:rsidR="00C670C8" w:rsidRPr="00C670C8" w:rsidRDefault="00C670C8" w:rsidP="00C670C8">
      <w:pPr>
        <w:pStyle w:val="Akapitzlist"/>
        <w:ind w:left="567"/>
        <w:jc w:val="both"/>
        <w:rPr>
          <w:rFonts w:cs="Calibri"/>
          <w:color w:val="000000"/>
          <w:sz w:val="24"/>
          <w:szCs w:val="24"/>
          <w:u w:val="single"/>
          <w:lang w:eastAsia="pl-PL"/>
        </w:rPr>
      </w:pPr>
    </w:p>
    <w:p w14:paraId="5D94E76F" w14:textId="5F416AB8" w:rsidR="00E47CCB" w:rsidRPr="00E47CCB" w:rsidRDefault="00CE5EDC" w:rsidP="00E47CCB">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00E47CCB" w:rsidRPr="00E47CCB">
        <w:rPr>
          <w:rFonts w:cs="Calibri"/>
          <w:color w:val="000000"/>
          <w:sz w:val="24"/>
          <w:szCs w:val="24"/>
          <w:u w:val="single"/>
          <w:lang w:eastAsia="pl-PL"/>
        </w:rPr>
        <w:t>XIII/145/11 Rady Gminy Złotów z dnia 25 października 2011 r</w:t>
      </w:r>
      <w:r w:rsidR="00D3510B">
        <w:rPr>
          <w:rFonts w:cs="Calibri"/>
          <w:color w:val="000000"/>
          <w:sz w:val="24"/>
          <w:szCs w:val="24"/>
          <w:u w:val="single"/>
          <w:lang w:eastAsia="pl-PL"/>
        </w:rPr>
        <w:t>oku</w:t>
      </w:r>
      <w:r w:rsidR="00E47CCB" w:rsidRPr="00E47CCB">
        <w:rPr>
          <w:rFonts w:cs="Calibri"/>
          <w:color w:val="000000"/>
          <w:sz w:val="24"/>
          <w:szCs w:val="24"/>
          <w:u w:val="single"/>
          <w:lang w:eastAsia="pl-PL"/>
        </w:rPr>
        <w:t xml:space="preserve"> w sprawie uchwalenia miejscowego planu zagospodarowania przestrzennego dla terenów elektrowni wiatrowych w rejonie wsi Górzna, Kamień  i Radawnica</w:t>
      </w:r>
      <w:r w:rsidR="00E47CCB">
        <w:rPr>
          <w:rFonts w:cs="Calibri"/>
          <w:color w:val="000000"/>
          <w:sz w:val="24"/>
          <w:szCs w:val="24"/>
          <w:u w:val="single"/>
          <w:lang w:eastAsia="pl-PL"/>
        </w:rPr>
        <w:t>.</w:t>
      </w:r>
    </w:p>
    <w:p w14:paraId="592361C1" w14:textId="2B3EAB6E" w:rsidR="00E47CCB" w:rsidRPr="00E47CCB" w:rsidRDefault="00E47CCB" w:rsidP="00792535">
      <w:pPr>
        <w:pStyle w:val="Akapitzlist"/>
        <w:numPr>
          <w:ilvl w:val="0"/>
          <w:numId w:val="77"/>
        </w:numPr>
        <w:ind w:left="1134"/>
        <w:jc w:val="both"/>
        <w:rPr>
          <w:rFonts w:cs="Calibri"/>
          <w:color w:val="000000"/>
          <w:sz w:val="24"/>
          <w:szCs w:val="24"/>
          <w:lang w:eastAsia="pl-PL"/>
        </w:rPr>
      </w:pPr>
      <w:r w:rsidRPr="00E47CCB">
        <w:rPr>
          <w:rFonts w:cs="Calibri"/>
          <w:color w:val="000000"/>
          <w:sz w:val="24"/>
          <w:szCs w:val="24"/>
          <w:lang w:eastAsia="pl-PL"/>
        </w:rPr>
        <w:t>dla ochrony dziedzictwa kulturowego i zabytków wprowadzono zapisy:</w:t>
      </w:r>
    </w:p>
    <w:p w14:paraId="34A5A037" w14:textId="77777777" w:rsidR="00D4104A" w:rsidRDefault="00D4104A" w:rsidP="00792535">
      <w:pPr>
        <w:pStyle w:val="Akapitzlist"/>
        <w:numPr>
          <w:ilvl w:val="0"/>
          <w:numId w:val="161"/>
        </w:numPr>
        <w:ind w:left="1560"/>
        <w:jc w:val="both"/>
        <w:rPr>
          <w:rFonts w:cs="Calibri"/>
          <w:color w:val="000000"/>
          <w:sz w:val="24"/>
          <w:szCs w:val="24"/>
          <w:lang w:eastAsia="pl-PL"/>
        </w:rPr>
      </w:pPr>
      <w:r w:rsidRPr="00D4104A">
        <w:rPr>
          <w:rFonts w:cs="Calibri"/>
          <w:color w:val="000000"/>
          <w:sz w:val="24"/>
          <w:szCs w:val="24"/>
          <w:lang w:eastAsia="pl-PL"/>
        </w:rPr>
        <w:t>ustalono</w:t>
      </w:r>
      <w:r w:rsidR="00E47CCB" w:rsidRPr="00D4104A">
        <w:rPr>
          <w:rFonts w:cs="Calibri"/>
          <w:color w:val="000000"/>
          <w:sz w:val="24"/>
          <w:szCs w:val="24"/>
          <w:lang w:eastAsia="pl-PL"/>
        </w:rPr>
        <w:t xml:space="preserve"> strefy ochrony archeologiczno </w:t>
      </w:r>
      <w:r w:rsidRPr="00D4104A">
        <w:rPr>
          <w:rFonts w:cs="Calibri"/>
          <w:color w:val="000000"/>
          <w:sz w:val="24"/>
          <w:szCs w:val="24"/>
          <w:lang w:eastAsia="pl-PL"/>
        </w:rPr>
        <w:t xml:space="preserve">- </w:t>
      </w:r>
      <w:r w:rsidR="00E47CCB" w:rsidRPr="00D4104A">
        <w:rPr>
          <w:rFonts w:cs="Calibri"/>
          <w:color w:val="000000"/>
          <w:sz w:val="24"/>
          <w:szCs w:val="24"/>
          <w:lang w:eastAsia="pl-PL"/>
        </w:rPr>
        <w:t>konserwatorskiej stanowisk archeologicznych</w:t>
      </w:r>
      <w:r>
        <w:rPr>
          <w:rFonts w:cs="Calibri"/>
          <w:color w:val="000000"/>
          <w:sz w:val="24"/>
          <w:szCs w:val="24"/>
          <w:lang w:eastAsia="pl-PL"/>
        </w:rPr>
        <w:t xml:space="preserve">, </w:t>
      </w:r>
      <w:r w:rsidR="00E47CCB" w:rsidRPr="00D4104A">
        <w:rPr>
          <w:rFonts w:cs="Calibri"/>
          <w:color w:val="000000"/>
          <w:sz w:val="24"/>
          <w:szCs w:val="24"/>
          <w:lang w:eastAsia="pl-PL"/>
        </w:rPr>
        <w:t>oznaczone na rysunku planu odpowiednim symbolem graficznym (ujętych w ewidencji służb konserwatorskich)</w:t>
      </w:r>
      <w:r>
        <w:rPr>
          <w:rFonts w:cs="Calibri"/>
          <w:color w:val="000000"/>
          <w:sz w:val="24"/>
          <w:szCs w:val="24"/>
          <w:lang w:eastAsia="pl-PL"/>
        </w:rPr>
        <w:t>;</w:t>
      </w:r>
    </w:p>
    <w:p w14:paraId="237E2271" w14:textId="57A5AAA2" w:rsidR="00E47CCB" w:rsidRDefault="00D4104A" w:rsidP="00792535">
      <w:pPr>
        <w:pStyle w:val="Akapitzlist"/>
        <w:numPr>
          <w:ilvl w:val="0"/>
          <w:numId w:val="161"/>
        </w:numPr>
        <w:ind w:left="1560"/>
        <w:jc w:val="both"/>
        <w:rPr>
          <w:rFonts w:cs="Calibri"/>
          <w:color w:val="000000"/>
          <w:sz w:val="24"/>
          <w:szCs w:val="24"/>
          <w:lang w:eastAsia="pl-PL"/>
        </w:rPr>
      </w:pPr>
      <w:r>
        <w:rPr>
          <w:rFonts w:cs="Calibri"/>
          <w:color w:val="000000"/>
          <w:sz w:val="24"/>
          <w:szCs w:val="24"/>
          <w:lang w:eastAsia="pl-PL"/>
        </w:rPr>
        <w:t>w</w:t>
      </w:r>
      <w:r w:rsidR="00E47CCB" w:rsidRPr="00D4104A">
        <w:rPr>
          <w:rFonts w:cs="Calibri"/>
          <w:color w:val="000000"/>
          <w:sz w:val="24"/>
          <w:szCs w:val="24"/>
          <w:lang w:eastAsia="pl-PL"/>
        </w:rPr>
        <w:t xml:space="preserve"> wyznaczonych strefach działalność związana ze zmianą zagospodarowania terenu winna być poprzedzona badaniami</w:t>
      </w:r>
      <w:r>
        <w:rPr>
          <w:rFonts w:cs="Calibri"/>
          <w:color w:val="000000"/>
          <w:sz w:val="24"/>
          <w:szCs w:val="24"/>
          <w:lang w:eastAsia="pl-PL"/>
        </w:rPr>
        <w:t>; s</w:t>
      </w:r>
      <w:r w:rsidR="00E47CCB" w:rsidRPr="00D4104A">
        <w:rPr>
          <w:rFonts w:cs="Calibri"/>
          <w:color w:val="000000"/>
          <w:sz w:val="24"/>
          <w:szCs w:val="24"/>
          <w:lang w:eastAsia="pl-PL"/>
        </w:rPr>
        <w:t xml:space="preserve">zczegółowy zakres i rodzaj badań archeologicznych ustala właściwy </w:t>
      </w:r>
      <w:r>
        <w:rPr>
          <w:rFonts w:cs="Calibri"/>
          <w:color w:val="000000"/>
          <w:sz w:val="24"/>
          <w:szCs w:val="24"/>
          <w:lang w:eastAsia="pl-PL"/>
        </w:rPr>
        <w:t>w</w:t>
      </w:r>
      <w:r w:rsidR="00E47CCB" w:rsidRPr="00D4104A">
        <w:rPr>
          <w:rFonts w:cs="Calibri"/>
          <w:color w:val="000000"/>
          <w:sz w:val="24"/>
          <w:szCs w:val="24"/>
          <w:lang w:eastAsia="pl-PL"/>
        </w:rPr>
        <w:t xml:space="preserve">ojewódzki </w:t>
      </w:r>
      <w:r>
        <w:rPr>
          <w:rFonts w:cs="Calibri"/>
          <w:color w:val="000000"/>
          <w:sz w:val="24"/>
          <w:szCs w:val="24"/>
          <w:lang w:eastAsia="pl-PL"/>
        </w:rPr>
        <w:t>k</w:t>
      </w:r>
      <w:r w:rsidR="00E47CCB" w:rsidRPr="00D4104A">
        <w:rPr>
          <w:rFonts w:cs="Calibri"/>
          <w:color w:val="000000"/>
          <w:sz w:val="24"/>
          <w:szCs w:val="24"/>
          <w:lang w:eastAsia="pl-PL"/>
        </w:rPr>
        <w:t xml:space="preserve">onserwator </w:t>
      </w:r>
      <w:r>
        <w:rPr>
          <w:rFonts w:cs="Calibri"/>
          <w:color w:val="000000"/>
          <w:sz w:val="24"/>
          <w:szCs w:val="24"/>
          <w:lang w:eastAsia="pl-PL"/>
        </w:rPr>
        <w:t>z</w:t>
      </w:r>
      <w:r w:rsidR="00E47CCB" w:rsidRPr="00D4104A">
        <w:rPr>
          <w:rFonts w:cs="Calibri"/>
          <w:color w:val="000000"/>
          <w:sz w:val="24"/>
          <w:szCs w:val="24"/>
          <w:lang w:eastAsia="pl-PL"/>
        </w:rPr>
        <w:t>abytków w</w:t>
      </w:r>
      <w:r w:rsidR="00CB4483">
        <w:rPr>
          <w:rFonts w:cs="Calibri"/>
          <w:color w:val="000000"/>
          <w:sz w:val="24"/>
          <w:szCs w:val="24"/>
          <w:lang w:eastAsia="pl-PL"/>
        </w:rPr>
        <w:t> </w:t>
      </w:r>
      <w:r w:rsidR="00E47CCB" w:rsidRPr="00D4104A">
        <w:rPr>
          <w:rFonts w:cs="Calibri"/>
          <w:color w:val="000000"/>
          <w:sz w:val="24"/>
          <w:szCs w:val="24"/>
          <w:lang w:eastAsia="pl-PL"/>
        </w:rPr>
        <w:t>drodze decyzji</w:t>
      </w:r>
      <w:r w:rsidR="00CB4483">
        <w:rPr>
          <w:rFonts w:cs="Calibri"/>
          <w:color w:val="000000"/>
          <w:sz w:val="24"/>
          <w:szCs w:val="24"/>
          <w:lang w:eastAsia="pl-PL"/>
        </w:rPr>
        <w:t>;</w:t>
      </w:r>
    </w:p>
    <w:p w14:paraId="77BC7D9B" w14:textId="098FE2B2" w:rsidR="00D4104A" w:rsidRDefault="00CB4483" w:rsidP="00792535">
      <w:pPr>
        <w:pStyle w:val="Akapitzlist"/>
        <w:numPr>
          <w:ilvl w:val="0"/>
          <w:numId w:val="161"/>
        </w:numPr>
        <w:ind w:left="1560"/>
        <w:jc w:val="both"/>
        <w:rPr>
          <w:rFonts w:cs="Calibri"/>
          <w:color w:val="000000"/>
          <w:sz w:val="24"/>
          <w:szCs w:val="24"/>
          <w:lang w:eastAsia="pl-PL"/>
        </w:rPr>
      </w:pPr>
      <w:r>
        <w:rPr>
          <w:rFonts w:cs="Calibri"/>
          <w:color w:val="000000"/>
          <w:sz w:val="24"/>
          <w:szCs w:val="24"/>
          <w:lang w:eastAsia="pl-PL"/>
        </w:rPr>
        <w:t>n</w:t>
      </w:r>
      <w:r w:rsidR="00D4104A" w:rsidRPr="00D4104A">
        <w:rPr>
          <w:rFonts w:cs="Calibri"/>
          <w:color w:val="000000"/>
          <w:sz w:val="24"/>
          <w:szCs w:val="24"/>
          <w:lang w:eastAsia="pl-PL"/>
        </w:rPr>
        <w:t>a obszarze objętym planem nie występują zabytki wpisane do rejestru zabytków lub ujęte w gminnej ewidencji zabytków</w:t>
      </w:r>
      <w:r>
        <w:rPr>
          <w:rFonts w:cs="Calibri"/>
          <w:color w:val="000000"/>
          <w:sz w:val="24"/>
          <w:szCs w:val="24"/>
          <w:lang w:eastAsia="pl-PL"/>
        </w:rPr>
        <w:t xml:space="preserve"> oraz dobra kultury współczesnej.</w:t>
      </w:r>
    </w:p>
    <w:p w14:paraId="6FF871F8" w14:textId="77777777" w:rsidR="00CB4483" w:rsidRPr="00D4104A" w:rsidRDefault="00CB4483" w:rsidP="00CB4483">
      <w:pPr>
        <w:pStyle w:val="Akapitzlist"/>
        <w:ind w:left="1560"/>
        <w:jc w:val="both"/>
        <w:rPr>
          <w:rFonts w:cs="Calibri"/>
          <w:color w:val="000000"/>
          <w:sz w:val="24"/>
          <w:szCs w:val="24"/>
          <w:lang w:eastAsia="pl-PL"/>
        </w:rPr>
      </w:pPr>
    </w:p>
    <w:p w14:paraId="7FFD0CAC" w14:textId="1DF16DA6" w:rsidR="00CB4483" w:rsidRDefault="00CB4483" w:rsidP="00CB4483">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CB4483">
        <w:rPr>
          <w:rFonts w:cs="Calibri"/>
          <w:color w:val="000000"/>
          <w:sz w:val="24"/>
          <w:szCs w:val="24"/>
          <w:u w:val="single"/>
          <w:lang w:eastAsia="pl-PL"/>
        </w:rPr>
        <w:t>XVI/174/12 Rady Gminy Złotów z dnia 26 stycznia 2012 r</w:t>
      </w:r>
      <w:r>
        <w:rPr>
          <w:rFonts w:cs="Calibri"/>
          <w:color w:val="000000"/>
          <w:sz w:val="24"/>
          <w:szCs w:val="24"/>
          <w:u w:val="single"/>
          <w:lang w:eastAsia="pl-PL"/>
        </w:rPr>
        <w:t>oku</w:t>
      </w:r>
      <w:r w:rsidRPr="00CB4483">
        <w:rPr>
          <w:rFonts w:cs="Calibri"/>
          <w:color w:val="000000"/>
          <w:sz w:val="24"/>
          <w:szCs w:val="24"/>
          <w:u w:val="single"/>
          <w:lang w:eastAsia="pl-PL"/>
        </w:rPr>
        <w:t xml:space="preserve"> w sprawie zmiany miejscowego planu zagospodar</w:t>
      </w:r>
      <w:r>
        <w:rPr>
          <w:rFonts w:cs="Calibri"/>
          <w:color w:val="000000"/>
          <w:sz w:val="24"/>
          <w:szCs w:val="24"/>
          <w:u w:val="single"/>
          <w:lang w:eastAsia="pl-PL"/>
        </w:rPr>
        <w:t>o</w:t>
      </w:r>
      <w:r w:rsidRPr="00CB4483">
        <w:rPr>
          <w:rFonts w:cs="Calibri"/>
          <w:color w:val="000000"/>
          <w:sz w:val="24"/>
          <w:szCs w:val="24"/>
          <w:u w:val="single"/>
          <w:lang w:eastAsia="pl-PL"/>
        </w:rPr>
        <w:t>wania przestrzennego Gminy Złotów na</w:t>
      </w:r>
      <w:r>
        <w:rPr>
          <w:rFonts w:cs="Calibri"/>
          <w:color w:val="000000"/>
          <w:sz w:val="24"/>
          <w:szCs w:val="24"/>
          <w:u w:val="single"/>
          <w:lang w:eastAsia="pl-PL"/>
        </w:rPr>
        <w:t> </w:t>
      </w:r>
      <w:r w:rsidRPr="00CB4483">
        <w:rPr>
          <w:rFonts w:cs="Calibri"/>
          <w:color w:val="000000"/>
          <w:sz w:val="24"/>
          <w:szCs w:val="24"/>
          <w:u w:val="single"/>
          <w:lang w:eastAsia="pl-PL"/>
        </w:rPr>
        <w:t>obszarze wsi Zalesie</w:t>
      </w:r>
      <w:r>
        <w:rPr>
          <w:rFonts w:cs="Calibri"/>
          <w:color w:val="000000"/>
          <w:sz w:val="24"/>
          <w:szCs w:val="24"/>
          <w:u w:val="single"/>
          <w:lang w:eastAsia="pl-PL"/>
        </w:rPr>
        <w:t>.</w:t>
      </w:r>
    </w:p>
    <w:p w14:paraId="29DC16DA" w14:textId="7C1E009A" w:rsidR="00CB4483" w:rsidRDefault="00CB4483" w:rsidP="00792535">
      <w:pPr>
        <w:pStyle w:val="Akapitzlist"/>
        <w:numPr>
          <w:ilvl w:val="0"/>
          <w:numId w:val="77"/>
        </w:numPr>
        <w:ind w:left="993"/>
        <w:jc w:val="both"/>
        <w:rPr>
          <w:rFonts w:cs="Calibri"/>
          <w:color w:val="000000"/>
          <w:sz w:val="24"/>
          <w:szCs w:val="24"/>
          <w:lang w:eastAsia="pl-PL"/>
        </w:rPr>
      </w:pPr>
      <w:r w:rsidRPr="00CB4483">
        <w:rPr>
          <w:rFonts w:cs="Calibri"/>
          <w:color w:val="000000"/>
          <w:sz w:val="24"/>
          <w:szCs w:val="24"/>
          <w:lang w:eastAsia="pl-PL"/>
        </w:rPr>
        <w:t xml:space="preserve">dla ochrony archeologicznego dziedzictwa kulturowego wprowadzono zapis ustalający obowiązek prowadzenia badań archeologicznych podczas inwestycji związanych z zabudowywaniem i zagospodarowaniem terenu oraz uzyskania pozwolenia Wielkopolskiego Wojewódzkiego Konserwatora Zabytków na prowadzenie badań archeologicznych przed uzyskaniem pozwolenia na budowę. </w:t>
      </w:r>
    </w:p>
    <w:p w14:paraId="260A20DA" w14:textId="77777777" w:rsidR="00CB4483" w:rsidRPr="00CB4483" w:rsidRDefault="00CB4483" w:rsidP="00CB4483">
      <w:pPr>
        <w:pStyle w:val="Akapitzlist"/>
        <w:ind w:left="993"/>
        <w:jc w:val="both"/>
        <w:rPr>
          <w:rFonts w:cs="Calibri"/>
          <w:color w:val="000000"/>
          <w:sz w:val="24"/>
          <w:szCs w:val="24"/>
          <w:lang w:eastAsia="pl-PL"/>
        </w:rPr>
      </w:pPr>
    </w:p>
    <w:p w14:paraId="6B84A244" w14:textId="55707F93" w:rsidR="00CB4483" w:rsidRPr="00CB4483" w:rsidRDefault="00CB4483" w:rsidP="00BF53BC">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CB4483">
        <w:rPr>
          <w:rFonts w:cs="Calibri"/>
          <w:color w:val="000000"/>
          <w:sz w:val="24"/>
          <w:szCs w:val="24"/>
          <w:u w:val="single"/>
          <w:lang w:eastAsia="pl-PL"/>
        </w:rPr>
        <w:t>VI</w:t>
      </w:r>
      <w:r w:rsidR="00D3510B">
        <w:rPr>
          <w:rFonts w:cs="Calibri"/>
          <w:color w:val="000000"/>
          <w:sz w:val="24"/>
          <w:szCs w:val="24"/>
          <w:u w:val="single"/>
          <w:lang w:eastAsia="pl-PL"/>
        </w:rPr>
        <w:t>/</w:t>
      </w:r>
      <w:r w:rsidRPr="00CB4483">
        <w:rPr>
          <w:rFonts w:cs="Calibri"/>
          <w:color w:val="000000"/>
          <w:sz w:val="24"/>
          <w:szCs w:val="24"/>
          <w:u w:val="single"/>
          <w:lang w:eastAsia="pl-PL"/>
        </w:rPr>
        <w:t>53</w:t>
      </w:r>
      <w:r w:rsidR="00D3510B">
        <w:rPr>
          <w:rFonts w:cs="Calibri"/>
          <w:color w:val="000000"/>
          <w:sz w:val="24"/>
          <w:szCs w:val="24"/>
          <w:u w:val="single"/>
          <w:lang w:eastAsia="pl-PL"/>
        </w:rPr>
        <w:t>/</w:t>
      </w:r>
      <w:r w:rsidRPr="00CB4483">
        <w:rPr>
          <w:rFonts w:cs="Calibri"/>
          <w:color w:val="000000"/>
          <w:sz w:val="24"/>
          <w:szCs w:val="24"/>
          <w:u w:val="single"/>
          <w:lang w:eastAsia="pl-PL"/>
        </w:rPr>
        <w:t>2015 Rady Gminy Złotów z dnia 26 marca 2015 r</w:t>
      </w:r>
      <w:r w:rsidR="00D3510B">
        <w:rPr>
          <w:rFonts w:cs="Calibri"/>
          <w:color w:val="000000"/>
          <w:sz w:val="24"/>
          <w:szCs w:val="24"/>
          <w:u w:val="single"/>
          <w:lang w:eastAsia="pl-PL"/>
        </w:rPr>
        <w:t>oku</w:t>
      </w:r>
      <w:r w:rsidRPr="00CB4483">
        <w:rPr>
          <w:rFonts w:cs="Calibri"/>
          <w:color w:val="000000"/>
          <w:sz w:val="24"/>
          <w:szCs w:val="24"/>
          <w:u w:val="single"/>
          <w:lang w:eastAsia="pl-PL"/>
        </w:rPr>
        <w:t xml:space="preserve"> w sprawie uchwalenia miejscowego planu zagospodarowania przestrzennego Gminy Złotów w</w:t>
      </w:r>
      <w:r w:rsidR="00D3510B">
        <w:rPr>
          <w:rFonts w:cs="Calibri"/>
          <w:color w:val="000000"/>
          <w:sz w:val="24"/>
          <w:szCs w:val="24"/>
          <w:u w:val="single"/>
          <w:lang w:eastAsia="pl-PL"/>
        </w:rPr>
        <w:t> </w:t>
      </w:r>
      <w:r w:rsidRPr="00CB4483">
        <w:rPr>
          <w:rFonts w:cs="Calibri"/>
          <w:color w:val="000000"/>
          <w:sz w:val="24"/>
          <w:szCs w:val="24"/>
          <w:u w:val="single"/>
          <w:lang w:eastAsia="pl-PL"/>
        </w:rPr>
        <w:t>obrębie ewidencyjnym Dzierzążenko - wiatrak</w:t>
      </w:r>
      <w:r w:rsidR="00BF53BC">
        <w:rPr>
          <w:rFonts w:cs="Calibri"/>
          <w:color w:val="000000"/>
          <w:sz w:val="24"/>
          <w:szCs w:val="24"/>
          <w:u w:val="single"/>
          <w:lang w:eastAsia="pl-PL"/>
        </w:rPr>
        <w:t>.</w:t>
      </w:r>
    </w:p>
    <w:p w14:paraId="7489A775" w14:textId="2E4DE5A6" w:rsidR="00BF53BC" w:rsidRDefault="00BF53BC" w:rsidP="00792535">
      <w:pPr>
        <w:pStyle w:val="Akapitzlist"/>
        <w:numPr>
          <w:ilvl w:val="0"/>
          <w:numId w:val="77"/>
        </w:numPr>
        <w:ind w:left="993"/>
        <w:rPr>
          <w:rFonts w:cs="Calibri"/>
          <w:color w:val="000000"/>
          <w:sz w:val="24"/>
          <w:szCs w:val="24"/>
          <w:lang w:eastAsia="pl-PL"/>
        </w:rPr>
      </w:pPr>
      <w:r w:rsidRPr="00BF53BC">
        <w:rPr>
          <w:rFonts w:cs="Calibri"/>
          <w:color w:val="000000"/>
          <w:sz w:val="24"/>
          <w:szCs w:val="24"/>
          <w:lang w:eastAsia="pl-PL"/>
        </w:rPr>
        <w:t>wprowadzono zapisy:</w:t>
      </w:r>
    </w:p>
    <w:p w14:paraId="17BB8091" w14:textId="4497AE0C" w:rsidR="00CB4483" w:rsidRDefault="00BF53BC" w:rsidP="00792535">
      <w:pPr>
        <w:pStyle w:val="Akapitzlist"/>
        <w:numPr>
          <w:ilvl w:val="0"/>
          <w:numId w:val="162"/>
        </w:numPr>
        <w:ind w:left="1418"/>
        <w:rPr>
          <w:rFonts w:cs="Calibri"/>
          <w:color w:val="000000"/>
          <w:sz w:val="24"/>
          <w:szCs w:val="24"/>
          <w:lang w:eastAsia="pl-PL"/>
        </w:rPr>
      </w:pPr>
      <w:r>
        <w:rPr>
          <w:rFonts w:cs="Calibri"/>
          <w:color w:val="000000"/>
          <w:sz w:val="24"/>
          <w:szCs w:val="24"/>
          <w:lang w:eastAsia="pl-PL"/>
        </w:rPr>
        <w:t xml:space="preserve">obszar </w:t>
      </w:r>
      <w:r w:rsidR="00CB4483" w:rsidRPr="00BF53BC">
        <w:rPr>
          <w:rFonts w:cs="Calibri"/>
          <w:color w:val="000000"/>
          <w:sz w:val="24"/>
          <w:szCs w:val="24"/>
          <w:lang w:eastAsia="pl-PL"/>
        </w:rPr>
        <w:t>objęty niniejszym planem zlokalizowany jest w całości w zasięgu strefy</w:t>
      </w:r>
      <w:r w:rsidRPr="00BF53BC">
        <w:rPr>
          <w:rFonts w:cs="Calibri"/>
          <w:color w:val="000000"/>
          <w:sz w:val="24"/>
          <w:szCs w:val="24"/>
          <w:lang w:eastAsia="pl-PL"/>
        </w:rPr>
        <w:t xml:space="preserve"> </w:t>
      </w:r>
      <w:r w:rsidR="00CB4483" w:rsidRPr="00BF53BC">
        <w:rPr>
          <w:rFonts w:cs="Calibri"/>
          <w:color w:val="000000"/>
          <w:sz w:val="24"/>
          <w:szCs w:val="24"/>
          <w:lang w:eastAsia="pl-PL"/>
        </w:rPr>
        <w:t>ochrony konserwatorskiej stanowisk archeologicznych</w:t>
      </w:r>
      <w:r w:rsidRPr="00BF53BC">
        <w:rPr>
          <w:rFonts w:cs="Calibri"/>
          <w:color w:val="000000"/>
          <w:sz w:val="24"/>
          <w:szCs w:val="24"/>
          <w:lang w:eastAsia="pl-PL"/>
        </w:rPr>
        <w:t>;</w:t>
      </w:r>
    </w:p>
    <w:p w14:paraId="0F3FF81F" w14:textId="18820D74" w:rsidR="00CB4483" w:rsidRDefault="00BF53BC" w:rsidP="00792535">
      <w:pPr>
        <w:pStyle w:val="Akapitzlist"/>
        <w:numPr>
          <w:ilvl w:val="0"/>
          <w:numId w:val="162"/>
        </w:numPr>
        <w:ind w:left="1418"/>
        <w:jc w:val="both"/>
        <w:rPr>
          <w:rFonts w:cs="Calibri"/>
          <w:color w:val="000000"/>
          <w:sz w:val="24"/>
          <w:szCs w:val="24"/>
          <w:lang w:eastAsia="pl-PL"/>
        </w:rPr>
      </w:pPr>
      <w:r w:rsidRPr="00BF53BC">
        <w:rPr>
          <w:rFonts w:cs="Calibri"/>
          <w:color w:val="000000"/>
          <w:sz w:val="24"/>
          <w:szCs w:val="24"/>
          <w:lang w:eastAsia="pl-PL"/>
        </w:rPr>
        <w:t>w</w:t>
      </w:r>
      <w:r w:rsidR="00CB4483" w:rsidRPr="00BF53BC">
        <w:rPr>
          <w:rFonts w:cs="Calibri"/>
          <w:color w:val="000000"/>
          <w:sz w:val="24"/>
          <w:szCs w:val="24"/>
          <w:lang w:eastAsia="pl-PL"/>
        </w:rPr>
        <w:t xml:space="preserve"> zakresie ochrony archeologicznego dziedzictwa kulturowego podczas</w:t>
      </w:r>
      <w:r w:rsidRPr="00BF53BC">
        <w:rPr>
          <w:rFonts w:cs="Calibri"/>
          <w:color w:val="000000"/>
          <w:sz w:val="24"/>
          <w:szCs w:val="24"/>
          <w:lang w:eastAsia="pl-PL"/>
        </w:rPr>
        <w:t xml:space="preserve"> </w:t>
      </w:r>
      <w:r w:rsidR="00CB4483" w:rsidRPr="00BF53BC">
        <w:rPr>
          <w:rFonts w:cs="Calibri"/>
          <w:color w:val="000000"/>
          <w:sz w:val="24"/>
          <w:szCs w:val="24"/>
          <w:lang w:eastAsia="pl-PL"/>
        </w:rPr>
        <w:t>prowadzenia prac ziemnych ustala się postępowanie zgodnie z przepisami o</w:t>
      </w:r>
      <w:r w:rsidRPr="00BF53BC">
        <w:rPr>
          <w:rFonts w:cs="Calibri"/>
          <w:color w:val="000000"/>
          <w:sz w:val="24"/>
          <w:szCs w:val="24"/>
          <w:lang w:eastAsia="pl-PL"/>
        </w:rPr>
        <w:t> </w:t>
      </w:r>
      <w:r w:rsidR="00CB4483" w:rsidRPr="00BF53BC">
        <w:rPr>
          <w:rFonts w:cs="Calibri"/>
          <w:color w:val="000000"/>
          <w:sz w:val="24"/>
          <w:szCs w:val="24"/>
          <w:lang w:eastAsia="pl-PL"/>
        </w:rPr>
        <w:t>ochronie zabytków.</w:t>
      </w:r>
    </w:p>
    <w:p w14:paraId="504AE372" w14:textId="77777777" w:rsidR="00BF53BC" w:rsidRPr="00BF53BC" w:rsidRDefault="00BF53BC" w:rsidP="00BF53BC">
      <w:pPr>
        <w:pStyle w:val="Akapitzlist"/>
        <w:ind w:left="1418"/>
        <w:jc w:val="both"/>
        <w:rPr>
          <w:rFonts w:cs="Calibri"/>
          <w:color w:val="000000"/>
          <w:sz w:val="24"/>
          <w:szCs w:val="24"/>
          <w:lang w:eastAsia="pl-PL"/>
        </w:rPr>
      </w:pPr>
    </w:p>
    <w:p w14:paraId="38FC1F38" w14:textId="3EC48E3C" w:rsidR="00E47CCB" w:rsidRDefault="00BF53BC" w:rsidP="00BF53BC">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BF53BC">
        <w:rPr>
          <w:rFonts w:cs="Calibri"/>
          <w:color w:val="000000"/>
          <w:sz w:val="24"/>
          <w:szCs w:val="24"/>
          <w:u w:val="single"/>
          <w:lang w:eastAsia="pl-PL"/>
        </w:rPr>
        <w:t>XI</w:t>
      </w:r>
      <w:r w:rsidR="00D3510B">
        <w:rPr>
          <w:rFonts w:cs="Calibri"/>
          <w:color w:val="000000"/>
          <w:sz w:val="24"/>
          <w:szCs w:val="24"/>
          <w:u w:val="single"/>
          <w:lang w:eastAsia="pl-PL"/>
        </w:rPr>
        <w:t>/</w:t>
      </w:r>
      <w:r w:rsidRPr="00BF53BC">
        <w:rPr>
          <w:rFonts w:cs="Calibri"/>
          <w:color w:val="000000"/>
          <w:sz w:val="24"/>
          <w:szCs w:val="24"/>
          <w:u w:val="single"/>
          <w:lang w:eastAsia="pl-PL"/>
        </w:rPr>
        <w:t>115</w:t>
      </w:r>
      <w:r w:rsidR="00D3510B">
        <w:rPr>
          <w:rFonts w:cs="Calibri"/>
          <w:color w:val="000000"/>
          <w:sz w:val="24"/>
          <w:szCs w:val="24"/>
          <w:u w:val="single"/>
          <w:lang w:eastAsia="pl-PL"/>
        </w:rPr>
        <w:t>/</w:t>
      </w:r>
      <w:r w:rsidRPr="00BF53BC">
        <w:rPr>
          <w:rFonts w:cs="Calibri"/>
          <w:color w:val="000000"/>
          <w:sz w:val="24"/>
          <w:szCs w:val="24"/>
          <w:u w:val="single"/>
          <w:lang w:eastAsia="pl-PL"/>
        </w:rPr>
        <w:t>2015 Rady Gminy Złotów z dnia 24 września 2015 r</w:t>
      </w:r>
      <w:r>
        <w:rPr>
          <w:rFonts w:cs="Calibri"/>
          <w:color w:val="000000"/>
          <w:sz w:val="24"/>
          <w:szCs w:val="24"/>
          <w:u w:val="single"/>
          <w:lang w:eastAsia="pl-PL"/>
        </w:rPr>
        <w:t xml:space="preserve">oku </w:t>
      </w:r>
      <w:r w:rsidRPr="00BF53BC">
        <w:rPr>
          <w:rFonts w:cs="Calibri"/>
          <w:color w:val="000000"/>
          <w:sz w:val="24"/>
          <w:szCs w:val="24"/>
          <w:u w:val="single"/>
          <w:lang w:eastAsia="pl-PL"/>
        </w:rPr>
        <w:t>w sprawie uchwalenia miejscowego planu zagospodarowania przestrzennego Gminy Złotów w</w:t>
      </w:r>
      <w:r>
        <w:rPr>
          <w:rFonts w:cs="Calibri"/>
          <w:color w:val="000000"/>
          <w:sz w:val="24"/>
          <w:szCs w:val="24"/>
          <w:u w:val="single"/>
          <w:lang w:eastAsia="pl-PL"/>
        </w:rPr>
        <w:t> </w:t>
      </w:r>
      <w:r w:rsidRPr="00BF53BC">
        <w:rPr>
          <w:rFonts w:cs="Calibri"/>
          <w:color w:val="000000"/>
          <w:sz w:val="24"/>
          <w:szCs w:val="24"/>
          <w:u w:val="single"/>
          <w:lang w:eastAsia="pl-PL"/>
        </w:rPr>
        <w:t>obrębie ewidencyjnym Dzierzążenko – nad jeziorem Zaleskim</w:t>
      </w:r>
      <w:r>
        <w:rPr>
          <w:rFonts w:cs="Calibri"/>
          <w:color w:val="000000"/>
          <w:sz w:val="24"/>
          <w:szCs w:val="24"/>
          <w:u w:val="single"/>
          <w:lang w:eastAsia="pl-PL"/>
        </w:rPr>
        <w:t>.</w:t>
      </w:r>
    </w:p>
    <w:p w14:paraId="2A800C39" w14:textId="0502D098" w:rsidR="00BF53BC" w:rsidRDefault="0077008A" w:rsidP="00792535">
      <w:pPr>
        <w:pStyle w:val="Akapitzlist"/>
        <w:numPr>
          <w:ilvl w:val="0"/>
          <w:numId w:val="77"/>
        </w:numPr>
        <w:ind w:left="993" w:hanging="426"/>
        <w:jc w:val="both"/>
        <w:rPr>
          <w:rFonts w:cs="Calibri"/>
          <w:color w:val="000000"/>
          <w:sz w:val="24"/>
          <w:szCs w:val="24"/>
          <w:lang w:eastAsia="pl-PL"/>
        </w:rPr>
      </w:pPr>
      <w:r>
        <w:rPr>
          <w:rFonts w:cs="Calibri"/>
          <w:color w:val="000000"/>
          <w:sz w:val="24"/>
          <w:szCs w:val="24"/>
          <w:lang w:eastAsia="pl-PL"/>
        </w:rPr>
        <w:t>d</w:t>
      </w:r>
      <w:r w:rsidR="00146996">
        <w:rPr>
          <w:rFonts w:cs="Calibri"/>
          <w:color w:val="000000"/>
          <w:sz w:val="24"/>
          <w:szCs w:val="24"/>
          <w:lang w:eastAsia="pl-PL"/>
        </w:rPr>
        <w:t xml:space="preserve">la ochrony archeologicznego dziedzictwa kulturowego </w:t>
      </w:r>
      <w:r w:rsidR="00146996" w:rsidRPr="00146996">
        <w:rPr>
          <w:rFonts w:cs="Calibri"/>
          <w:color w:val="000000"/>
          <w:sz w:val="24"/>
          <w:szCs w:val="24"/>
          <w:lang w:eastAsia="pl-PL"/>
        </w:rPr>
        <w:t>wprowadzono następujące zapisy:</w:t>
      </w:r>
    </w:p>
    <w:p w14:paraId="17D182D5" w14:textId="4EC991AB" w:rsidR="00146996" w:rsidRDefault="00146996" w:rsidP="00792535">
      <w:pPr>
        <w:pStyle w:val="Akapitzlist"/>
        <w:numPr>
          <w:ilvl w:val="0"/>
          <w:numId w:val="163"/>
        </w:numPr>
        <w:ind w:left="1418"/>
        <w:jc w:val="both"/>
        <w:rPr>
          <w:rFonts w:cs="Calibri"/>
          <w:color w:val="000000"/>
          <w:sz w:val="24"/>
          <w:szCs w:val="24"/>
          <w:lang w:eastAsia="pl-PL"/>
        </w:rPr>
      </w:pPr>
      <w:r>
        <w:rPr>
          <w:rFonts w:cs="Calibri"/>
          <w:color w:val="000000"/>
          <w:sz w:val="24"/>
          <w:szCs w:val="24"/>
          <w:lang w:eastAsia="pl-PL"/>
        </w:rPr>
        <w:lastRenderedPageBreak/>
        <w:t xml:space="preserve">ustalono obowiązek </w:t>
      </w:r>
      <w:r w:rsidRPr="00146996">
        <w:rPr>
          <w:rFonts w:cs="Calibri"/>
          <w:color w:val="000000"/>
          <w:sz w:val="24"/>
          <w:szCs w:val="24"/>
          <w:lang w:eastAsia="pl-PL"/>
        </w:rPr>
        <w:t>prowadzenia przy realizacji inwestycji badań archeologicznych, na które należy</w:t>
      </w:r>
      <w:r w:rsidRPr="00146996">
        <w:rPr>
          <w:rFonts w:cs="Calibri"/>
          <w:color w:val="000000"/>
          <w:sz w:val="24"/>
          <w:szCs w:val="24"/>
          <w:lang w:eastAsia="pl-PL"/>
        </w:rPr>
        <w:tab/>
        <w:t>uzyskać pozwolenie Wielkopolskiego Wojewódzkiego Konserwatora Zabytków przed wydaniem decyzji o pozwoleniu na budowę</w:t>
      </w:r>
      <w:r>
        <w:rPr>
          <w:rFonts w:cs="Calibri"/>
          <w:color w:val="000000"/>
          <w:sz w:val="24"/>
          <w:szCs w:val="24"/>
          <w:lang w:eastAsia="pl-PL"/>
        </w:rPr>
        <w:t>;</w:t>
      </w:r>
    </w:p>
    <w:p w14:paraId="63717626" w14:textId="62388787" w:rsidR="00146996" w:rsidRDefault="00146996" w:rsidP="00792535">
      <w:pPr>
        <w:pStyle w:val="Akapitzlist"/>
        <w:numPr>
          <w:ilvl w:val="0"/>
          <w:numId w:val="163"/>
        </w:numPr>
        <w:ind w:left="1418"/>
        <w:jc w:val="both"/>
        <w:rPr>
          <w:rFonts w:cs="Calibri"/>
          <w:color w:val="000000"/>
          <w:sz w:val="24"/>
          <w:szCs w:val="24"/>
          <w:lang w:eastAsia="pl-PL"/>
        </w:rPr>
      </w:pPr>
      <w:r>
        <w:rPr>
          <w:rFonts w:cs="Calibri"/>
          <w:color w:val="000000"/>
          <w:sz w:val="24"/>
          <w:szCs w:val="24"/>
          <w:lang w:eastAsia="pl-PL"/>
        </w:rPr>
        <w:t>w przypadku odkrycia obiektów archeologicznych ustalono obowiązek wstrzymania prac ziemnych i przeprowadzenia ratowniczych bada</w:t>
      </w:r>
      <w:r w:rsidR="00201DAB">
        <w:rPr>
          <w:rFonts w:cs="Calibri"/>
          <w:color w:val="000000"/>
          <w:sz w:val="24"/>
          <w:szCs w:val="24"/>
          <w:lang w:eastAsia="pl-PL"/>
        </w:rPr>
        <w:t>ń</w:t>
      </w:r>
      <w:r>
        <w:rPr>
          <w:rFonts w:cs="Calibri"/>
          <w:color w:val="000000"/>
          <w:sz w:val="24"/>
          <w:szCs w:val="24"/>
          <w:lang w:eastAsia="pl-PL"/>
        </w:rPr>
        <w:t xml:space="preserve"> archeologicznych;</w:t>
      </w:r>
    </w:p>
    <w:p w14:paraId="4F984B87" w14:textId="5F516AA2" w:rsidR="00146996" w:rsidRDefault="00201DAB" w:rsidP="00792535">
      <w:pPr>
        <w:pStyle w:val="Akapitzlist"/>
        <w:numPr>
          <w:ilvl w:val="0"/>
          <w:numId w:val="163"/>
        </w:numPr>
        <w:ind w:left="1418"/>
        <w:jc w:val="both"/>
        <w:rPr>
          <w:rFonts w:cs="Calibri"/>
          <w:color w:val="000000"/>
          <w:sz w:val="24"/>
          <w:szCs w:val="24"/>
          <w:lang w:eastAsia="pl-PL"/>
        </w:rPr>
      </w:pPr>
      <w:r>
        <w:rPr>
          <w:rFonts w:cs="Calibri"/>
          <w:color w:val="000000"/>
          <w:sz w:val="24"/>
          <w:szCs w:val="24"/>
          <w:lang w:eastAsia="pl-PL"/>
        </w:rPr>
        <w:t xml:space="preserve">na </w:t>
      </w:r>
      <w:r w:rsidR="00146996" w:rsidRPr="00146996">
        <w:rPr>
          <w:rFonts w:cs="Calibri"/>
          <w:color w:val="000000"/>
          <w:sz w:val="24"/>
          <w:szCs w:val="24"/>
          <w:lang w:eastAsia="pl-PL"/>
        </w:rPr>
        <w:t>terenie planu znajdują się zewidencjonowane stanowiska archeologiczne, ujęte w wojewódzkiej ewidencji zabytków: Zalesie stan.</w:t>
      </w:r>
      <w:r w:rsidR="0069698C">
        <w:rPr>
          <w:rFonts w:cs="Calibri"/>
          <w:color w:val="000000"/>
          <w:sz w:val="24"/>
          <w:szCs w:val="24"/>
          <w:lang w:eastAsia="pl-PL"/>
        </w:rPr>
        <w:t xml:space="preserve"> </w:t>
      </w:r>
      <w:r w:rsidR="00146996" w:rsidRPr="00146996">
        <w:rPr>
          <w:rFonts w:cs="Calibri"/>
          <w:color w:val="000000"/>
          <w:sz w:val="24"/>
          <w:szCs w:val="24"/>
          <w:lang w:eastAsia="pl-PL"/>
        </w:rPr>
        <w:t>6</w:t>
      </w:r>
      <w:r w:rsidR="0069698C">
        <w:rPr>
          <w:rFonts w:cs="Calibri"/>
          <w:color w:val="000000"/>
          <w:sz w:val="24"/>
          <w:szCs w:val="24"/>
          <w:lang w:eastAsia="pl-PL"/>
        </w:rPr>
        <w:t>,</w:t>
      </w:r>
      <w:r w:rsidR="00146996" w:rsidRPr="00146996">
        <w:rPr>
          <w:rFonts w:cs="Calibri"/>
          <w:color w:val="000000"/>
          <w:sz w:val="24"/>
          <w:szCs w:val="24"/>
          <w:lang w:eastAsia="pl-PL"/>
        </w:rPr>
        <w:t xml:space="preserve"> ob. AZP 32-28/53</w:t>
      </w:r>
      <w:r w:rsidR="0069698C">
        <w:rPr>
          <w:rFonts w:cs="Calibri"/>
          <w:color w:val="000000"/>
          <w:sz w:val="24"/>
          <w:szCs w:val="24"/>
          <w:lang w:eastAsia="pl-PL"/>
        </w:rPr>
        <w:t xml:space="preserve"> - </w:t>
      </w:r>
      <w:r w:rsidR="00146996" w:rsidRPr="00146996">
        <w:rPr>
          <w:rFonts w:cs="Calibri"/>
          <w:color w:val="000000"/>
          <w:sz w:val="24"/>
          <w:szCs w:val="24"/>
          <w:lang w:eastAsia="pl-PL"/>
        </w:rPr>
        <w:t>osada z</w:t>
      </w:r>
      <w:r w:rsidR="0069698C">
        <w:rPr>
          <w:rFonts w:cs="Calibri"/>
          <w:color w:val="000000"/>
          <w:sz w:val="24"/>
          <w:szCs w:val="24"/>
          <w:lang w:eastAsia="pl-PL"/>
        </w:rPr>
        <w:t> </w:t>
      </w:r>
      <w:r w:rsidR="00146996" w:rsidRPr="00146996">
        <w:rPr>
          <w:rFonts w:cs="Calibri"/>
          <w:color w:val="000000"/>
          <w:sz w:val="24"/>
          <w:szCs w:val="24"/>
          <w:lang w:eastAsia="pl-PL"/>
        </w:rPr>
        <w:t>okresu wczesnego średniowiecza i Zalesie stan. 4, ob. AZP 32-28/53</w:t>
      </w:r>
      <w:r w:rsidR="0069698C">
        <w:rPr>
          <w:rFonts w:cs="Calibri"/>
          <w:color w:val="000000"/>
          <w:sz w:val="24"/>
          <w:szCs w:val="24"/>
          <w:lang w:eastAsia="pl-PL"/>
        </w:rPr>
        <w:t xml:space="preserve"> -</w:t>
      </w:r>
      <w:r w:rsidR="00146996" w:rsidRPr="00146996">
        <w:rPr>
          <w:rFonts w:cs="Calibri"/>
          <w:color w:val="000000"/>
          <w:sz w:val="24"/>
          <w:szCs w:val="24"/>
          <w:lang w:eastAsia="pl-PL"/>
        </w:rPr>
        <w:t xml:space="preserve"> cmentarzysko kultury pomorskiej</w:t>
      </w:r>
      <w:r w:rsidR="0069698C">
        <w:rPr>
          <w:rFonts w:cs="Calibri"/>
          <w:color w:val="000000"/>
          <w:sz w:val="24"/>
          <w:szCs w:val="24"/>
          <w:lang w:eastAsia="pl-PL"/>
        </w:rPr>
        <w:t xml:space="preserve">, </w:t>
      </w:r>
      <w:r w:rsidR="00146996" w:rsidRPr="00146996">
        <w:rPr>
          <w:rFonts w:cs="Calibri"/>
          <w:color w:val="000000"/>
          <w:sz w:val="24"/>
          <w:szCs w:val="24"/>
          <w:lang w:eastAsia="pl-PL"/>
        </w:rPr>
        <w:t>objęte</w:t>
      </w:r>
      <w:r w:rsidR="0069698C">
        <w:rPr>
          <w:rFonts w:cs="Calibri"/>
          <w:color w:val="000000"/>
          <w:sz w:val="24"/>
          <w:szCs w:val="24"/>
          <w:lang w:eastAsia="pl-PL"/>
        </w:rPr>
        <w:t xml:space="preserve"> </w:t>
      </w:r>
      <w:r w:rsidR="00146996" w:rsidRPr="00146996">
        <w:rPr>
          <w:rFonts w:cs="Calibri"/>
          <w:color w:val="000000"/>
          <w:sz w:val="24"/>
          <w:szCs w:val="24"/>
          <w:lang w:eastAsia="pl-PL"/>
        </w:rPr>
        <w:t>archeologiczną strefą ochrony konserwatorskiej.</w:t>
      </w:r>
    </w:p>
    <w:p w14:paraId="4210DF08" w14:textId="77777777" w:rsidR="00146996" w:rsidRPr="00146996" w:rsidRDefault="00146996" w:rsidP="00146996">
      <w:pPr>
        <w:pStyle w:val="Akapitzlist"/>
        <w:ind w:left="1418"/>
        <w:jc w:val="both"/>
        <w:rPr>
          <w:rFonts w:cs="Calibri"/>
          <w:color w:val="000000"/>
          <w:sz w:val="24"/>
          <w:szCs w:val="24"/>
          <w:lang w:eastAsia="pl-PL"/>
        </w:rPr>
      </w:pPr>
    </w:p>
    <w:p w14:paraId="75AA4AC8" w14:textId="6B247032" w:rsidR="00BF53BC" w:rsidRDefault="0069698C" w:rsidP="00BF53BC">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69698C">
        <w:rPr>
          <w:rFonts w:cs="Calibri"/>
          <w:color w:val="000000"/>
          <w:sz w:val="24"/>
          <w:szCs w:val="24"/>
          <w:u w:val="single"/>
          <w:lang w:eastAsia="pl-PL"/>
        </w:rPr>
        <w:t>XXVIII</w:t>
      </w:r>
      <w:r w:rsidR="008B145F">
        <w:rPr>
          <w:rFonts w:cs="Calibri"/>
          <w:color w:val="000000"/>
          <w:sz w:val="24"/>
          <w:szCs w:val="24"/>
          <w:u w:val="single"/>
          <w:lang w:eastAsia="pl-PL"/>
        </w:rPr>
        <w:t>/</w:t>
      </w:r>
      <w:r w:rsidRPr="0069698C">
        <w:rPr>
          <w:rFonts w:cs="Calibri"/>
          <w:color w:val="000000"/>
          <w:sz w:val="24"/>
          <w:szCs w:val="24"/>
          <w:u w:val="single"/>
          <w:lang w:eastAsia="pl-PL"/>
        </w:rPr>
        <w:t>314</w:t>
      </w:r>
      <w:r w:rsidR="008B145F">
        <w:rPr>
          <w:rFonts w:cs="Calibri"/>
          <w:color w:val="000000"/>
          <w:sz w:val="24"/>
          <w:szCs w:val="24"/>
          <w:u w:val="single"/>
          <w:lang w:eastAsia="pl-PL"/>
        </w:rPr>
        <w:t>/</w:t>
      </w:r>
      <w:r w:rsidRPr="0069698C">
        <w:rPr>
          <w:rFonts w:cs="Calibri"/>
          <w:color w:val="000000"/>
          <w:sz w:val="24"/>
          <w:szCs w:val="24"/>
          <w:u w:val="single"/>
          <w:lang w:eastAsia="pl-PL"/>
        </w:rPr>
        <w:t>2017 Rady Gminy Złotów z dnia 20 kwietnia 2017 r</w:t>
      </w:r>
      <w:r>
        <w:rPr>
          <w:rFonts w:cs="Calibri"/>
          <w:color w:val="000000"/>
          <w:sz w:val="24"/>
          <w:szCs w:val="24"/>
          <w:u w:val="single"/>
          <w:lang w:eastAsia="pl-PL"/>
        </w:rPr>
        <w:t xml:space="preserve">oku </w:t>
      </w:r>
      <w:r w:rsidRPr="0069698C">
        <w:rPr>
          <w:rFonts w:cs="Calibri"/>
          <w:color w:val="000000"/>
          <w:sz w:val="24"/>
          <w:szCs w:val="24"/>
          <w:u w:val="single"/>
          <w:lang w:eastAsia="pl-PL"/>
        </w:rPr>
        <w:t>w sprawie uchwalenia miejscowego planu zagospodarowania przestrzennego Gminy Złotów w</w:t>
      </w:r>
      <w:r>
        <w:rPr>
          <w:rFonts w:cs="Calibri"/>
          <w:color w:val="000000"/>
          <w:sz w:val="24"/>
          <w:szCs w:val="24"/>
          <w:u w:val="single"/>
          <w:lang w:eastAsia="pl-PL"/>
        </w:rPr>
        <w:t> </w:t>
      </w:r>
      <w:r w:rsidRPr="0069698C">
        <w:rPr>
          <w:rFonts w:cs="Calibri"/>
          <w:color w:val="000000"/>
          <w:sz w:val="24"/>
          <w:szCs w:val="24"/>
          <w:u w:val="single"/>
          <w:lang w:eastAsia="pl-PL"/>
        </w:rPr>
        <w:t>obrębie miejscowości Blękwit, Klukowo i Pieczynek</w:t>
      </w:r>
      <w:r>
        <w:rPr>
          <w:rFonts w:cs="Calibri"/>
          <w:color w:val="000000"/>
          <w:sz w:val="24"/>
          <w:szCs w:val="24"/>
          <w:u w:val="single"/>
          <w:lang w:eastAsia="pl-PL"/>
        </w:rPr>
        <w:t>.</w:t>
      </w:r>
    </w:p>
    <w:p w14:paraId="4403266F" w14:textId="13E82B3D" w:rsidR="0069698C" w:rsidRDefault="0069698C" w:rsidP="00792535">
      <w:pPr>
        <w:pStyle w:val="Akapitzlist"/>
        <w:numPr>
          <w:ilvl w:val="0"/>
          <w:numId w:val="77"/>
        </w:numPr>
        <w:ind w:left="993"/>
        <w:jc w:val="both"/>
        <w:rPr>
          <w:rFonts w:cs="Calibri"/>
          <w:color w:val="000000"/>
          <w:sz w:val="24"/>
          <w:szCs w:val="24"/>
          <w:lang w:eastAsia="pl-PL"/>
        </w:rPr>
      </w:pPr>
      <w:r w:rsidRPr="0069698C">
        <w:rPr>
          <w:rFonts w:cs="Calibri"/>
          <w:color w:val="000000"/>
          <w:sz w:val="24"/>
          <w:szCs w:val="24"/>
          <w:lang w:eastAsia="pl-PL"/>
        </w:rPr>
        <w:t>dla ochrony dziedzictwa archeologicznego wprowadzono zapisy:</w:t>
      </w:r>
    </w:p>
    <w:p w14:paraId="2D30CC5A" w14:textId="46E65D33" w:rsidR="00421577" w:rsidRDefault="0069698C" w:rsidP="00792535">
      <w:pPr>
        <w:pStyle w:val="Akapitzlist"/>
        <w:numPr>
          <w:ilvl w:val="0"/>
          <w:numId w:val="164"/>
        </w:numPr>
        <w:ind w:left="1418"/>
        <w:jc w:val="both"/>
        <w:rPr>
          <w:rFonts w:cs="Calibri"/>
          <w:color w:val="000000"/>
          <w:sz w:val="24"/>
          <w:szCs w:val="24"/>
          <w:lang w:eastAsia="pl-PL"/>
        </w:rPr>
      </w:pPr>
      <w:r>
        <w:rPr>
          <w:rFonts w:cs="Calibri"/>
          <w:color w:val="000000"/>
          <w:sz w:val="24"/>
          <w:szCs w:val="24"/>
          <w:lang w:eastAsia="pl-PL"/>
        </w:rPr>
        <w:t>w granicach planu znajdują się strefy</w:t>
      </w:r>
      <w:r w:rsidRPr="0069698C">
        <w:rPr>
          <w:rFonts w:cs="Calibri"/>
          <w:color w:val="000000"/>
          <w:sz w:val="24"/>
          <w:szCs w:val="24"/>
          <w:lang w:eastAsia="pl-PL"/>
        </w:rPr>
        <w:t xml:space="preserve"> ochrony archeologiczno</w:t>
      </w:r>
      <w:r w:rsidR="00421577">
        <w:rPr>
          <w:rFonts w:cs="Calibri"/>
          <w:color w:val="000000"/>
          <w:sz w:val="24"/>
          <w:szCs w:val="24"/>
          <w:lang w:eastAsia="pl-PL"/>
        </w:rPr>
        <w:t xml:space="preserve"> </w:t>
      </w:r>
      <w:r w:rsidRPr="0069698C">
        <w:rPr>
          <w:rFonts w:cs="Calibri"/>
          <w:color w:val="000000"/>
          <w:sz w:val="24"/>
          <w:szCs w:val="24"/>
          <w:lang w:eastAsia="pl-PL"/>
        </w:rPr>
        <w:t>-konserwatorskiej:</w:t>
      </w:r>
      <w:r>
        <w:rPr>
          <w:rFonts w:cs="Calibri"/>
          <w:color w:val="000000"/>
          <w:sz w:val="24"/>
          <w:szCs w:val="24"/>
          <w:lang w:eastAsia="pl-PL"/>
        </w:rPr>
        <w:t xml:space="preserve"> </w:t>
      </w:r>
      <w:r w:rsidRPr="0069698C">
        <w:rPr>
          <w:rFonts w:cs="Calibri"/>
          <w:color w:val="000000"/>
          <w:sz w:val="24"/>
          <w:szCs w:val="24"/>
          <w:lang w:eastAsia="pl-PL"/>
        </w:rPr>
        <w:t>stanowisk archeologicznych</w:t>
      </w:r>
      <w:r>
        <w:rPr>
          <w:rFonts w:cs="Calibri"/>
          <w:color w:val="000000"/>
          <w:sz w:val="24"/>
          <w:szCs w:val="24"/>
          <w:lang w:eastAsia="pl-PL"/>
        </w:rPr>
        <w:t xml:space="preserve"> oraz skupisk stanowisk archeologicznych </w:t>
      </w:r>
      <w:r w:rsidR="00421577">
        <w:rPr>
          <w:rFonts w:cs="Calibri"/>
          <w:color w:val="000000"/>
          <w:sz w:val="24"/>
          <w:szCs w:val="24"/>
          <w:lang w:eastAsia="pl-PL"/>
        </w:rPr>
        <w:t>–</w:t>
      </w:r>
      <w:r>
        <w:rPr>
          <w:rFonts w:cs="Calibri"/>
          <w:color w:val="000000"/>
          <w:sz w:val="24"/>
          <w:szCs w:val="24"/>
          <w:lang w:eastAsia="pl-PL"/>
        </w:rPr>
        <w:t xml:space="preserve"> </w:t>
      </w:r>
      <w:r w:rsidR="00421577">
        <w:rPr>
          <w:rFonts w:cs="Calibri"/>
          <w:color w:val="000000"/>
          <w:sz w:val="24"/>
          <w:szCs w:val="24"/>
          <w:lang w:eastAsia="pl-PL"/>
        </w:rPr>
        <w:t>ujęte w wojewódzkiej ewidencji zabytków</w:t>
      </w:r>
      <w:r w:rsidR="00486D49">
        <w:rPr>
          <w:rFonts w:cs="Calibri"/>
          <w:color w:val="000000"/>
          <w:sz w:val="24"/>
          <w:szCs w:val="24"/>
          <w:lang w:eastAsia="pl-PL"/>
        </w:rPr>
        <w:t>,</w:t>
      </w:r>
      <w:r w:rsidR="00421577">
        <w:rPr>
          <w:rFonts w:cs="Calibri"/>
          <w:color w:val="000000"/>
          <w:sz w:val="24"/>
          <w:szCs w:val="24"/>
          <w:lang w:eastAsia="pl-PL"/>
        </w:rPr>
        <w:t xml:space="preserve"> </w:t>
      </w:r>
      <w:r w:rsidR="00421577" w:rsidRPr="00421577">
        <w:rPr>
          <w:rFonts w:cs="Calibri"/>
          <w:color w:val="000000"/>
          <w:sz w:val="24"/>
          <w:szCs w:val="24"/>
          <w:lang w:eastAsia="pl-PL"/>
        </w:rPr>
        <w:t>na terenie których obowiązują nakazy i zakazy, zgodnie z przepisami odrębnymi dotyczącymi ochrony zabytków oraz ustaleniami niniejszego planu</w:t>
      </w:r>
      <w:r w:rsidR="00421577">
        <w:rPr>
          <w:rFonts w:cs="Calibri"/>
          <w:color w:val="000000"/>
          <w:sz w:val="24"/>
          <w:szCs w:val="24"/>
          <w:lang w:eastAsia="pl-PL"/>
        </w:rPr>
        <w:t>;</w:t>
      </w:r>
    </w:p>
    <w:p w14:paraId="441C5DDB" w14:textId="23249815" w:rsidR="00421577" w:rsidRDefault="00421577" w:rsidP="00792535">
      <w:pPr>
        <w:pStyle w:val="Akapitzlist"/>
        <w:numPr>
          <w:ilvl w:val="0"/>
          <w:numId w:val="164"/>
        </w:numPr>
        <w:ind w:left="1418"/>
        <w:jc w:val="both"/>
        <w:rPr>
          <w:rFonts w:cs="Calibri"/>
          <w:color w:val="000000"/>
          <w:sz w:val="24"/>
          <w:szCs w:val="24"/>
          <w:lang w:eastAsia="pl-PL"/>
        </w:rPr>
      </w:pPr>
      <w:r w:rsidRPr="00421577">
        <w:rPr>
          <w:rFonts w:cs="Calibri"/>
          <w:color w:val="000000"/>
          <w:sz w:val="24"/>
          <w:szCs w:val="24"/>
          <w:lang w:eastAsia="pl-PL"/>
        </w:rPr>
        <w:t>podczas prac ziemnych związanych z zabudowaniem i zagospodarowaniem przedmiotowego terenu należy przeprowadzić badania archeologiczne</w:t>
      </w:r>
      <w:r>
        <w:rPr>
          <w:rFonts w:cs="Calibri"/>
          <w:color w:val="000000"/>
          <w:sz w:val="24"/>
          <w:szCs w:val="24"/>
          <w:lang w:eastAsia="pl-PL"/>
        </w:rPr>
        <w:t>; w</w:t>
      </w:r>
      <w:r w:rsidRPr="00421577">
        <w:rPr>
          <w:rFonts w:cs="Calibri"/>
          <w:color w:val="000000"/>
          <w:sz w:val="24"/>
          <w:szCs w:val="24"/>
          <w:lang w:eastAsia="pl-PL"/>
        </w:rPr>
        <w:t>obec powyższego zastosowanie mają właściwe przepisy ustawy o ochronie zabytków i opiece nad zabytkami</w:t>
      </w:r>
      <w:r>
        <w:rPr>
          <w:rFonts w:cs="Calibri"/>
          <w:color w:val="000000"/>
          <w:sz w:val="24"/>
          <w:szCs w:val="24"/>
          <w:lang w:eastAsia="pl-PL"/>
        </w:rPr>
        <w:t>;</w:t>
      </w:r>
    </w:p>
    <w:p w14:paraId="729A3E3B" w14:textId="74511804" w:rsidR="0069698C" w:rsidRPr="00421577" w:rsidRDefault="00421577" w:rsidP="00792535">
      <w:pPr>
        <w:pStyle w:val="Akapitzlist"/>
        <w:numPr>
          <w:ilvl w:val="0"/>
          <w:numId w:val="164"/>
        </w:numPr>
        <w:ind w:left="1418"/>
        <w:jc w:val="both"/>
        <w:rPr>
          <w:rFonts w:cs="Calibri"/>
          <w:color w:val="000000"/>
          <w:sz w:val="24"/>
          <w:szCs w:val="24"/>
          <w:lang w:eastAsia="pl-PL"/>
        </w:rPr>
      </w:pPr>
      <w:r>
        <w:rPr>
          <w:rFonts w:cs="Calibri"/>
          <w:color w:val="000000"/>
          <w:sz w:val="24"/>
          <w:szCs w:val="24"/>
          <w:lang w:eastAsia="pl-PL"/>
        </w:rPr>
        <w:t>n</w:t>
      </w:r>
      <w:r w:rsidRPr="00421577">
        <w:rPr>
          <w:rFonts w:cs="Calibri"/>
          <w:color w:val="000000"/>
          <w:sz w:val="24"/>
          <w:szCs w:val="24"/>
          <w:lang w:eastAsia="pl-PL"/>
        </w:rPr>
        <w:t>a terenie stref obowiązuje współdziałanie w zakresie zamierzeń inwestycyjnych i innych działań związanych z pracami ziemnymi z odpowiednim organem do spraw ochrony zabytków, w tym powiadamianie o zamiarze podjęcia prac ziemnych oraz przeprowadzenie archeologicznych badań ratunkowych, wyprzedzających rozpoczęcie tych prac, na zasadach określonych przepisami odrębnymi dotyczącymi ochrony zabytków.</w:t>
      </w:r>
    </w:p>
    <w:p w14:paraId="05BEB9FE" w14:textId="77777777" w:rsidR="00BF53BC" w:rsidRPr="00E47CCB" w:rsidRDefault="00BF53BC" w:rsidP="001A338F">
      <w:pPr>
        <w:pStyle w:val="Akapitzlist"/>
        <w:ind w:left="567"/>
        <w:jc w:val="both"/>
        <w:rPr>
          <w:rFonts w:cs="Calibri"/>
          <w:color w:val="000000"/>
          <w:sz w:val="24"/>
          <w:szCs w:val="24"/>
          <w:u w:val="single"/>
          <w:lang w:eastAsia="pl-PL"/>
        </w:rPr>
      </w:pPr>
    </w:p>
    <w:p w14:paraId="138B50EB" w14:textId="2FFF354C" w:rsidR="00985DD3" w:rsidRDefault="00252710" w:rsidP="001A338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XXXVIII/</w:t>
      </w:r>
      <w:r w:rsidR="006D0EED">
        <w:rPr>
          <w:rFonts w:cs="Calibri"/>
          <w:color w:val="000000"/>
          <w:sz w:val="24"/>
          <w:szCs w:val="24"/>
          <w:u w:val="single"/>
          <w:lang w:eastAsia="pl-PL"/>
        </w:rPr>
        <w:t>397/2018 Rady Gminy Złotów z dnia 25 stycznia 2018 roku w sprawie miejscowego planu zagospodarowania przestrzennego dla rozwoju zabudowy na</w:t>
      </w:r>
      <w:r w:rsidR="00B93B55">
        <w:rPr>
          <w:rFonts w:cs="Calibri"/>
          <w:color w:val="000000"/>
          <w:sz w:val="24"/>
          <w:szCs w:val="24"/>
          <w:u w:val="single"/>
          <w:lang w:eastAsia="pl-PL"/>
        </w:rPr>
        <w:t> </w:t>
      </w:r>
      <w:r w:rsidR="006D0EED">
        <w:rPr>
          <w:rFonts w:cs="Calibri"/>
          <w:color w:val="000000"/>
          <w:sz w:val="24"/>
          <w:szCs w:val="24"/>
          <w:u w:val="single"/>
          <w:lang w:eastAsia="pl-PL"/>
        </w:rPr>
        <w:t>terenie Gminy Złotów.</w:t>
      </w:r>
    </w:p>
    <w:p w14:paraId="2E277A0D" w14:textId="59C72DE6" w:rsidR="001A338F" w:rsidRPr="001A338F" w:rsidRDefault="001A338F" w:rsidP="00792535">
      <w:pPr>
        <w:pStyle w:val="Akapitzlist"/>
        <w:numPr>
          <w:ilvl w:val="0"/>
          <w:numId w:val="77"/>
        </w:numPr>
        <w:ind w:left="851"/>
        <w:jc w:val="both"/>
        <w:rPr>
          <w:rFonts w:cs="Calibri"/>
          <w:color w:val="000000"/>
          <w:sz w:val="24"/>
          <w:szCs w:val="24"/>
          <w:lang w:eastAsia="pl-PL"/>
        </w:rPr>
      </w:pPr>
      <w:r>
        <w:rPr>
          <w:rFonts w:cs="Calibri"/>
          <w:color w:val="000000"/>
          <w:sz w:val="24"/>
          <w:szCs w:val="24"/>
          <w:lang w:eastAsia="pl-PL"/>
        </w:rPr>
        <w:t>d</w:t>
      </w:r>
      <w:r w:rsidRPr="001A338F">
        <w:rPr>
          <w:rFonts w:cs="Calibri"/>
          <w:color w:val="000000"/>
          <w:sz w:val="24"/>
          <w:szCs w:val="24"/>
          <w:lang w:eastAsia="pl-PL"/>
        </w:rPr>
        <w:t xml:space="preserve">la </w:t>
      </w:r>
      <w:r>
        <w:rPr>
          <w:rFonts w:cs="Calibri"/>
          <w:color w:val="000000"/>
          <w:sz w:val="24"/>
          <w:szCs w:val="24"/>
          <w:lang w:eastAsia="pl-PL"/>
        </w:rPr>
        <w:t xml:space="preserve">ochrony </w:t>
      </w:r>
      <w:r w:rsidRPr="001A338F">
        <w:rPr>
          <w:rFonts w:cs="Calibri"/>
          <w:color w:val="000000"/>
          <w:sz w:val="24"/>
          <w:szCs w:val="24"/>
          <w:lang w:eastAsia="pl-PL"/>
        </w:rPr>
        <w:t xml:space="preserve">archeologicznego </w:t>
      </w:r>
      <w:r w:rsidR="00CA1D2D">
        <w:rPr>
          <w:rFonts w:cs="Calibri"/>
          <w:color w:val="000000"/>
          <w:sz w:val="24"/>
          <w:szCs w:val="24"/>
          <w:lang w:eastAsia="pl-PL"/>
        </w:rPr>
        <w:t xml:space="preserve">dziedzictwa kulturowego </w:t>
      </w:r>
      <w:r w:rsidRPr="001A338F">
        <w:rPr>
          <w:rFonts w:cs="Calibri"/>
          <w:color w:val="000000"/>
          <w:sz w:val="24"/>
          <w:szCs w:val="24"/>
          <w:lang w:eastAsia="pl-PL"/>
        </w:rPr>
        <w:t xml:space="preserve">wprowadzono </w:t>
      </w:r>
      <w:r>
        <w:rPr>
          <w:rFonts w:cs="Calibri"/>
          <w:color w:val="000000"/>
          <w:sz w:val="24"/>
          <w:szCs w:val="24"/>
          <w:lang w:eastAsia="pl-PL"/>
        </w:rPr>
        <w:t xml:space="preserve">następujące </w:t>
      </w:r>
      <w:r w:rsidRPr="001A338F">
        <w:rPr>
          <w:rFonts w:cs="Calibri"/>
          <w:color w:val="000000"/>
          <w:sz w:val="24"/>
          <w:szCs w:val="24"/>
          <w:lang w:eastAsia="pl-PL"/>
        </w:rPr>
        <w:t>zapisy:</w:t>
      </w:r>
    </w:p>
    <w:p w14:paraId="2A9C4A3F" w14:textId="77777777" w:rsidR="00CA1D2D" w:rsidRPr="00CA1D2D" w:rsidRDefault="001A338F" w:rsidP="00792535">
      <w:pPr>
        <w:pStyle w:val="Akapitzlist"/>
        <w:numPr>
          <w:ilvl w:val="0"/>
          <w:numId w:val="166"/>
        </w:numPr>
        <w:ind w:left="1276"/>
        <w:jc w:val="both"/>
        <w:rPr>
          <w:rFonts w:cs="Calibri"/>
          <w:color w:val="000000"/>
          <w:sz w:val="24"/>
          <w:szCs w:val="24"/>
          <w:lang w:eastAsia="pl-PL"/>
        </w:rPr>
      </w:pPr>
      <w:r w:rsidRPr="00CA1D2D">
        <w:rPr>
          <w:rFonts w:cs="Calibri"/>
          <w:color w:val="000000"/>
          <w:sz w:val="24"/>
          <w:szCs w:val="24"/>
          <w:lang w:eastAsia="pl-PL"/>
        </w:rPr>
        <w:t>na obszarze objętym niniejszym planem zlokalizowane są strefy ochrony konserwatorskiej stanowisk archeologicznych</w:t>
      </w:r>
      <w:r w:rsidR="00CA1D2D" w:rsidRPr="00CA1D2D">
        <w:rPr>
          <w:rFonts w:cs="Calibri"/>
          <w:color w:val="000000"/>
          <w:sz w:val="24"/>
          <w:szCs w:val="24"/>
          <w:lang w:eastAsia="pl-PL"/>
        </w:rPr>
        <w:t>;</w:t>
      </w:r>
    </w:p>
    <w:p w14:paraId="7D36C1DC" w14:textId="77777777" w:rsidR="00CA1D2D" w:rsidRPr="00CA1D2D" w:rsidRDefault="001A338F" w:rsidP="00792535">
      <w:pPr>
        <w:pStyle w:val="Akapitzlist"/>
        <w:numPr>
          <w:ilvl w:val="0"/>
          <w:numId w:val="166"/>
        </w:numPr>
        <w:ind w:left="1276"/>
        <w:jc w:val="both"/>
        <w:rPr>
          <w:rFonts w:cs="Calibri"/>
          <w:color w:val="000000"/>
          <w:sz w:val="24"/>
          <w:szCs w:val="24"/>
          <w:lang w:eastAsia="pl-PL"/>
        </w:rPr>
      </w:pPr>
      <w:r w:rsidRPr="00CA1D2D">
        <w:rPr>
          <w:rFonts w:cs="Calibri"/>
          <w:color w:val="000000"/>
          <w:sz w:val="24"/>
          <w:szCs w:val="24"/>
          <w:lang w:eastAsia="pl-PL"/>
        </w:rPr>
        <w:t>podczas prac ziemnych związanych z zabudowaniem i zagospodarowaniem przedmiotowego terenu należy przeprowadzić badania archeologiczne</w:t>
      </w:r>
      <w:r w:rsidR="00CA1D2D" w:rsidRPr="00CA1D2D">
        <w:rPr>
          <w:rFonts w:cs="Calibri"/>
          <w:color w:val="000000"/>
          <w:sz w:val="24"/>
          <w:szCs w:val="24"/>
          <w:lang w:eastAsia="pl-PL"/>
        </w:rPr>
        <w:t>; w</w:t>
      </w:r>
      <w:r w:rsidRPr="00CA1D2D">
        <w:rPr>
          <w:rFonts w:cs="Calibri"/>
          <w:color w:val="000000"/>
          <w:sz w:val="24"/>
          <w:szCs w:val="24"/>
          <w:lang w:eastAsia="pl-PL"/>
        </w:rPr>
        <w:t>obec powyższego zastosowanie mają właściwe przepisy ustawy o ochronie zabytków i</w:t>
      </w:r>
      <w:r w:rsidR="00CA1D2D" w:rsidRPr="00CA1D2D">
        <w:rPr>
          <w:rFonts w:cs="Calibri"/>
          <w:color w:val="000000"/>
          <w:sz w:val="24"/>
          <w:szCs w:val="24"/>
          <w:lang w:eastAsia="pl-PL"/>
        </w:rPr>
        <w:t> </w:t>
      </w:r>
      <w:r w:rsidRPr="00CA1D2D">
        <w:rPr>
          <w:rFonts w:cs="Calibri"/>
          <w:color w:val="000000"/>
          <w:sz w:val="24"/>
          <w:szCs w:val="24"/>
          <w:lang w:eastAsia="pl-PL"/>
        </w:rPr>
        <w:t>opiece nad zabytkami</w:t>
      </w:r>
      <w:r w:rsidR="00CA1D2D" w:rsidRPr="00CA1D2D">
        <w:rPr>
          <w:rFonts w:cs="Calibri"/>
          <w:color w:val="000000"/>
          <w:sz w:val="24"/>
          <w:szCs w:val="24"/>
          <w:lang w:eastAsia="pl-PL"/>
        </w:rPr>
        <w:t>;</w:t>
      </w:r>
    </w:p>
    <w:p w14:paraId="39F2A902" w14:textId="1E1623D2" w:rsidR="001A338F" w:rsidRDefault="00CA1D2D" w:rsidP="00792535">
      <w:pPr>
        <w:pStyle w:val="Akapitzlist"/>
        <w:numPr>
          <w:ilvl w:val="0"/>
          <w:numId w:val="166"/>
        </w:numPr>
        <w:ind w:left="1276"/>
        <w:jc w:val="both"/>
        <w:rPr>
          <w:rFonts w:cs="Calibri"/>
          <w:color w:val="000000"/>
          <w:sz w:val="24"/>
          <w:szCs w:val="24"/>
          <w:lang w:eastAsia="pl-PL"/>
        </w:rPr>
      </w:pPr>
      <w:r w:rsidRPr="00CA1D2D">
        <w:rPr>
          <w:rFonts w:cs="Calibri"/>
          <w:color w:val="000000"/>
          <w:sz w:val="24"/>
          <w:szCs w:val="24"/>
          <w:lang w:eastAsia="pl-PL"/>
        </w:rPr>
        <w:t>n</w:t>
      </w:r>
      <w:r w:rsidR="001A338F" w:rsidRPr="00CA1D2D">
        <w:rPr>
          <w:rFonts w:cs="Calibri"/>
          <w:color w:val="000000"/>
          <w:sz w:val="24"/>
          <w:szCs w:val="24"/>
          <w:lang w:eastAsia="pl-PL"/>
        </w:rPr>
        <w:t>a terenie stref obowiązuje współdziałanie w zakresie zamierzeń inwestycyjnych i innych działań związanych z pracami ziemnymi z odpowiednim organem do</w:t>
      </w:r>
      <w:r w:rsidR="00486D49">
        <w:rPr>
          <w:rFonts w:cs="Calibri"/>
          <w:color w:val="000000"/>
          <w:sz w:val="24"/>
          <w:szCs w:val="24"/>
          <w:lang w:eastAsia="pl-PL"/>
        </w:rPr>
        <w:t> </w:t>
      </w:r>
      <w:r w:rsidR="001A338F" w:rsidRPr="00CA1D2D">
        <w:rPr>
          <w:rFonts w:cs="Calibri"/>
          <w:color w:val="000000"/>
          <w:sz w:val="24"/>
          <w:szCs w:val="24"/>
          <w:lang w:eastAsia="pl-PL"/>
        </w:rPr>
        <w:t xml:space="preserve">spraw ochrony zabytków, w tym powiadamianie o zamiarze podjęcia prac ziemnych oraz przeprowadzenie archeologicznych badań ratunkowych, </w:t>
      </w:r>
      <w:r w:rsidR="001A338F" w:rsidRPr="00CA1D2D">
        <w:rPr>
          <w:rFonts w:cs="Calibri"/>
          <w:color w:val="000000"/>
          <w:sz w:val="24"/>
          <w:szCs w:val="24"/>
          <w:lang w:eastAsia="pl-PL"/>
        </w:rPr>
        <w:lastRenderedPageBreak/>
        <w:t>wyprzedzających rozpoczęcie tych prac, na zasadach określonych przepisami odrębnymi dotyczącymi ochrony zabytków</w:t>
      </w:r>
      <w:r w:rsidRPr="00CA1D2D">
        <w:rPr>
          <w:rFonts w:cs="Calibri"/>
          <w:color w:val="000000"/>
          <w:sz w:val="24"/>
          <w:szCs w:val="24"/>
          <w:lang w:eastAsia="pl-PL"/>
        </w:rPr>
        <w:t>.</w:t>
      </w:r>
    </w:p>
    <w:p w14:paraId="120F1BAD" w14:textId="77777777" w:rsidR="00CA1D2D" w:rsidRPr="00CA1D2D" w:rsidRDefault="00CA1D2D" w:rsidP="00CA1D2D">
      <w:pPr>
        <w:pStyle w:val="Akapitzlist"/>
        <w:ind w:left="1276"/>
        <w:jc w:val="both"/>
        <w:rPr>
          <w:rFonts w:cs="Calibri"/>
          <w:color w:val="000000"/>
          <w:sz w:val="24"/>
          <w:szCs w:val="24"/>
          <w:lang w:eastAsia="pl-PL"/>
        </w:rPr>
      </w:pPr>
    </w:p>
    <w:p w14:paraId="1B573DDF" w14:textId="6D667EFC" w:rsidR="001A338F" w:rsidRDefault="006B06D1" w:rsidP="001A338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XXXII/238/2021 Rady Gminy Złotów z dnia 29 kwietnia 2021 roku w sprawie miejscowego planu zagospodarowania przestrzennego Gminy Złotów w miejscowości Radawnica.</w:t>
      </w:r>
    </w:p>
    <w:p w14:paraId="0F4759D4" w14:textId="57E1F7EF" w:rsidR="00AD6626" w:rsidRPr="00B8439F" w:rsidRDefault="00781AC8" w:rsidP="00792535">
      <w:pPr>
        <w:pStyle w:val="Akapitzlist"/>
        <w:numPr>
          <w:ilvl w:val="0"/>
          <w:numId w:val="77"/>
        </w:numPr>
        <w:ind w:left="993"/>
        <w:jc w:val="both"/>
        <w:rPr>
          <w:rFonts w:cs="Calibri"/>
          <w:color w:val="000000"/>
          <w:sz w:val="24"/>
          <w:szCs w:val="24"/>
          <w:lang w:eastAsia="pl-PL"/>
        </w:rPr>
      </w:pPr>
      <w:r w:rsidRPr="00B8439F">
        <w:rPr>
          <w:rFonts w:cs="Calibri"/>
          <w:color w:val="000000"/>
          <w:sz w:val="24"/>
          <w:szCs w:val="24"/>
          <w:lang w:eastAsia="pl-PL"/>
        </w:rPr>
        <w:t>w</w:t>
      </w:r>
      <w:r w:rsidR="00AD6626" w:rsidRPr="00B8439F">
        <w:rPr>
          <w:rFonts w:cs="Calibri"/>
          <w:color w:val="000000"/>
          <w:sz w:val="24"/>
          <w:szCs w:val="24"/>
          <w:lang w:eastAsia="pl-PL"/>
        </w:rPr>
        <w:t>prowadzono następujące zapisy dotyczące ochrony zabytków:</w:t>
      </w:r>
    </w:p>
    <w:p w14:paraId="36875996" w14:textId="26748955" w:rsidR="00AD6626" w:rsidRPr="00AD6626" w:rsidRDefault="00AD6626" w:rsidP="00792535">
      <w:pPr>
        <w:pStyle w:val="Akapitzlist"/>
        <w:numPr>
          <w:ilvl w:val="0"/>
          <w:numId w:val="167"/>
        </w:numPr>
        <w:ind w:left="1418"/>
        <w:jc w:val="both"/>
        <w:rPr>
          <w:rFonts w:cs="Calibri"/>
          <w:color w:val="000000"/>
          <w:sz w:val="24"/>
          <w:szCs w:val="24"/>
          <w:lang w:eastAsia="pl-PL"/>
        </w:rPr>
      </w:pPr>
      <w:r w:rsidRPr="00AD6626">
        <w:rPr>
          <w:rFonts w:cs="Calibri"/>
          <w:color w:val="000000"/>
          <w:sz w:val="24"/>
          <w:szCs w:val="24"/>
          <w:lang w:eastAsia="pl-PL"/>
        </w:rPr>
        <w:t>u</w:t>
      </w:r>
      <w:r w:rsidR="006B06D1" w:rsidRPr="00AD6626">
        <w:rPr>
          <w:rFonts w:cs="Calibri"/>
          <w:color w:val="000000"/>
          <w:sz w:val="24"/>
          <w:szCs w:val="24"/>
          <w:lang w:eastAsia="pl-PL"/>
        </w:rPr>
        <w:t>stala się strefę ochrony konserwatorskiej historycznego założenia ruralistycznego wsi Radawnica, w zasięgu której znajduje się dawny zespół pałacowo-parkowo</w:t>
      </w:r>
      <w:r w:rsidR="00B8439F">
        <w:rPr>
          <w:rFonts w:cs="Calibri"/>
          <w:color w:val="000000"/>
          <w:sz w:val="24"/>
          <w:szCs w:val="24"/>
          <w:lang w:eastAsia="pl-PL"/>
        </w:rPr>
        <w:t>-</w:t>
      </w:r>
      <w:r w:rsidR="006B06D1" w:rsidRPr="00AD6626">
        <w:rPr>
          <w:rFonts w:cs="Calibri"/>
          <w:color w:val="000000"/>
          <w:sz w:val="24"/>
          <w:szCs w:val="24"/>
          <w:lang w:eastAsia="pl-PL"/>
        </w:rPr>
        <w:t xml:space="preserve">folwarczny. W strefie tej obowiązuje: </w:t>
      </w:r>
    </w:p>
    <w:p w14:paraId="58CB7A46" w14:textId="52D86887" w:rsidR="00AD6626" w:rsidRDefault="006B06D1" w:rsidP="007A7442">
      <w:pPr>
        <w:pStyle w:val="Akapitzlist"/>
        <w:numPr>
          <w:ilvl w:val="0"/>
          <w:numId w:val="188"/>
        </w:numPr>
        <w:tabs>
          <w:tab w:val="left" w:pos="1843"/>
        </w:tabs>
        <w:ind w:left="1843"/>
        <w:jc w:val="both"/>
        <w:rPr>
          <w:rFonts w:cs="Calibri"/>
          <w:color w:val="000000"/>
          <w:sz w:val="24"/>
          <w:szCs w:val="24"/>
          <w:lang w:eastAsia="pl-PL"/>
        </w:rPr>
      </w:pPr>
      <w:r w:rsidRPr="00AD6626">
        <w:rPr>
          <w:rFonts w:cs="Calibri"/>
          <w:color w:val="000000"/>
          <w:sz w:val="24"/>
          <w:szCs w:val="24"/>
          <w:lang w:eastAsia="pl-PL"/>
        </w:rPr>
        <w:t>nakaz zachowania historycznego układu ruralistycznego wsi, tzn.</w:t>
      </w:r>
      <w:r w:rsidR="00B8439F">
        <w:rPr>
          <w:rFonts w:cs="Calibri"/>
          <w:color w:val="000000"/>
          <w:sz w:val="24"/>
          <w:szCs w:val="24"/>
          <w:lang w:eastAsia="pl-PL"/>
        </w:rPr>
        <w:t> </w:t>
      </w:r>
      <w:r w:rsidRPr="00AD6626">
        <w:rPr>
          <w:rFonts w:cs="Calibri"/>
          <w:color w:val="000000"/>
          <w:sz w:val="24"/>
          <w:szCs w:val="24"/>
          <w:lang w:eastAsia="pl-PL"/>
        </w:rPr>
        <w:t>istniejącego rozplanowania wsi</w:t>
      </w:r>
      <w:r w:rsidR="00781AC8">
        <w:rPr>
          <w:rFonts w:cs="Calibri"/>
          <w:color w:val="000000"/>
          <w:sz w:val="24"/>
          <w:szCs w:val="24"/>
          <w:lang w:eastAsia="pl-PL"/>
        </w:rPr>
        <w:t>.</w:t>
      </w:r>
      <w:r w:rsidRPr="00AD6626">
        <w:rPr>
          <w:rFonts w:cs="Calibri"/>
          <w:color w:val="000000"/>
          <w:sz w:val="24"/>
          <w:szCs w:val="24"/>
          <w:lang w:eastAsia="pl-PL"/>
        </w:rPr>
        <w:t xml:space="preserve"> </w:t>
      </w:r>
    </w:p>
    <w:p w14:paraId="639DB32E" w14:textId="70113C72" w:rsidR="00AD6626" w:rsidRDefault="006B06D1" w:rsidP="007A7442">
      <w:pPr>
        <w:pStyle w:val="Akapitzlist"/>
        <w:numPr>
          <w:ilvl w:val="0"/>
          <w:numId w:val="188"/>
        </w:numPr>
        <w:tabs>
          <w:tab w:val="left" w:pos="1843"/>
        </w:tabs>
        <w:ind w:left="1843"/>
        <w:jc w:val="both"/>
        <w:rPr>
          <w:rFonts w:cs="Calibri"/>
          <w:color w:val="000000"/>
          <w:sz w:val="24"/>
          <w:szCs w:val="24"/>
          <w:lang w:eastAsia="pl-PL"/>
        </w:rPr>
      </w:pPr>
      <w:r w:rsidRPr="00B8439F">
        <w:rPr>
          <w:rFonts w:cs="Calibri"/>
          <w:color w:val="000000"/>
          <w:sz w:val="24"/>
          <w:szCs w:val="24"/>
          <w:lang w:eastAsia="pl-PL"/>
        </w:rPr>
        <w:t>zachowanie obiektu ujętego w gminnej ewidencji zabytków</w:t>
      </w:r>
      <w:r w:rsidR="00B8439F">
        <w:rPr>
          <w:rFonts w:cs="Calibri"/>
          <w:color w:val="000000"/>
          <w:sz w:val="24"/>
          <w:szCs w:val="24"/>
          <w:lang w:eastAsia="pl-PL"/>
        </w:rPr>
        <w:t>.</w:t>
      </w:r>
    </w:p>
    <w:p w14:paraId="5B23CC2F" w14:textId="5D12BCBA" w:rsidR="00781AC8" w:rsidRPr="00B8439F" w:rsidRDefault="006B06D1" w:rsidP="007A7442">
      <w:pPr>
        <w:pStyle w:val="Akapitzlist"/>
        <w:numPr>
          <w:ilvl w:val="0"/>
          <w:numId w:val="188"/>
        </w:numPr>
        <w:tabs>
          <w:tab w:val="left" w:pos="1843"/>
        </w:tabs>
        <w:ind w:left="1843"/>
        <w:jc w:val="both"/>
        <w:rPr>
          <w:rFonts w:cs="Calibri"/>
          <w:color w:val="000000"/>
          <w:sz w:val="24"/>
          <w:szCs w:val="24"/>
          <w:lang w:eastAsia="pl-PL"/>
        </w:rPr>
      </w:pPr>
      <w:r w:rsidRPr="00B8439F">
        <w:rPr>
          <w:rFonts w:cs="Calibri"/>
          <w:color w:val="000000"/>
          <w:sz w:val="24"/>
          <w:szCs w:val="24"/>
          <w:lang w:eastAsia="pl-PL"/>
        </w:rPr>
        <w:t xml:space="preserve">ochronę dawnego zespołu pałacowo-parkowo-folwarcznego poprzez uzgadnianie z </w:t>
      </w:r>
      <w:r w:rsidR="00AD6626" w:rsidRPr="00B8439F">
        <w:rPr>
          <w:rFonts w:cs="Calibri"/>
          <w:color w:val="000000"/>
          <w:sz w:val="24"/>
          <w:szCs w:val="24"/>
          <w:lang w:eastAsia="pl-PL"/>
        </w:rPr>
        <w:t>w</w:t>
      </w:r>
      <w:r w:rsidRPr="00B8439F">
        <w:rPr>
          <w:rFonts w:cs="Calibri"/>
          <w:color w:val="000000"/>
          <w:sz w:val="24"/>
          <w:szCs w:val="24"/>
          <w:lang w:eastAsia="pl-PL"/>
        </w:rPr>
        <w:t xml:space="preserve">ojewódzkim </w:t>
      </w:r>
      <w:r w:rsidR="00AD6626" w:rsidRPr="00B8439F">
        <w:rPr>
          <w:rFonts w:cs="Calibri"/>
          <w:color w:val="000000"/>
          <w:sz w:val="24"/>
          <w:szCs w:val="24"/>
          <w:lang w:eastAsia="pl-PL"/>
        </w:rPr>
        <w:t>k</w:t>
      </w:r>
      <w:r w:rsidRPr="00B8439F">
        <w:rPr>
          <w:rFonts w:cs="Calibri"/>
          <w:color w:val="000000"/>
          <w:sz w:val="24"/>
          <w:szCs w:val="24"/>
          <w:lang w:eastAsia="pl-PL"/>
        </w:rPr>
        <w:t xml:space="preserve">onserwatorem </w:t>
      </w:r>
      <w:r w:rsidR="00AD6626" w:rsidRPr="00B8439F">
        <w:rPr>
          <w:rFonts w:cs="Calibri"/>
          <w:color w:val="000000"/>
          <w:sz w:val="24"/>
          <w:szCs w:val="24"/>
          <w:lang w:eastAsia="pl-PL"/>
        </w:rPr>
        <w:t>z</w:t>
      </w:r>
      <w:r w:rsidRPr="00B8439F">
        <w:rPr>
          <w:rFonts w:cs="Calibri"/>
          <w:color w:val="000000"/>
          <w:sz w:val="24"/>
          <w:szCs w:val="24"/>
          <w:lang w:eastAsia="pl-PL"/>
        </w:rPr>
        <w:t xml:space="preserve">abytków wszelkich prac związanych z: </w:t>
      </w:r>
    </w:p>
    <w:p w14:paraId="1751D32A" w14:textId="087E2911" w:rsidR="00781AC8" w:rsidRDefault="006B06D1" w:rsidP="007A7442">
      <w:pPr>
        <w:pStyle w:val="Akapitzlist"/>
        <w:numPr>
          <w:ilvl w:val="0"/>
          <w:numId w:val="189"/>
        </w:numPr>
        <w:ind w:left="2268"/>
        <w:jc w:val="both"/>
        <w:rPr>
          <w:rFonts w:cs="Calibri"/>
          <w:color w:val="000000"/>
          <w:sz w:val="24"/>
          <w:szCs w:val="24"/>
          <w:lang w:eastAsia="pl-PL"/>
        </w:rPr>
      </w:pPr>
      <w:r w:rsidRPr="00B8439F">
        <w:rPr>
          <w:rFonts w:cs="Calibri"/>
          <w:color w:val="000000"/>
          <w:sz w:val="24"/>
          <w:szCs w:val="24"/>
          <w:lang w:eastAsia="pl-PL"/>
        </w:rPr>
        <w:t>wycinką, nowymi nasadzeniami, pracami pielęgnacyjno-porządkowymi i</w:t>
      </w:r>
      <w:r w:rsidR="00781AC8" w:rsidRPr="00B8439F">
        <w:rPr>
          <w:rFonts w:cs="Calibri"/>
          <w:color w:val="000000"/>
          <w:sz w:val="24"/>
          <w:szCs w:val="24"/>
          <w:lang w:eastAsia="pl-PL"/>
        </w:rPr>
        <w:t> </w:t>
      </w:r>
      <w:r w:rsidRPr="00B8439F">
        <w:rPr>
          <w:rFonts w:cs="Calibri"/>
          <w:color w:val="000000"/>
          <w:sz w:val="24"/>
          <w:szCs w:val="24"/>
          <w:lang w:eastAsia="pl-PL"/>
        </w:rPr>
        <w:t xml:space="preserve">innymi pracami mogącymi mieć wpływ na system korzeniowy zabytkowej zieleni, </w:t>
      </w:r>
    </w:p>
    <w:p w14:paraId="6858A880" w14:textId="670638ED" w:rsidR="00781AC8" w:rsidRDefault="006B06D1" w:rsidP="007A7442">
      <w:pPr>
        <w:pStyle w:val="Akapitzlist"/>
        <w:numPr>
          <w:ilvl w:val="0"/>
          <w:numId w:val="189"/>
        </w:numPr>
        <w:ind w:left="2268"/>
        <w:jc w:val="both"/>
        <w:rPr>
          <w:rFonts w:cs="Calibri"/>
          <w:color w:val="000000"/>
          <w:sz w:val="24"/>
          <w:szCs w:val="24"/>
          <w:lang w:eastAsia="pl-PL"/>
        </w:rPr>
      </w:pPr>
      <w:r w:rsidRPr="007A7442">
        <w:rPr>
          <w:rFonts w:cs="Calibri"/>
          <w:color w:val="000000"/>
          <w:sz w:val="24"/>
          <w:szCs w:val="24"/>
          <w:lang w:eastAsia="pl-PL"/>
        </w:rPr>
        <w:t xml:space="preserve">lokalizacją nowych obiektów, </w:t>
      </w:r>
    </w:p>
    <w:p w14:paraId="1665F42B" w14:textId="02C9BC23" w:rsidR="00AD6626" w:rsidRPr="007A7442" w:rsidRDefault="006B06D1" w:rsidP="007A7442">
      <w:pPr>
        <w:pStyle w:val="Akapitzlist"/>
        <w:numPr>
          <w:ilvl w:val="0"/>
          <w:numId w:val="189"/>
        </w:numPr>
        <w:ind w:left="2268"/>
        <w:jc w:val="both"/>
        <w:rPr>
          <w:rFonts w:cs="Calibri"/>
          <w:color w:val="000000"/>
          <w:sz w:val="24"/>
          <w:szCs w:val="24"/>
          <w:lang w:eastAsia="pl-PL"/>
        </w:rPr>
      </w:pPr>
      <w:r w:rsidRPr="007A7442">
        <w:rPr>
          <w:rFonts w:cs="Calibri"/>
          <w:color w:val="000000"/>
          <w:sz w:val="24"/>
          <w:szCs w:val="24"/>
          <w:lang w:eastAsia="pl-PL"/>
        </w:rPr>
        <w:t xml:space="preserve">ogrodzeniami. </w:t>
      </w:r>
    </w:p>
    <w:p w14:paraId="104348C2" w14:textId="77777777" w:rsidR="00781AC8" w:rsidRPr="00781AC8" w:rsidRDefault="00781AC8" w:rsidP="00781AC8">
      <w:pPr>
        <w:pStyle w:val="Akapitzlist"/>
        <w:ind w:left="2127"/>
        <w:jc w:val="both"/>
        <w:rPr>
          <w:rFonts w:cs="Calibri"/>
          <w:color w:val="000000"/>
          <w:sz w:val="24"/>
          <w:szCs w:val="24"/>
          <w:lang w:eastAsia="pl-PL"/>
        </w:rPr>
      </w:pPr>
    </w:p>
    <w:p w14:paraId="4547AB3C" w14:textId="3167F300" w:rsidR="00AD6626" w:rsidRPr="00AD6626" w:rsidRDefault="00AD6626" w:rsidP="00792535">
      <w:pPr>
        <w:pStyle w:val="Akapitzlist"/>
        <w:numPr>
          <w:ilvl w:val="0"/>
          <w:numId w:val="167"/>
        </w:numPr>
        <w:ind w:left="1418"/>
        <w:jc w:val="both"/>
        <w:rPr>
          <w:rFonts w:cs="Calibri"/>
          <w:color w:val="000000"/>
          <w:sz w:val="24"/>
          <w:szCs w:val="24"/>
          <w:lang w:eastAsia="pl-PL"/>
        </w:rPr>
      </w:pPr>
      <w:r w:rsidRPr="00AD6626">
        <w:rPr>
          <w:rFonts w:cs="Calibri"/>
          <w:color w:val="000000"/>
          <w:sz w:val="24"/>
          <w:szCs w:val="24"/>
          <w:lang w:eastAsia="pl-PL"/>
        </w:rPr>
        <w:t>o</w:t>
      </w:r>
      <w:r w:rsidR="006B06D1" w:rsidRPr="00AD6626">
        <w:rPr>
          <w:rFonts w:cs="Calibri"/>
          <w:color w:val="000000"/>
          <w:sz w:val="24"/>
          <w:szCs w:val="24"/>
          <w:lang w:eastAsia="pl-PL"/>
        </w:rPr>
        <w:t xml:space="preserve">bejmuje się ochroną konserwatorską oznaczony na rysunku planu zabytkowy obiekt ujęty w gminnej ewidencji zabytków oraz zlokalizowany na terenie dawnego zespołu dworsko-folwarcznego znajdującego się w wojewódzkiej ewidencji zabytków. W zakresie jego ochrony obowiązuje: </w:t>
      </w:r>
    </w:p>
    <w:p w14:paraId="116BF4F2" w14:textId="53361836" w:rsidR="00AD6626" w:rsidRPr="00AD6626" w:rsidRDefault="006B06D1" w:rsidP="00AD6626">
      <w:pPr>
        <w:pStyle w:val="Akapitzlist"/>
        <w:ind w:left="1418"/>
        <w:jc w:val="both"/>
        <w:rPr>
          <w:rFonts w:cs="Calibri"/>
          <w:color w:val="000000"/>
          <w:sz w:val="24"/>
          <w:szCs w:val="24"/>
          <w:lang w:eastAsia="pl-PL"/>
        </w:rPr>
      </w:pPr>
      <w:r w:rsidRPr="00AD6626">
        <w:rPr>
          <w:rFonts w:cs="Calibri"/>
          <w:color w:val="000000"/>
          <w:sz w:val="24"/>
          <w:szCs w:val="24"/>
          <w:lang w:eastAsia="pl-PL"/>
        </w:rPr>
        <w:t>1) zachowanie wyglądu i wystroju elewacji poprzez zachowanie wymiarów i</w:t>
      </w:r>
      <w:r w:rsidR="00AD6626">
        <w:rPr>
          <w:rFonts w:cs="Calibri"/>
          <w:color w:val="000000"/>
          <w:sz w:val="24"/>
          <w:szCs w:val="24"/>
          <w:lang w:eastAsia="pl-PL"/>
        </w:rPr>
        <w:t> </w:t>
      </w:r>
      <w:r w:rsidRPr="00AD6626">
        <w:rPr>
          <w:rFonts w:cs="Calibri"/>
          <w:color w:val="000000"/>
          <w:sz w:val="24"/>
          <w:szCs w:val="24"/>
          <w:lang w:eastAsia="pl-PL"/>
        </w:rPr>
        <w:t xml:space="preserve">wykrojów otworów okiennych i drzwiowych; </w:t>
      </w:r>
    </w:p>
    <w:p w14:paraId="3BAAD3ED" w14:textId="77777777" w:rsidR="00AD6626" w:rsidRDefault="006B06D1" w:rsidP="00AD6626">
      <w:pPr>
        <w:pStyle w:val="Akapitzlist"/>
        <w:ind w:left="1418"/>
        <w:jc w:val="both"/>
        <w:rPr>
          <w:rFonts w:cs="Calibri"/>
          <w:color w:val="000000"/>
          <w:sz w:val="24"/>
          <w:szCs w:val="24"/>
          <w:lang w:eastAsia="pl-PL"/>
        </w:rPr>
      </w:pPr>
      <w:r w:rsidRPr="00AD6626">
        <w:rPr>
          <w:rFonts w:cs="Calibri"/>
          <w:color w:val="000000"/>
          <w:sz w:val="24"/>
          <w:szCs w:val="24"/>
          <w:lang w:eastAsia="pl-PL"/>
        </w:rPr>
        <w:t xml:space="preserve">2) zachowanie istniejącej wysokości i kształtu dachu; </w:t>
      </w:r>
    </w:p>
    <w:p w14:paraId="42DCC44A" w14:textId="12F15F73" w:rsidR="00AD6626" w:rsidRDefault="006B06D1" w:rsidP="00AD6626">
      <w:pPr>
        <w:pStyle w:val="Akapitzlist"/>
        <w:ind w:left="1418"/>
        <w:jc w:val="both"/>
        <w:rPr>
          <w:rFonts w:cs="Calibri"/>
          <w:color w:val="000000"/>
          <w:sz w:val="24"/>
          <w:szCs w:val="24"/>
          <w:lang w:eastAsia="pl-PL"/>
        </w:rPr>
      </w:pPr>
      <w:r w:rsidRPr="00AD6626">
        <w:rPr>
          <w:rFonts w:cs="Calibri"/>
          <w:color w:val="000000"/>
          <w:sz w:val="24"/>
          <w:szCs w:val="24"/>
          <w:lang w:eastAsia="pl-PL"/>
        </w:rPr>
        <w:t xml:space="preserve">3) zachowanie bryły i gabarytów obiektu. </w:t>
      </w:r>
    </w:p>
    <w:p w14:paraId="50E7758D" w14:textId="77777777" w:rsidR="00781AC8" w:rsidRPr="00AD6626" w:rsidRDefault="00781AC8" w:rsidP="00AD6626">
      <w:pPr>
        <w:pStyle w:val="Akapitzlist"/>
        <w:ind w:left="1418"/>
        <w:jc w:val="both"/>
        <w:rPr>
          <w:rFonts w:cs="Calibri"/>
          <w:color w:val="000000"/>
          <w:sz w:val="24"/>
          <w:szCs w:val="24"/>
          <w:lang w:eastAsia="pl-PL"/>
        </w:rPr>
      </w:pPr>
    </w:p>
    <w:p w14:paraId="102282C9" w14:textId="58414843" w:rsidR="006B06D1" w:rsidRPr="00AD6626" w:rsidRDefault="00AD6626" w:rsidP="00792535">
      <w:pPr>
        <w:pStyle w:val="Akapitzlist"/>
        <w:numPr>
          <w:ilvl w:val="0"/>
          <w:numId w:val="167"/>
        </w:numPr>
        <w:ind w:left="1418"/>
        <w:jc w:val="both"/>
        <w:rPr>
          <w:rFonts w:cs="Calibri"/>
          <w:color w:val="000000"/>
          <w:sz w:val="24"/>
          <w:szCs w:val="24"/>
          <w:lang w:eastAsia="pl-PL"/>
        </w:rPr>
      </w:pPr>
      <w:r>
        <w:rPr>
          <w:rFonts w:cs="Calibri"/>
          <w:color w:val="000000"/>
          <w:sz w:val="24"/>
          <w:szCs w:val="24"/>
          <w:lang w:eastAsia="pl-PL"/>
        </w:rPr>
        <w:t>u</w:t>
      </w:r>
      <w:r w:rsidR="006B06D1" w:rsidRPr="00AD6626">
        <w:rPr>
          <w:rFonts w:cs="Calibri"/>
          <w:color w:val="000000"/>
          <w:sz w:val="24"/>
          <w:szCs w:val="24"/>
          <w:lang w:eastAsia="pl-PL"/>
        </w:rPr>
        <w:t>stala się ochronę zabytków archeologicznych poprzez ustanowienie strefy ochrony konserwatorskiej stanowisk archeologicznych, oznaczonej na rysunku planu. W celu ochrony archeologicznego dziedzictwa kulturowego podczas</w:t>
      </w:r>
      <w:r>
        <w:rPr>
          <w:rFonts w:cs="Calibri"/>
          <w:color w:val="000000"/>
          <w:sz w:val="24"/>
          <w:szCs w:val="24"/>
          <w:lang w:eastAsia="pl-PL"/>
        </w:rPr>
        <w:t> </w:t>
      </w:r>
      <w:r w:rsidR="006B06D1" w:rsidRPr="00AD6626">
        <w:rPr>
          <w:rFonts w:cs="Calibri"/>
          <w:color w:val="000000"/>
          <w:sz w:val="24"/>
          <w:szCs w:val="24"/>
          <w:lang w:eastAsia="pl-PL"/>
        </w:rPr>
        <w:t>prac ziemnych związanych z zabudowaniem i zagospodarowaniem przedmiotowego terenu należy przeprowadzić badania archeologiczne. Do</w:t>
      </w:r>
      <w:r>
        <w:rPr>
          <w:rFonts w:cs="Calibri"/>
          <w:color w:val="000000"/>
          <w:sz w:val="24"/>
          <w:szCs w:val="24"/>
          <w:lang w:eastAsia="pl-PL"/>
        </w:rPr>
        <w:t> </w:t>
      </w:r>
      <w:r w:rsidR="006B06D1" w:rsidRPr="00AD6626">
        <w:rPr>
          <w:rFonts w:cs="Calibri"/>
          <w:color w:val="000000"/>
          <w:sz w:val="24"/>
          <w:szCs w:val="24"/>
          <w:lang w:eastAsia="pl-PL"/>
        </w:rPr>
        <w:t>ww.</w:t>
      </w:r>
      <w:r>
        <w:rPr>
          <w:rFonts w:cs="Calibri"/>
          <w:color w:val="000000"/>
          <w:sz w:val="24"/>
          <w:szCs w:val="24"/>
          <w:lang w:eastAsia="pl-PL"/>
        </w:rPr>
        <w:t> </w:t>
      </w:r>
      <w:r w:rsidR="006B06D1" w:rsidRPr="00AD6626">
        <w:rPr>
          <w:rFonts w:cs="Calibri"/>
          <w:color w:val="000000"/>
          <w:sz w:val="24"/>
          <w:szCs w:val="24"/>
          <w:lang w:eastAsia="pl-PL"/>
        </w:rPr>
        <w:t>badań zastosowanie mają właściwe przepisy ustawy o ochronie zabytków i opiece nad zabytkami.</w:t>
      </w:r>
    </w:p>
    <w:p w14:paraId="430DFDAA" w14:textId="77777777" w:rsidR="00701E7C" w:rsidRPr="000154D2" w:rsidRDefault="00701E7C" w:rsidP="005B1A63">
      <w:pPr>
        <w:spacing w:after="0"/>
        <w:jc w:val="both"/>
        <w:rPr>
          <w:rFonts w:ascii="Times New Roman" w:hAnsi="Times New Roman"/>
          <w:sz w:val="32"/>
          <w:szCs w:val="32"/>
          <w:lang w:eastAsia="pl-PL"/>
        </w:rPr>
      </w:pPr>
    </w:p>
    <w:p w14:paraId="2F8D3E2F" w14:textId="517BCA75" w:rsidR="00B93B55" w:rsidRDefault="00B93B55" w:rsidP="004D63E0">
      <w:pPr>
        <w:pStyle w:val="Nagwek2"/>
        <w:jc w:val="both"/>
        <w:rPr>
          <w:rFonts w:ascii="Calibri" w:hAnsi="Calibri" w:cs="Calibri"/>
          <w:lang w:eastAsia="pl-PL"/>
        </w:rPr>
      </w:pPr>
      <w:bookmarkStart w:id="65" w:name="_Toc105659572"/>
      <w:r>
        <w:rPr>
          <w:rFonts w:ascii="Calibri" w:hAnsi="Calibri" w:cs="Calibri"/>
          <w:lang w:eastAsia="pl-PL"/>
        </w:rPr>
        <w:t>Uwarunkowania wynikające z miejscowego planu zagospodarowania przestrzennego dla obszaru gminnej przestrzeni rolniczo – leśnej</w:t>
      </w:r>
      <w:bookmarkEnd w:id="65"/>
      <w:r>
        <w:rPr>
          <w:rFonts w:ascii="Calibri" w:hAnsi="Calibri" w:cs="Calibri"/>
          <w:lang w:eastAsia="pl-PL"/>
        </w:rPr>
        <w:t xml:space="preserve"> </w:t>
      </w:r>
    </w:p>
    <w:p w14:paraId="7D8CD313" w14:textId="77777777" w:rsidR="004D63E0" w:rsidRPr="004D63E0" w:rsidRDefault="004D63E0" w:rsidP="004D63E0">
      <w:pPr>
        <w:pStyle w:val="Tekstpodstawowy"/>
        <w:jc w:val="both"/>
        <w:rPr>
          <w:bCs/>
          <w:sz w:val="12"/>
          <w:szCs w:val="12"/>
        </w:rPr>
      </w:pPr>
    </w:p>
    <w:p w14:paraId="78D037E2" w14:textId="4AE879E1" w:rsidR="004D63E0" w:rsidRPr="004D63E0" w:rsidRDefault="004D63E0" w:rsidP="004D63E0">
      <w:pPr>
        <w:pStyle w:val="Tekstpodstawowy"/>
        <w:ind w:firstLine="567"/>
        <w:jc w:val="both"/>
        <w:rPr>
          <w:rFonts w:asciiTheme="minorHAnsi" w:hAnsiTheme="minorHAnsi" w:cstheme="minorHAnsi"/>
        </w:rPr>
      </w:pPr>
      <w:r w:rsidRPr="004D63E0">
        <w:rPr>
          <w:rFonts w:asciiTheme="minorHAnsi" w:hAnsiTheme="minorHAnsi" w:cstheme="minorHAnsi"/>
          <w:bCs/>
        </w:rPr>
        <w:t xml:space="preserve">Miejscowy plan zagospodarowania przestrzennego dla obszaru gminnej przestrzeni rolniczo – leśnej wyłączonej z nowej zabudowy w gminie Złotów został przyjęty uchwałą </w:t>
      </w:r>
      <w:r>
        <w:rPr>
          <w:rFonts w:asciiTheme="minorHAnsi" w:hAnsiTheme="minorHAnsi" w:cstheme="minorHAnsi"/>
          <w:bCs/>
        </w:rPr>
        <w:t>nr </w:t>
      </w:r>
      <w:r w:rsidRPr="004D63E0">
        <w:rPr>
          <w:rFonts w:asciiTheme="minorHAnsi" w:hAnsiTheme="minorHAnsi" w:cstheme="minorHAnsi"/>
        </w:rPr>
        <w:t xml:space="preserve">XVII/138/08 </w:t>
      </w:r>
      <w:r>
        <w:rPr>
          <w:rFonts w:asciiTheme="minorHAnsi" w:hAnsiTheme="minorHAnsi" w:cstheme="minorHAnsi"/>
        </w:rPr>
        <w:t>R</w:t>
      </w:r>
      <w:r w:rsidRPr="004D63E0">
        <w:rPr>
          <w:rFonts w:asciiTheme="minorHAnsi" w:hAnsiTheme="minorHAnsi" w:cstheme="minorHAnsi"/>
        </w:rPr>
        <w:t>ady Gminy Złotów z dnia 28 lutego 2008 r.</w:t>
      </w:r>
    </w:p>
    <w:p w14:paraId="66FCD661" w14:textId="46E2F1F5" w:rsidR="004D63E0" w:rsidRDefault="004D63E0" w:rsidP="004D63E0">
      <w:pPr>
        <w:pStyle w:val="Tekstpodstawowy"/>
        <w:jc w:val="both"/>
        <w:rPr>
          <w:rFonts w:asciiTheme="minorHAnsi" w:hAnsiTheme="minorHAnsi" w:cstheme="minorHAnsi"/>
          <w:bCs/>
        </w:rPr>
      </w:pPr>
      <w:r w:rsidRPr="004D63E0">
        <w:rPr>
          <w:rFonts w:asciiTheme="minorHAnsi" w:hAnsiTheme="minorHAnsi" w:cstheme="minorHAnsi"/>
          <w:bCs/>
        </w:rPr>
        <w:t>Dla ochrony dziedzictwa kulturowego wprowadzono następujące zapisy:</w:t>
      </w:r>
    </w:p>
    <w:p w14:paraId="0CB93C0E" w14:textId="4FACA92D" w:rsidR="004D63E0" w:rsidRPr="004D63E0" w:rsidRDefault="004D63E0" w:rsidP="00792535">
      <w:pPr>
        <w:pStyle w:val="Tekstpodstawowy"/>
        <w:numPr>
          <w:ilvl w:val="0"/>
          <w:numId w:val="77"/>
        </w:numPr>
        <w:ind w:left="567"/>
        <w:jc w:val="both"/>
        <w:rPr>
          <w:rFonts w:asciiTheme="minorHAnsi" w:hAnsiTheme="minorHAnsi" w:cstheme="minorHAnsi"/>
          <w:bCs/>
        </w:rPr>
      </w:pPr>
      <w:r>
        <w:rPr>
          <w:rFonts w:asciiTheme="minorHAnsi" w:hAnsiTheme="minorHAnsi" w:cstheme="minorHAnsi"/>
        </w:rPr>
        <w:lastRenderedPageBreak/>
        <w:t>o</w:t>
      </w:r>
      <w:r w:rsidRPr="004D63E0">
        <w:rPr>
          <w:rFonts w:asciiTheme="minorHAnsi" w:hAnsiTheme="minorHAnsi" w:cstheme="minorHAnsi"/>
        </w:rPr>
        <w:t>chronie podlegają obiekty wpisane do rejestru zabytków województwa wielkopolskiego:</w:t>
      </w:r>
    </w:p>
    <w:p w14:paraId="1A470EAD" w14:textId="77777777" w:rsidR="00CA0B52" w:rsidRPr="00CA0B52" w:rsidRDefault="004D63E0" w:rsidP="00792535">
      <w:pPr>
        <w:pStyle w:val="Tekstpodstawowy"/>
        <w:numPr>
          <w:ilvl w:val="0"/>
          <w:numId w:val="167"/>
        </w:numPr>
        <w:ind w:left="993"/>
        <w:jc w:val="both"/>
        <w:rPr>
          <w:rFonts w:asciiTheme="minorHAnsi" w:hAnsiTheme="minorHAnsi" w:cstheme="minorHAnsi"/>
          <w:bCs/>
        </w:rPr>
      </w:pPr>
      <w:r w:rsidRPr="004D63E0">
        <w:rPr>
          <w:rFonts w:asciiTheme="minorHAnsi" w:hAnsiTheme="minorHAnsi" w:cstheme="minorHAnsi"/>
        </w:rPr>
        <w:t>stanowiska archeologiczne wpisane do rejestru zabytków województwa wielkopolskiego oznaczone  na rysunku planu:</w:t>
      </w:r>
    </w:p>
    <w:p w14:paraId="73850B9D" w14:textId="77777777" w:rsidR="00CA0B52" w:rsidRPr="00CA0B52" w:rsidRDefault="004D63E0" w:rsidP="007A7442">
      <w:pPr>
        <w:pStyle w:val="Tekstpodstawowy"/>
        <w:numPr>
          <w:ilvl w:val="0"/>
          <w:numId w:val="168"/>
        </w:numPr>
        <w:spacing w:after="0"/>
        <w:ind w:left="1418"/>
        <w:jc w:val="both"/>
        <w:rPr>
          <w:rFonts w:asciiTheme="minorHAnsi" w:hAnsiTheme="minorHAnsi" w:cstheme="minorHAnsi"/>
          <w:bCs/>
        </w:rPr>
      </w:pPr>
      <w:r w:rsidRPr="00CA0B52">
        <w:rPr>
          <w:rFonts w:asciiTheme="minorHAnsi" w:hAnsiTheme="minorHAnsi" w:cstheme="minorHAnsi"/>
        </w:rPr>
        <w:t xml:space="preserve">A1 - Buntowo, grodzisko wczesnośredniowieczne – stanowisko 1, nr rejestru </w:t>
      </w:r>
    </w:p>
    <w:p w14:paraId="64EA87E1" w14:textId="64B74B69" w:rsidR="00CA0B52" w:rsidRPr="00CA0B52" w:rsidRDefault="004D63E0" w:rsidP="007A7442">
      <w:pPr>
        <w:pStyle w:val="Tekstpodstawowy"/>
        <w:spacing w:after="0"/>
        <w:ind w:left="1418"/>
        <w:jc w:val="both"/>
        <w:rPr>
          <w:rFonts w:asciiTheme="minorHAnsi" w:hAnsiTheme="minorHAnsi" w:cstheme="minorHAnsi"/>
          <w:bCs/>
        </w:rPr>
      </w:pPr>
      <w:r w:rsidRPr="00CA0B52">
        <w:rPr>
          <w:rFonts w:asciiTheme="minorHAnsi" w:hAnsiTheme="minorHAnsi" w:cstheme="minorHAnsi"/>
        </w:rPr>
        <w:t>A</w:t>
      </w:r>
      <w:r w:rsidR="00CA0B52">
        <w:rPr>
          <w:rFonts w:asciiTheme="minorHAnsi" w:hAnsiTheme="minorHAnsi" w:cstheme="minorHAnsi"/>
        </w:rPr>
        <w:t> </w:t>
      </w:r>
      <w:r w:rsidRPr="00CA0B52">
        <w:rPr>
          <w:rFonts w:asciiTheme="minorHAnsi" w:hAnsiTheme="minorHAnsi" w:cstheme="minorHAnsi"/>
        </w:rPr>
        <w:t>-362/640 z 20.12.1967</w:t>
      </w:r>
      <w:r w:rsidR="00A763D2">
        <w:rPr>
          <w:rFonts w:asciiTheme="minorHAnsi" w:hAnsiTheme="minorHAnsi" w:cstheme="minorHAnsi"/>
        </w:rPr>
        <w:t xml:space="preserve"> </w:t>
      </w:r>
      <w:r w:rsidRPr="00CA0B52">
        <w:rPr>
          <w:rFonts w:asciiTheme="minorHAnsi" w:hAnsiTheme="minorHAnsi" w:cstheme="minorHAnsi"/>
        </w:rPr>
        <w:t>r.,</w:t>
      </w:r>
    </w:p>
    <w:p w14:paraId="032AD8CF" w14:textId="77777777" w:rsidR="00CA0B52" w:rsidRPr="00CA0B52" w:rsidRDefault="004D63E0" w:rsidP="007A7442">
      <w:pPr>
        <w:pStyle w:val="Tekstpodstawowy"/>
        <w:numPr>
          <w:ilvl w:val="0"/>
          <w:numId w:val="168"/>
        </w:numPr>
        <w:spacing w:after="0"/>
        <w:ind w:left="1418"/>
        <w:jc w:val="both"/>
        <w:rPr>
          <w:rFonts w:asciiTheme="minorHAnsi" w:hAnsiTheme="minorHAnsi" w:cstheme="minorHAnsi"/>
          <w:bCs/>
        </w:rPr>
      </w:pPr>
      <w:r w:rsidRPr="00CA0B52">
        <w:rPr>
          <w:rFonts w:asciiTheme="minorHAnsi" w:hAnsiTheme="minorHAnsi" w:cstheme="minorHAnsi"/>
        </w:rPr>
        <w:t>A2 - Buntowo, osada wczesnośredniowieczna – stanowisko 4, nr rejestru</w:t>
      </w:r>
    </w:p>
    <w:p w14:paraId="5A461A93" w14:textId="66D4F25A" w:rsidR="00CA0B52" w:rsidRDefault="004D63E0" w:rsidP="007A7442">
      <w:pPr>
        <w:pStyle w:val="Tekstpodstawowy"/>
        <w:spacing w:after="0"/>
        <w:ind w:left="1418"/>
        <w:jc w:val="both"/>
        <w:rPr>
          <w:rFonts w:asciiTheme="minorHAnsi" w:hAnsiTheme="minorHAnsi" w:cstheme="minorHAnsi"/>
        </w:rPr>
      </w:pPr>
      <w:r w:rsidRPr="00CA0B52">
        <w:rPr>
          <w:rFonts w:asciiTheme="minorHAnsi" w:hAnsiTheme="minorHAnsi" w:cstheme="minorHAnsi"/>
        </w:rPr>
        <w:t>A</w:t>
      </w:r>
      <w:r w:rsidR="00CA0B52">
        <w:rPr>
          <w:rFonts w:asciiTheme="minorHAnsi" w:hAnsiTheme="minorHAnsi" w:cstheme="minorHAnsi"/>
        </w:rPr>
        <w:t xml:space="preserve"> </w:t>
      </w:r>
      <w:r w:rsidRPr="00CA0B52">
        <w:rPr>
          <w:rFonts w:asciiTheme="minorHAnsi" w:hAnsiTheme="minorHAnsi" w:cstheme="minorHAnsi"/>
        </w:rPr>
        <w:t>-363/641 z 20.12.1967</w:t>
      </w:r>
      <w:r w:rsidR="00A763D2">
        <w:rPr>
          <w:rFonts w:asciiTheme="minorHAnsi" w:hAnsiTheme="minorHAnsi" w:cstheme="minorHAnsi"/>
        </w:rPr>
        <w:t xml:space="preserve"> </w:t>
      </w:r>
      <w:r w:rsidRPr="00CA0B52">
        <w:rPr>
          <w:rFonts w:asciiTheme="minorHAnsi" w:hAnsiTheme="minorHAnsi" w:cstheme="minorHAnsi"/>
        </w:rPr>
        <w:t>r.,</w:t>
      </w:r>
    </w:p>
    <w:p w14:paraId="5E705642" w14:textId="77777777"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 xml:space="preserve">A3 - Górzna, grodzisko wczesnośredniowieczne – stanowisko 1, nr rejestru </w:t>
      </w:r>
    </w:p>
    <w:p w14:paraId="609C4037" w14:textId="12626687" w:rsidR="00CA0B52" w:rsidRDefault="004D63E0" w:rsidP="007A7442">
      <w:pPr>
        <w:pStyle w:val="Tekstpodstawowy"/>
        <w:spacing w:after="0"/>
        <w:ind w:left="1418"/>
        <w:jc w:val="both"/>
        <w:rPr>
          <w:rFonts w:asciiTheme="minorHAnsi" w:hAnsiTheme="minorHAnsi" w:cstheme="minorHAnsi"/>
        </w:rPr>
      </w:pPr>
      <w:r w:rsidRPr="00CA0B52">
        <w:rPr>
          <w:rFonts w:asciiTheme="minorHAnsi" w:hAnsiTheme="minorHAnsi" w:cstheme="minorHAnsi"/>
        </w:rPr>
        <w:t>A-364/642 z 20.12.1967</w:t>
      </w:r>
      <w:r w:rsidR="00A763D2">
        <w:rPr>
          <w:rFonts w:asciiTheme="minorHAnsi" w:hAnsiTheme="minorHAnsi" w:cstheme="minorHAnsi"/>
        </w:rPr>
        <w:t xml:space="preserve"> </w:t>
      </w:r>
      <w:r w:rsidRPr="00CA0B52">
        <w:rPr>
          <w:rFonts w:asciiTheme="minorHAnsi" w:hAnsiTheme="minorHAnsi" w:cstheme="minorHAnsi"/>
        </w:rPr>
        <w:t>r.,</w:t>
      </w:r>
    </w:p>
    <w:p w14:paraId="21319587" w14:textId="77777777"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 xml:space="preserve">A4 - Klukowo, grodzisko wczesnośredniowieczne – stanowisko 1, nr rejestru </w:t>
      </w:r>
    </w:p>
    <w:p w14:paraId="341B1EE4" w14:textId="6403F7DF" w:rsidR="00CA0B52" w:rsidRDefault="004D63E0" w:rsidP="007A7442">
      <w:pPr>
        <w:pStyle w:val="Tekstpodstawowy"/>
        <w:spacing w:after="0"/>
        <w:ind w:left="1418"/>
        <w:jc w:val="both"/>
        <w:rPr>
          <w:rFonts w:asciiTheme="minorHAnsi" w:hAnsiTheme="minorHAnsi" w:cstheme="minorHAnsi"/>
        </w:rPr>
      </w:pPr>
      <w:r w:rsidRPr="00CA0B52">
        <w:rPr>
          <w:rFonts w:asciiTheme="minorHAnsi" w:hAnsiTheme="minorHAnsi" w:cstheme="minorHAnsi"/>
        </w:rPr>
        <w:t>A-365/645 z 20.12.1967</w:t>
      </w:r>
      <w:r w:rsidR="00A763D2">
        <w:rPr>
          <w:rFonts w:asciiTheme="minorHAnsi" w:hAnsiTheme="minorHAnsi" w:cstheme="minorHAnsi"/>
        </w:rPr>
        <w:t xml:space="preserve"> </w:t>
      </w:r>
      <w:r w:rsidRPr="00CA0B52">
        <w:rPr>
          <w:rFonts w:asciiTheme="minorHAnsi" w:hAnsiTheme="minorHAnsi" w:cstheme="minorHAnsi"/>
        </w:rPr>
        <w:t>r.,</w:t>
      </w:r>
    </w:p>
    <w:p w14:paraId="2B8EDB26" w14:textId="77777777"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A5</w:t>
      </w:r>
      <w:r w:rsidR="00CA0B52">
        <w:rPr>
          <w:rFonts w:asciiTheme="minorHAnsi" w:hAnsiTheme="minorHAnsi" w:cstheme="minorHAnsi"/>
        </w:rPr>
        <w:t xml:space="preserve"> - </w:t>
      </w:r>
      <w:r w:rsidRPr="00CA0B52">
        <w:rPr>
          <w:rFonts w:asciiTheme="minorHAnsi" w:hAnsiTheme="minorHAnsi" w:cstheme="minorHAnsi"/>
        </w:rPr>
        <w:t xml:space="preserve">Skic, grodzisko wczesnośredniowieczne – stanowisko 1, nr rejestru </w:t>
      </w:r>
    </w:p>
    <w:p w14:paraId="0F316D36" w14:textId="07491403" w:rsidR="00CA0B52" w:rsidRDefault="004D63E0" w:rsidP="007A7442">
      <w:pPr>
        <w:pStyle w:val="Tekstpodstawowy"/>
        <w:spacing w:after="0"/>
        <w:ind w:left="1418"/>
        <w:jc w:val="both"/>
        <w:rPr>
          <w:rFonts w:asciiTheme="minorHAnsi" w:hAnsiTheme="minorHAnsi" w:cstheme="minorHAnsi"/>
        </w:rPr>
      </w:pPr>
      <w:r w:rsidRPr="00CA0B52">
        <w:rPr>
          <w:rFonts w:asciiTheme="minorHAnsi" w:hAnsiTheme="minorHAnsi" w:cstheme="minorHAnsi"/>
        </w:rPr>
        <w:t>A-366/646 z 20.12.1967</w:t>
      </w:r>
      <w:r w:rsidR="00A763D2">
        <w:rPr>
          <w:rFonts w:asciiTheme="minorHAnsi" w:hAnsiTheme="minorHAnsi" w:cstheme="minorHAnsi"/>
        </w:rPr>
        <w:t xml:space="preserve"> </w:t>
      </w:r>
      <w:r w:rsidRPr="00CA0B52">
        <w:rPr>
          <w:rFonts w:asciiTheme="minorHAnsi" w:hAnsiTheme="minorHAnsi" w:cstheme="minorHAnsi"/>
        </w:rPr>
        <w:t>r.,</w:t>
      </w:r>
    </w:p>
    <w:p w14:paraId="007F8B24" w14:textId="19915D15"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A6 - Skic, osada wczesnośredniowieczna – stanowisko 2, nr rejestru A-367/647 z 20.12.1967</w:t>
      </w:r>
      <w:r w:rsidR="00A763D2">
        <w:rPr>
          <w:rFonts w:asciiTheme="minorHAnsi" w:hAnsiTheme="minorHAnsi" w:cstheme="minorHAnsi"/>
        </w:rPr>
        <w:t xml:space="preserve"> </w:t>
      </w:r>
      <w:r w:rsidRPr="00CA0B52">
        <w:rPr>
          <w:rFonts w:asciiTheme="minorHAnsi" w:hAnsiTheme="minorHAnsi" w:cstheme="minorHAnsi"/>
        </w:rPr>
        <w:t>r.,</w:t>
      </w:r>
    </w:p>
    <w:p w14:paraId="603674B8" w14:textId="125AD168"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A7 - Skic, osada otwarta – stanowisko 3, nr rejestru A-368/648 z 20.12.1967</w:t>
      </w:r>
      <w:r w:rsidR="00A763D2">
        <w:rPr>
          <w:rFonts w:asciiTheme="minorHAnsi" w:hAnsiTheme="minorHAnsi" w:cstheme="minorHAnsi"/>
        </w:rPr>
        <w:t xml:space="preserve">  </w:t>
      </w:r>
      <w:r w:rsidRPr="00CA0B52">
        <w:rPr>
          <w:rFonts w:asciiTheme="minorHAnsi" w:hAnsiTheme="minorHAnsi" w:cstheme="minorHAnsi"/>
        </w:rPr>
        <w:t>r.,</w:t>
      </w:r>
    </w:p>
    <w:p w14:paraId="3A220F57" w14:textId="77777777"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A8 - Skic, osada otwarta – stanowisko 4, nr rejestru A-369/649 z 20.12.1967r.,</w:t>
      </w:r>
    </w:p>
    <w:p w14:paraId="260951BE" w14:textId="41203402"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A9 - Stawnica, cmentarzysko ciałopalne – stanowisko 2, nr rejestru A-370/292 z 22.08.1960</w:t>
      </w:r>
      <w:r w:rsidR="00A763D2">
        <w:rPr>
          <w:rFonts w:asciiTheme="minorHAnsi" w:hAnsiTheme="minorHAnsi" w:cstheme="minorHAnsi"/>
        </w:rPr>
        <w:t xml:space="preserve"> </w:t>
      </w:r>
      <w:r w:rsidRPr="00CA0B52">
        <w:rPr>
          <w:rFonts w:asciiTheme="minorHAnsi" w:hAnsiTheme="minorHAnsi" w:cstheme="minorHAnsi"/>
        </w:rPr>
        <w:t>r.,</w:t>
      </w:r>
    </w:p>
    <w:p w14:paraId="26B869E2" w14:textId="1C903E6B"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A10 - Stawnica, grodzisko wczesnośredniowieczne – stanowisko 3, nr rejestru A-371/650 z 20.12.1967</w:t>
      </w:r>
      <w:r w:rsidR="00A763D2">
        <w:rPr>
          <w:rFonts w:asciiTheme="minorHAnsi" w:hAnsiTheme="minorHAnsi" w:cstheme="minorHAnsi"/>
        </w:rPr>
        <w:t xml:space="preserve"> </w:t>
      </w:r>
      <w:r w:rsidRPr="00CA0B52">
        <w:rPr>
          <w:rFonts w:asciiTheme="minorHAnsi" w:hAnsiTheme="minorHAnsi" w:cstheme="minorHAnsi"/>
        </w:rPr>
        <w:t>r.,</w:t>
      </w:r>
    </w:p>
    <w:p w14:paraId="0025E804" w14:textId="06739E65" w:rsidR="00A763D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A11 - Stawnica, osada wczesnośredniowieczna – stanowiska 5 i 6, nr rejestru A-372/651 z 20.12.1967</w:t>
      </w:r>
      <w:r w:rsidR="00A763D2">
        <w:rPr>
          <w:rFonts w:asciiTheme="minorHAnsi" w:hAnsiTheme="minorHAnsi" w:cstheme="minorHAnsi"/>
        </w:rPr>
        <w:t xml:space="preserve"> </w:t>
      </w:r>
      <w:r w:rsidRPr="00CA0B52">
        <w:rPr>
          <w:rFonts w:asciiTheme="minorHAnsi" w:hAnsiTheme="minorHAnsi" w:cstheme="minorHAnsi"/>
        </w:rPr>
        <w:t>r.,</w:t>
      </w:r>
    </w:p>
    <w:p w14:paraId="22AE31D6" w14:textId="08D84798" w:rsidR="00A763D2" w:rsidRDefault="004D63E0" w:rsidP="007A7442">
      <w:pPr>
        <w:pStyle w:val="Tekstpodstawowy"/>
        <w:numPr>
          <w:ilvl w:val="0"/>
          <w:numId w:val="168"/>
        </w:numPr>
        <w:spacing w:after="0"/>
        <w:ind w:left="1418"/>
        <w:jc w:val="both"/>
        <w:rPr>
          <w:rFonts w:asciiTheme="minorHAnsi" w:hAnsiTheme="minorHAnsi" w:cstheme="minorHAnsi"/>
        </w:rPr>
      </w:pPr>
      <w:r w:rsidRPr="00A763D2">
        <w:rPr>
          <w:rFonts w:asciiTheme="minorHAnsi" w:hAnsiTheme="minorHAnsi" w:cstheme="minorHAnsi"/>
        </w:rPr>
        <w:t>A12 - Wąsosz, osada otwarta, nr rejestru A-767 z 12.10.1995</w:t>
      </w:r>
      <w:r w:rsidR="00A763D2">
        <w:rPr>
          <w:rFonts w:asciiTheme="minorHAnsi" w:hAnsiTheme="minorHAnsi" w:cstheme="minorHAnsi"/>
        </w:rPr>
        <w:t xml:space="preserve"> </w:t>
      </w:r>
      <w:r w:rsidRPr="00A763D2">
        <w:rPr>
          <w:rFonts w:asciiTheme="minorHAnsi" w:hAnsiTheme="minorHAnsi" w:cstheme="minorHAnsi"/>
        </w:rPr>
        <w:t>r.,</w:t>
      </w:r>
    </w:p>
    <w:p w14:paraId="6C3F4D69" w14:textId="77777777" w:rsidR="00A763D2" w:rsidRDefault="00A763D2" w:rsidP="007A7442">
      <w:pPr>
        <w:pStyle w:val="Tekstpodstawowy"/>
        <w:spacing w:after="0"/>
        <w:ind w:left="1418"/>
        <w:jc w:val="both"/>
        <w:rPr>
          <w:rFonts w:asciiTheme="minorHAnsi" w:hAnsiTheme="minorHAnsi" w:cstheme="minorHAnsi"/>
        </w:rPr>
      </w:pPr>
    </w:p>
    <w:p w14:paraId="0E6F49FD" w14:textId="297CE71B" w:rsidR="004D63E0" w:rsidRDefault="004D63E0" w:rsidP="00792535">
      <w:pPr>
        <w:pStyle w:val="Tekstpodstawowy"/>
        <w:numPr>
          <w:ilvl w:val="0"/>
          <w:numId w:val="169"/>
        </w:numPr>
        <w:spacing w:after="0"/>
        <w:ind w:hanging="357"/>
        <w:jc w:val="both"/>
        <w:rPr>
          <w:rFonts w:asciiTheme="minorHAnsi" w:hAnsiTheme="minorHAnsi" w:cstheme="minorHAnsi"/>
        </w:rPr>
      </w:pPr>
      <w:r w:rsidRPr="00A763D2">
        <w:rPr>
          <w:rFonts w:asciiTheme="minorHAnsi" w:hAnsiTheme="minorHAnsi" w:cstheme="minorHAnsi"/>
        </w:rPr>
        <w:t>na terenie stanowisk archeologicznych wpisanych do rejestru zabytków wyklucza się zalesienia</w:t>
      </w:r>
      <w:r w:rsidR="00A763D2">
        <w:rPr>
          <w:rFonts w:asciiTheme="minorHAnsi" w:hAnsiTheme="minorHAnsi" w:cstheme="minorHAnsi"/>
        </w:rPr>
        <w:t>.</w:t>
      </w:r>
    </w:p>
    <w:p w14:paraId="37BABCA5" w14:textId="77777777" w:rsidR="00BF201C" w:rsidRDefault="00BF201C" w:rsidP="00BF201C">
      <w:pPr>
        <w:pStyle w:val="Tekstpodstawowy"/>
        <w:spacing w:after="0"/>
        <w:ind w:left="1713"/>
        <w:jc w:val="both"/>
        <w:rPr>
          <w:rFonts w:asciiTheme="minorHAnsi" w:hAnsiTheme="minorHAnsi" w:cstheme="minorHAnsi"/>
        </w:rPr>
      </w:pPr>
    </w:p>
    <w:p w14:paraId="5E7638DD" w14:textId="58924CFE" w:rsidR="004D63E0" w:rsidRDefault="004D63E0" w:rsidP="00792535">
      <w:pPr>
        <w:pStyle w:val="Tekstpodstawowy"/>
        <w:numPr>
          <w:ilvl w:val="0"/>
          <w:numId w:val="167"/>
        </w:numPr>
        <w:spacing w:after="0"/>
        <w:ind w:left="993" w:hanging="357"/>
        <w:jc w:val="both"/>
        <w:rPr>
          <w:rFonts w:asciiTheme="minorHAnsi" w:hAnsiTheme="minorHAnsi" w:cstheme="minorHAnsi"/>
        </w:rPr>
      </w:pPr>
      <w:r w:rsidRPr="00A763D2">
        <w:rPr>
          <w:rFonts w:asciiTheme="minorHAnsi" w:hAnsiTheme="minorHAnsi" w:cstheme="minorHAnsi"/>
        </w:rPr>
        <w:t>zabytkowy cmentarz ewangelicko</w:t>
      </w:r>
      <w:r w:rsidR="00A763D2">
        <w:rPr>
          <w:rFonts w:asciiTheme="minorHAnsi" w:hAnsiTheme="minorHAnsi" w:cstheme="minorHAnsi"/>
        </w:rPr>
        <w:t xml:space="preserve"> </w:t>
      </w:r>
      <w:r w:rsidRPr="00A763D2">
        <w:rPr>
          <w:rFonts w:asciiTheme="minorHAnsi" w:hAnsiTheme="minorHAnsi" w:cstheme="minorHAnsi"/>
        </w:rPr>
        <w:t>- augsburski z poł. XIX w we wsi Stare Dzierzążno oznaczony na rysunku planu symbolem „ZC”. Ustala się następujące zasady ochrony:</w:t>
      </w:r>
    </w:p>
    <w:p w14:paraId="04FE76CB" w14:textId="77777777" w:rsidR="00A763D2" w:rsidRDefault="004D63E0" w:rsidP="00792535">
      <w:pPr>
        <w:pStyle w:val="Tekstpodstawowy"/>
        <w:numPr>
          <w:ilvl w:val="0"/>
          <w:numId w:val="170"/>
        </w:numPr>
        <w:spacing w:after="0"/>
        <w:ind w:left="1418" w:hanging="357"/>
        <w:jc w:val="both"/>
        <w:rPr>
          <w:rFonts w:asciiTheme="minorHAnsi" w:hAnsiTheme="minorHAnsi" w:cstheme="minorHAnsi"/>
        </w:rPr>
      </w:pPr>
      <w:r w:rsidRPr="00A763D2">
        <w:rPr>
          <w:rFonts w:asciiTheme="minorHAnsi" w:hAnsiTheme="minorHAnsi" w:cstheme="minorHAnsi"/>
        </w:rPr>
        <w:t xml:space="preserve">zachowanie i pielęgnacja zieleni założenia cmentarnego, </w:t>
      </w:r>
      <w:r w:rsidRPr="00A763D2">
        <w:rPr>
          <w:rFonts w:asciiTheme="minorHAnsi" w:hAnsiTheme="minorHAnsi" w:cstheme="minorHAnsi"/>
        </w:rPr>
        <w:tab/>
      </w:r>
    </w:p>
    <w:p w14:paraId="0ADBADC7" w14:textId="77777777" w:rsidR="00A763D2" w:rsidRDefault="004D63E0" w:rsidP="00792535">
      <w:pPr>
        <w:pStyle w:val="Tekstpodstawowy"/>
        <w:numPr>
          <w:ilvl w:val="0"/>
          <w:numId w:val="170"/>
        </w:numPr>
        <w:spacing w:after="0"/>
        <w:ind w:left="1418" w:hanging="357"/>
        <w:jc w:val="both"/>
        <w:rPr>
          <w:rFonts w:asciiTheme="minorHAnsi" w:hAnsiTheme="minorHAnsi" w:cstheme="minorHAnsi"/>
        </w:rPr>
      </w:pPr>
      <w:r w:rsidRPr="00A763D2">
        <w:rPr>
          <w:rFonts w:asciiTheme="minorHAnsi" w:hAnsiTheme="minorHAnsi" w:cstheme="minorHAnsi"/>
        </w:rPr>
        <w:t>zachowanie i pielęgnacja układu alei oraz kwater grobowych,</w:t>
      </w:r>
    </w:p>
    <w:p w14:paraId="2E71FC60" w14:textId="77777777" w:rsidR="00BF201C" w:rsidRDefault="004D63E0" w:rsidP="00792535">
      <w:pPr>
        <w:pStyle w:val="Tekstpodstawowy"/>
        <w:numPr>
          <w:ilvl w:val="0"/>
          <w:numId w:val="170"/>
        </w:numPr>
        <w:spacing w:after="0"/>
        <w:ind w:left="1418" w:hanging="357"/>
        <w:jc w:val="both"/>
        <w:rPr>
          <w:rFonts w:asciiTheme="minorHAnsi" w:hAnsiTheme="minorHAnsi" w:cstheme="minorHAnsi"/>
        </w:rPr>
      </w:pPr>
      <w:r w:rsidRPr="00A763D2">
        <w:rPr>
          <w:rFonts w:asciiTheme="minorHAnsi" w:hAnsiTheme="minorHAnsi" w:cstheme="minorHAnsi"/>
        </w:rPr>
        <w:t>utrzymanie historycznych ogrodzeń terenu cmentarza,</w:t>
      </w:r>
    </w:p>
    <w:p w14:paraId="6366088F" w14:textId="3F254FFC" w:rsidR="00BF201C" w:rsidRDefault="004D63E0" w:rsidP="00792535">
      <w:pPr>
        <w:pStyle w:val="Tekstpodstawowy"/>
        <w:numPr>
          <w:ilvl w:val="0"/>
          <w:numId w:val="170"/>
        </w:numPr>
        <w:spacing w:after="0"/>
        <w:ind w:left="1418" w:hanging="357"/>
        <w:jc w:val="both"/>
        <w:rPr>
          <w:rFonts w:asciiTheme="minorHAnsi" w:hAnsiTheme="minorHAnsi" w:cstheme="minorHAnsi"/>
        </w:rPr>
      </w:pPr>
      <w:r w:rsidRPr="00BF201C">
        <w:rPr>
          <w:rFonts w:asciiTheme="minorHAnsi" w:hAnsiTheme="minorHAnsi" w:cstheme="minorHAnsi"/>
        </w:rPr>
        <w:t>utrzymanie historycznych form zabudowy na terenie cmentarza, takich jak np. kaplice cmentarne</w:t>
      </w:r>
      <w:r w:rsidR="00BF201C">
        <w:rPr>
          <w:rFonts w:asciiTheme="minorHAnsi" w:hAnsiTheme="minorHAnsi" w:cstheme="minorHAnsi"/>
        </w:rPr>
        <w:t>.</w:t>
      </w:r>
    </w:p>
    <w:p w14:paraId="157A5B41" w14:textId="77777777" w:rsidR="00BF201C" w:rsidRDefault="00BF201C" w:rsidP="00BF201C">
      <w:pPr>
        <w:pStyle w:val="Tekstpodstawowy"/>
        <w:spacing w:after="0"/>
        <w:ind w:left="1418"/>
        <w:jc w:val="both"/>
        <w:rPr>
          <w:rFonts w:asciiTheme="minorHAnsi" w:hAnsiTheme="minorHAnsi" w:cstheme="minorHAnsi"/>
        </w:rPr>
      </w:pPr>
    </w:p>
    <w:p w14:paraId="78705AD6" w14:textId="5EF5BBC0" w:rsidR="004D63E0" w:rsidRDefault="004D63E0" w:rsidP="00792535">
      <w:pPr>
        <w:pStyle w:val="Tekstpodstawowy"/>
        <w:numPr>
          <w:ilvl w:val="0"/>
          <w:numId w:val="167"/>
        </w:numPr>
        <w:spacing w:after="0"/>
        <w:ind w:left="993"/>
        <w:jc w:val="both"/>
        <w:rPr>
          <w:rFonts w:asciiTheme="minorHAnsi" w:hAnsiTheme="minorHAnsi" w:cstheme="minorHAnsi"/>
        </w:rPr>
      </w:pPr>
      <w:r w:rsidRPr="00BF201C">
        <w:rPr>
          <w:rFonts w:asciiTheme="minorHAnsi" w:hAnsiTheme="minorHAnsi" w:cstheme="minorHAnsi"/>
        </w:rPr>
        <w:t xml:space="preserve">zgodnie z przepisami odrębnymi wszelkie prace przy zabytku wpisanym do rejestru zabytków wymagają pozwolenia konserwatora zabytków. </w:t>
      </w:r>
    </w:p>
    <w:p w14:paraId="143092F0" w14:textId="77777777" w:rsidR="00BF201C" w:rsidRPr="00BF201C" w:rsidRDefault="00BF201C" w:rsidP="00BF201C">
      <w:pPr>
        <w:pStyle w:val="Tekstpodstawowy"/>
        <w:spacing w:after="0"/>
        <w:ind w:left="993"/>
        <w:jc w:val="both"/>
        <w:rPr>
          <w:rFonts w:asciiTheme="minorHAnsi" w:hAnsiTheme="minorHAnsi" w:cstheme="minorHAnsi"/>
        </w:rPr>
      </w:pPr>
    </w:p>
    <w:p w14:paraId="4881910E" w14:textId="77777777" w:rsidR="00BF201C" w:rsidRDefault="00BF201C" w:rsidP="00792535">
      <w:pPr>
        <w:pStyle w:val="Tekstpodstawowy"/>
        <w:numPr>
          <w:ilvl w:val="0"/>
          <w:numId w:val="77"/>
        </w:numPr>
        <w:jc w:val="both"/>
        <w:rPr>
          <w:rFonts w:asciiTheme="minorHAnsi" w:hAnsiTheme="minorHAnsi" w:cstheme="minorHAnsi"/>
        </w:rPr>
      </w:pPr>
      <w:r>
        <w:rPr>
          <w:rFonts w:asciiTheme="minorHAnsi" w:hAnsiTheme="minorHAnsi" w:cstheme="minorHAnsi"/>
        </w:rPr>
        <w:t>n</w:t>
      </w:r>
      <w:r w:rsidR="004D63E0" w:rsidRPr="004D63E0">
        <w:rPr>
          <w:rFonts w:asciiTheme="minorHAnsi" w:hAnsiTheme="minorHAnsi" w:cstheme="minorHAnsi"/>
        </w:rPr>
        <w:t xml:space="preserve">a obszarze objętym planem nie występują obiekty będące w ewidencji zabytków </w:t>
      </w:r>
      <w:r>
        <w:rPr>
          <w:rFonts w:asciiTheme="minorHAnsi" w:hAnsiTheme="minorHAnsi" w:cstheme="minorHAnsi"/>
        </w:rPr>
        <w:t>wojewódzkiego konserwatora zabytków</w:t>
      </w:r>
      <w:r w:rsidR="004D63E0" w:rsidRPr="004D63E0">
        <w:rPr>
          <w:rFonts w:asciiTheme="minorHAnsi" w:hAnsiTheme="minorHAnsi" w:cstheme="minorHAnsi"/>
        </w:rPr>
        <w:t>.</w:t>
      </w:r>
    </w:p>
    <w:p w14:paraId="7EC8DD0E" w14:textId="77777777" w:rsidR="00BF201C" w:rsidRDefault="00BF201C" w:rsidP="00792535">
      <w:pPr>
        <w:pStyle w:val="Tekstpodstawowy"/>
        <w:numPr>
          <w:ilvl w:val="0"/>
          <w:numId w:val="77"/>
        </w:numPr>
        <w:jc w:val="both"/>
        <w:rPr>
          <w:rFonts w:asciiTheme="minorHAnsi" w:hAnsiTheme="minorHAnsi" w:cstheme="minorHAnsi"/>
        </w:rPr>
      </w:pPr>
      <w:r>
        <w:rPr>
          <w:rFonts w:asciiTheme="minorHAnsi" w:hAnsiTheme="minorHAnsi" w:cstheme="minorHAnsi"/>
        </w:rPr>
        <w:t>u</w:t>
      </w:r>
      <w:r w:rsidR="004D63E0" w:rsidRPr="004D63E0">
        <w:rPr>
          <w:rFonts w:asciiTheme="minorHAnsi" w:hAnsiTheme="minorHAnsi" w:cstheme="minorHAnsi"/>
        </w:rPr>
        <w:t xml:space="preserve">stala się strefę ochrony konserwatorskiej: </w:t>
      </w:r>
      <w:r w:rsidR="004D63E0" w:rsidRPr="004D63E0">
        <w:rPr>
          <w:rFonts w:asciiTheme="minorHAnsi" w:hAnsiTheme="minorHAnsi" w:cstheme="minorHAnsi"/>
        </w:rPr>
        <w:tab/>
      </w:r>
    </w:p>
    <w:p w14:paraId="0959BACF" w14:textId="2974B7B3" w:rsidR="004D63E0" w:rsidRDefault="004D63E0" w:rsidP="00792535">
      <w:pPr>
        <w:pStyle w:val="Tekstpodstawowy"/>
        <w:numPr>
          <w:ilvl w:val="0"/>
          <w:numId w:val="171"/>
        </w:numPr>
        <w:jc w:val="both"/>
        <w:rPr>
          <w:rFonts w:asciiTheme="minorHAnsi" w:hAnsiTheme="minorHAnsi" w:cstheme="minorHAnsi"/>
        </w:rPr>
      </w:pPr>
      <w:r w:rsidRPr="004D63E0">
        <w:rPr>
          <w:rFonts w:asciiTheme="minorHAnsi" w:hAnsiTheme="minorHAnsi" w:cstheme="minorHAnsi"/>
        </w:rPr>
        <w:t>stanowisk archeologicznych, oznaczoną na rysunku planu odpowiednim symbolem graficznym,</w:t>
      </w:r>
    </w:p>
    <w:p w14:paraId="517D38AB" w14:textId="77777777" w:rsidR="00BF201C" w:rsidRDefault="004D63E0" w:rsidP="00792535">
      <w:pPr>
        <w:pStyle w:val="Tekstpodstawowy"/>
        <w:numPr>
          <w:ilvl w:val="0"/>
          <w:numId w:val="171"/>
        </w:numPr>
        <w:jc w:val="both"/>
        <w:rPr>
          <w:rFonts w:asciiTheme="minorHAnsi" w:hAnsiTheme="minorHAnsi" w:cstheme="minorHAnsi"/>
        </w:rPr>
      </w:pPr>
      <w:r w:rsidRPr="00BF201C">
        <w:rPr>
          <w:rFonts w:asciiTheme="minorHAnsi" w:hAnsiTheme="minorHAnsi" w:cstheme="minorHAnsi"/>
        </w:rPr>
        <w:t>skupisk stanowisk archeologicznych, oznaczoną na rysunku planu odpowiednim symbolem graficznym,</w:t>
      </w:r>
      <w:r w:rsidR="00BF201C">
        <w:rPr>
          <w:rFonts w:asciiTheme="minorHAnsi" w:hAnsiTheme="minorHAnsi" w:cstheme="minorHAnsi"/>
        </w:rPr>
        <w:t xml:space="preserve"> </w:t>
      </w:r>
    </w:p>
    <w:p w14:paraId="52603C70" w14:textId="5B7E1BD6" w:rsidR="004D63E0" w:rsidRPr="00BF201C" w:rsidRDefault="004D63E0" w:rsidP="00792535">
      <w:pPr>
        <w:pStyle w:val="Tekstpodstawowy"/>
        <w:numPr>
          <w:ilvl w:val="0"/>
          <w:numId w:val="169"/>
        </w:numPr>
        <w:ind w:left="1843"/>
        <w:jc w:val="both"/>
        <w:rPr>
          <w:rFonts w:asciiTheme="minorHAnsi" w:hAnsiTheme="minorHAnsi" w:cstheme="minorHAnsi"/>
        </w:rPr>
      </w:pPr>
      <w:r w:rsidRPr="00BF201C">
        <w:rPr>
          <w:rFonts w:asciiTheme="minorHAnsi" w:hAnsiTheme="minorHAnsi" w:cstheme="minorHAnsi"/>
        </w:rPr>
        <w:t>w granicach strefy ochrony konserwatorskiej działalność związana ze</w:t>
      </w:r>
      <w:r w:rsidR="00BF201C">
        <w:rPr>
          <w:rFonts w:asciiTheme="minorHAnsi" w:hAnsiTheme="minorHAnsi" w:cstheme="minorHAnsi"/>
        </w:rPr>
        <w:t> </w:t>
      </w:r>
      <w:r w:rsidRPr="00BF201C">
        <w:rPr>
          <w:rFonts w:asciiTheme="minorHAnsi" w:hAnsiTheme="minorHAnsi" w:cstheme="minorHAnsi"/>
        </w:rPr>
        <w:t>zmianą funkcji terenu winna być poprzedzona badaniami, szczegółowy zakres i</w:t>
      </w:r>
      <w:r w:rsidR="00BF201C">
        <w:rPr>
          <w:rFonts w:asciiTheme="minorHAnsi" w:hAnsiTheme="minorHAnsi" w:cstheme="minorHAnsi"/>
        </w:rPr>
        <w:t> </w:t>
      </w:r>
      <w:r w:rsidRPr="00BF201C">
        <w:rPr>
          <w:rFonts w:asciiTheme="minorHAnsi" w:hAnsiTheme="minorHAnsi" w:cstheme="minorHAnsi"/>
        </w:rPr>
        <w:t>rodzaj niezbędnych badań archeologicznych przy zabytku wojewódzki konserwator zabytków ustala w drodze decyzji.</w:t>
      </w:r>
    </w:p>
    <w:p w14:paraId="3D8EA83B" w14:textId="1841060C" w:rsidR="00556032" w:rsidRDefault="00556032" w:rsidP="004D63E0">
      <w:pPr>
        <w:rPr>
          <w:rFonts w:asciiTheme="minorHAnsi" w:hAnsiTheme="minorHAnsi" w:cstheme="minorHAnsi"/>
          <w:sz w:val="24"/>
          <w:szCs w:val="24"/>
          <w:lang w:eastAsia="pl-PL"/>
        </w:rPr>
      </w:pPr>
    </w:p>
    <w:p w14:paraId="1191C8E3" w14:textId="77777777" w:rsidR="009F14F9" w:rsidRPr="004D63E0" w:rsidRDefault="009F14F9" w:rsidP="004D63E0">
      <w:pPr>
        <w:rPr>
          <w:lang w:eastAsia="pl-PL"/>
        </w:rPr>
      </w:pPr>
    </w:p>
    <w:p w14:paraId="4DB5EA54" w14:textId="104C1BA5" w:rsidR="00CE3F81" w:rsidRDefault="00CE3F81" w:rsidP="0071338C">
      <w:pPr>
        <w:pStyle w:val="Nagwek2"/>
        <w:rPr>
          <w:rFonts w:ascii="Calibri" w:hAnsi="Calibri" w:cs="Calibri"/>
          <w:lang w:eastAsia="pl-PL"/>
        </w:rPr>
      </w:pPr>
      <w:bookmarkStart w:id="66" w:name="_Toc105659573"/>
      <w:r w:rsidRPr="00C810B7">
        <w:rPr>
          <w:rFonts w:ascii="Calibri" w:hAnsi="Calibri" w:cs="Calibri"/>
          <w:lang w:eastAsia="pl-PL"/>
        </w:rPr>
        <w:t xml:space="preserve">Uwarunkowania wynikające z dokumentów </w:t>
      </w:r>
      <w:r w:rsidR="003B5549">
        <w:rPr>
          <w:rFonts w:ascii="Calibri" w:hAnsi="Calibri" w:cs="Calibri"/>
          <w:lang w:eastAsia="pl-PL"/>
        </w:rPr>
        <w:t xml:space="preserve">wykonanych </w:t>
      </w:r>
      <w:r w:rsidR="005B1A63">
        <w:rPr>
          <w:rFonts w:ascii="Calibri" w:hAnsi="Calibri" w:cs="Calibri"/>
          <w:lang w:eastAsia="pl-PL"/>
        </w:rPr>
        <w:t>przez Gminę Złotów</w:t>
      </w:r>
      <w:bookmarkEnd w:id="66"/>
    </w:p>
    <w:p w14:paraId="03335DB0" w14:textId="77777777" w:rsidR="0020749C" w:rsidRPr="0023144B" w:rsidRDefault="0020749C" w:rsidP="00282F4C">
      <w:pPr>
        <w:rPr>
          <w:sz w:val="4"/>
          <w:szCs w:val="4"/>
          <w:lang w:eastAsia="pl-PL"/>
        </w:rPr>
      </w:pPr>
    </w:p>
    <w:p w14:paraId="244F1F0C" w14:textId="6668739C" w:rsidR="00CE3F81" w:rsidRPr="00C810B7" w:rsidRDefault="00CE3F81" w:rsidP="0071338C">
      <w:pPr>
        <w:pStyle w:val="Nagwek3"/>
        <w:rPr>
          <w:rFonts w:ascii="Calibri" w:hAnsi="Calibri" w:cs="Calibri"/>
          <w:lang w:eastAsia="pl-PL"/>
        </w:rPr>
      </w:pPr>
      <w:bookmarkStart w:id="67" w:name="_Toc105659574"/>
      <w:r w:rsidRPr="00C810B7">
        <w:rPr>
          <w:rFonts w:ascii="Calibri" w:hAnsi="Calibri" w:cs="Calibri"/>
          <w:lang w:eastAsia="pl-PL"/>
        </w:rPr>
        <w:t xml:space="preserve">Strategia </w:t>
      </w:r>
      <w:r w:rsidR="00E0593D">
        <w:rPr>
          <w:rFonts w:ascii="Calibri" w:hAnsi="Calibri" w:cs="Calibri"/>
          <w:lang w:eastAsia="pl-PL"/>
        </w:rPr>
        <w:t>R</w:t>
      </w:r>
      <w:r w:rsidRPr="00C810B7">
        <w:rPr>
          <w:rFonts w:ascii="Calibri" w:hAnsi="Calibri" w:cs="Calibri"/>
          <w:lang w:eastAsia="pl-PL"/>
        </w:rPr>
        <w:t xml:space="preserve">ozwoju Gminy </w:t>
      </w:r>
      <w:r w:rsidR="00E0593D">
        <w:rPr>
          <w:rFonts w:ascii="Calibri" w:hAnsi="Calibri" w:cs="Calibri"/>
          <w:lang w:eastAsia="pl-PL"/>
        </w:rPr>
        <w:t>Złotów</w:t>
      </w:r>
      <w:r w:rsidR="00EC1049">
        <w:rPr>
          <w:rFonts w:ascii="Calibri" w:hAnsi="Calibri" w:cs="Calibri"/>
          <w:lang w:eastAsia="pl-PL"/>
        </w:rPr>
        <w:t xml:space="preserve"> </w:t>
      </w:r>
      <w:r w:rsidRPr="00C810B7">
        <w:rPr>
          <w:rFonts w:ascii="Calibri" w:hAnsi="Calibri" w:cs="Calibri"/>
          <w:lang w:eastAsia="pl-PL"/>
        </w:rPr>
        <w:t>na lata 20</w:t>
      </w:r>
      <w:r w:rsidR="00EC14F0">
        <w:rPr>
          <w:rFonts w:ascii="Calibri" w:hAnsi="Calibri" w:cs="Calibri"/>
          <w:lang w:eastAsia="pl-PL"/>
        </w:rPr>
        <w:t>16</w:t>
      </w:r>
      <w:r w:rsidRPr="00C810B7">
        <w:rPr>
          <w:rFonts w:ascii="Calibri" w:hAnsi="Calibri" w:cs="Calibri"/>
          <w:lang w:eastAsia="pl-PL"/>
        </w:rPr>
        <w:t xml:space="preserve"> – 20</w:t>
      </w:r>
      <w:r w:rsidR="00EC14F0">
        <w:rPr>
          <w:rFonts w:ascii="Calibri" w:hAnsi="Calibri" w:cs="Calibri"/>
          <w:lang w:eastAsia="pl-PL"/>
        </w:rPr>
        <w:t>25</w:t>
      </w:r>
      <w:bookmarkEnd w:id="67"/>
    </w:p>
    <w:p w14:paraId="0A66DC8A" w14:textId="77777777" w:rsidR="00CE3F81" w:rsidRPr="00EC1049" w:rsidRDefault="00CE3F81" w:rsidP="008F11C1">
      <w:pPr>
        <w:jc w:val="both"/>
        <w:rPr>
          <w:sz w:val="4"/>
          <w:szCs w:val="4"/>
          <w:lang w:eastAsia="pl-PL"/>
        </w:rPr>
      </w:pPr>
    </w:p>
    <w:p w14:paraId="0F3C43E0" w14:textId="48FA1C0A" w:rsidR="003D5815" w:rsidRPr="007774A8" w:rsidRDefault="00CE3F81" w:rsidP="007774A8">
      <w:pPr>
        <w:spacing w:after="0"/>
        <w:ind w:firstLine="709"/>
        <w:jc w:val="both"/>
        <w:rPr>
          <w:b/>
          <w:sz w:val="24"/>
          <w:szCs w:val="24"/>
          <w:lang w:eastAsia="pl-PL"/>
        </w:rPr>
      </w:pPr>
      <w:r w:rsidRPr="00EC14F0">
        <w:rPr>
          <w:i/>
          <w:iCs/>
          <w:sz w:val="24"/>
          <w:szCs w:val="24"/>
          <w:lang w:eastAsia="pl-PL"/>
        </w:rPr>
        <w:t xml:space="preserve">Strategia </w:t>
      </w:r>
      <w:r w:rsidR="00E0593D" w:rsidRPr="00EC14F0">
        <w:rPr>
          <w:i/>
          <w:iCs/>
          <w:sz w:val="24"/>
          <w:szCs w:val="24"/>
          <w:lang w:eastAsia="pl-PL"/>
        </w:rPr>
        <w:t>R</w:t>
      </w:r>
      <w:r w:rsidRPr="00EC14F0">
        <w:rPr>
          <w:i/>
          <w:iCs/>
          <w:sz w:val="24"/>
          <w:szCs w:val="24"/>
          <w:lang w:eastAsia="pl-PL"/>
        </w:rPr>
        <w:t xml:space="preserve">ozwoju Gminy </w:t>
      </w:r>
      <w:r w:rsidR="00E0593D" w:rsidRPr="00EC14F0">
        <w:rPr>
          <w:i/>
          <w:iCs/>
          <w:sz w:val="24"/>
          <w:szCs w:val="24"/>
          <w:lang w:eastAsia="pl-PL"/>
        </w:rPr>
        <w:t>Złotów</w:t>
      </w:r>
      <w:r w:rsidRPr="00EC14F0">
        <w:rPr>
          <w:i/>
          <w:iCs/>
          <w:sz w:val="24"/>
          <w:szCs w:val="24"/>
          <w:lang w:eastAsia="pl-PL"/>
        </w:rPr>
        <w:t xml:space="preserve"> na lata 20</w:t>
      </w:r>
      <w:r w:rsidR="00970942">
        <w:rPr>
          <w:i/>
          <w:iCs/>
          <w:sz w:val="24"/>
          <w:szCs w:val="24"/>
          <w:lang w:eastAsia="pl-PL"/>
        </w:rPr>
        <w:t>16</w:t>
      </w:r>
      <w:r w:rsidRPr="00EC14F0">
        <w:rPr>
          <w:i/>
          <w:iCs/>
          <w:sz w:val="24"/>
          <w:szCs w:val="24"/>
          <w:lang w:eastAsia="pl-PL"/>
        </w:rPr>
        <w:t xml:space="preserve"> – 20</w:t>
      </w:r>
      <w:r w:rsidR="00970942">
        <w:rPr>
          <w:i/>
          <w:iCs/>
          <w:sz w:val="24"/>
          <w:szCs w:val="24"/>
          <w:lang w:eastAsia="pl-PL"/>
        </w:rPr>
        <w:t>25</w:t>
      </w:r>
      <w:r>
        <w:rPr>
          <w:sz w:val="24"/>
          <w:szCs w:val="24"/>
          <w:lang w:eastAsia="pl-PL"/>
        </w:rPr>
        <w:t xml:space="preserve"> z</w:t>
      </w:r>
      <w:r w:rsidRPr="008F11C1">
        <w:rPr>
          <w:sz w:val="24"/>
          <w:szCs w:val="24"/>
          <w:lang w:eastAsia="pl-PL"/>
        </w:rPr>
        <w:t>ostał</w:t>
      </w:r>
      <w:r>
        <w:rPr>
          <w:sz w:val="24"/>
          <w:szCs w:val="24"/>
          <w:lang w:eastAsia="pl-PL"/>
        </w:rPr>
        <w:t>a</w:t>
      </w:r>
      <w:r w:rsidRPr="008F11C1">
        <w:rPr>
          <w:sz w:val="24"/>
          <w:szCs w:val="24"/>
          <w:lang w:eastAsia="pl-PL"/>
        </w:rPr>
        <w:t xml:space="preserve"> przyjęt</w:t>
      </w:r>
      <w:r>
        <w:rPr>
          <w:sz w:val="24"/>
          <w:szCs w:val="24"/>
          <w:lang w:eastAsia="pl-PL"/>
        </w:rPr>
        <w:t xml:space="preserve">a </w:t>
      </w:r>
      <w:r w:rsidRPr="008F11C1">
        <w:rPr>
          <w:sz w:val="24"/>
          <w:szCs w:val="24"/>
          <w:lang w:eastAsia="pl-PL"/>
        </w:rPr>
        <w:t xml:space="preserve">Uchwałą </w:t>
      </w:r>
      <w:r w:rsidR="00EC14F0" w:rsidRPr="00EC14F0">
        <w:rPr>
          <w:sz w:val="24"/>
          <w:szCs w:val="24"/>
          <w:lang w:eastAsia="pl-PL"/>
        </w:rPr>
        <w:t>Nr</w:t>
      </w:r>
      <w:r w:rsidR="007774A8">
        <w:rPr>
          <w:sz w:val="24"/>
          <w:szCs w:val="24"/>
          <w:lang w:eastAsia="pl-PL"/>
        </w:rPr>
        <w:t> </w:t>
      </w:r>
      <w:r w:rsidR="00EC14F0" w:rsidRPr="00EC14F0">
        <w:rPr>
          <w:sz w:val="24"/>
          <w:szCs w:val="24"/>
          <w:lang w:eastAsia="pl-PL"/>
        </w:rPr>
        <w:t>XVIII</w:t>
      </w:r>
      <w:r w:rsidR="00CF2925">
        <w:rPr>
          <w:sz w:val="24"/>
          <w:szCs w:val="24"/>
          <w:lang w:eastAsia="pl-PL"/>
        </w:rPr>
        <w:t>.</w:t>
      </w:r>
      <w:r w:rsidR="00EC14F0" w:rsidRPr="00EC14F0">
        <w:rPr>
          <w:sz w:val="24"/>
          <w:szCs w:val="24"/>
          <w:lang w:eastAsia="pl-PL"/>
        </w:rPr>
        <w:t>194</w:t>
      </w:r>
      <w:r w:rsidR="00CF2925">
        <w:rPr>
          <w:sz w:val="24"/>
          <w:szCs w:val="24"/>
          <w:lang w:eastAsia="pl-PL"/>
        </w:rPr>
        <w:t>.</w:t>
      </w:r>
      <w:r w:rsidR="00EC14F0" w:rsidRPr="00EC14F0">
        <w:rPr>
          <w:sz w:val="24"/>
          <w:szCs w:val="24"/>
          <w:lang w:eastAsia="pl-PL"/>
        </w:rPr>
        <w:t>2016 Rady Gminy Złotów z dnia 24</w:t>
      </w:r>
      <w:r w:rsidR="007774A8">
        <w:rPr>
          <w:sz w:val="24"/>
          <w:szCs w:val="24"/>
          <w:lang w:eastAsia="pl-PL"/>
        </w:rPr>
        <w:t xml:space="preserve"> maja </w:t>
      </w:r>
      <w:r w:rsidR="00EC14F0" w:rsidRPr="00EC14F0">
        <w:rPr>
          <w:sz w:val="24"/>
          <w:szCs w:val="24"/>
          <w:lang w:eastAsia="pl-PL"/>
        </w:rPr>
        <w:t>2016 r.</w:t>
      </w:r>
    </w:p>
    <w:p w14:paraId="3C0BA362" w14:textId="5EFE9688" w:rsidR="007774A8" w:rsidRPr="007774A8" w:rsidRDefault="003D5815" w:rsidP="007774A8">
      <w:pPr>
        <w:spacing w:after="0"/>
        <w:ind w:firstLine="709"/>
        <w:jc w:val="both"/>
        <w:rPr>
          <w:sz w:val="24"/>
          <w:szCs w:val="24"/>
          <w:lang w:eastAsia="pl-PL"/>
        </w:rPr>
      </w:pPr>
      <w:r>
        <w:rPr>
          <w:sz w:val="24"/>
          <w:szCs w:val="24"/>
          <w:lang w:eastAsia="pl-PL"/>
        </w:rPr>
        <w:t xml:space="preserve"> </w:t>
      </w:r>
      <w:r w:rsidR="007774A8">
        <w:rPr>
          <w:sz w:val="24"/>
          <w:szCs w:val="24"/>
          <w:lang w:eastAsia="pl-PL"/>
        </w:rPr>
        <w:t>Ww. dokument</w:t>
      </w:r>
      <w:r w:rsidR="007774A8" w:rsidRPr="007774A8">
        <w:rPr>
          <w:sz w:val="24"/>
          <w:szCs w:val="24"/>
          <w:lang w:eastAsia="pl-PL"/>
        </w:rPr>
        <w:t xml:space="preserve"> określa cele strategiczne gminy oraz</w:t>
      </w:r>
      <w:r w:rsidR="007774A8">
        <w:rPr>
          <w:sz w:val="24"/>
          <w:szCs w:val="24"/>
          <w:lang w:eastAsia="pl-PL"/>
        </w:rPr>
        <w:t xml:space="preserve"> </w:t>
      </w:r>
      <w:r w:rsidR="007774A8" w:rsidRPr="007774A8">
        <w:rPr>
          <w:sz w:val="24"/>
          <w:szCs w:val="24"/>
          <w:lang w:eastAsia="pl-PL"/>
        </w:rPr>
        <w:t xml:space="preserve">wizerunek gminy, do którego należy dążyć w perspektywie najbliższych kilkunastu lat. Strategia ujmuje główne kierunki działania samorządu wskazując jednocześnie priorytety </w:t>
      </w:r>
      <w:r w:rsidR="00941440">
        <w:rPr>
          <w:sz w:val="24"/>
          <w:szCs w:val="24"/>
          <w:lang w:eastAsia="pl-PL"/>
        </w:rPr>
        <w:t>tego działania</w:t>
      </w:r>
      <w:r w:rsidR="007774A8" w:rsidRPr="007774A8">
        <w:rPr>
          <w:sz w:val="24"/>
          <w:szCs w:val="24"/>
          <w:lang w:eastAsia="pl-PL"/>
        </w:rPr>
        <w:t xml:space="preserve"> w najbliższych latach. </w:t>
      </w:r>
    </w:p>
    <w:p w14:paraId="2587B534" w14:textId="01350A14" w:rsidR="007774A8" w:rsidRPr="007774A8" w:rsidRDefault="00941440" w:rsidP="007774A8">
      <w:pPr>
        <w:spacing w:after="0"/>
        <w:ind w:firstLine="709"/>
        <w:jc w:val="both"/>
        <w:rPr>
          <w:sz w:val="24"/>
          <w:szCs w:val="24"/>
          <w:lang w:eastAsia="pl-PL"/>
        </w:rPr>
      </w:pPr>
      <w:r>
        <w:rPr>
          <w:sz w:val="24"/>
          <w:szCs w:val="24"/>
          <w:lang w:eastAsia="pl-PL"/>
        </w:rPr>
        <w:t>G</w:t>
      </w:r>
      <w:r w:rsidR="007774A8" w:rsidRPr="007774A8">
        <w:rPr>
          <w:sz w:val="24"/>
          <w:szCs w:val="24"/>
          <w:lang w:eastAsia="pl-PL"/>
        </w:rPr>
        <w:t xml:space="preserve">łówne cele strategiczne: </w:t>
      </w:r>
    </w:p>
    <w:p w14:paraId="623F541F" w14:textId="1717CB20" w:rsidR="007774A8" w:rsidRPr="00941440" w:rsidRDefault="007774A8" w:rsidP="00792535">
      <w:pPr>
        <w:pStyle w:val="Akapitzlist"/>
        <w:numPr>
          <w:ilvl w:val="0"/>
          <w:numId w:val="169"/>
        </w:numPr>
        <w:spacing w:after="0"/>
        <w:ind w:left="1134"/>
        <w:jc w:val="both"/>
        <w:rPr>
          <w:i/>
          <w:sz w:val="24"/>
          <w:szCs w:val="24"/>
          <w:lang w:eastAsia="pl-PL"/>
        </w:rPr>
      </w:pPr>
      <w:r w:rsidRPr="00941440">
        <w:rPr>
          <w:sz w:val="24"/>
          <w:szCs w:val="24"/>
          <w:lang w:eastAsia="pl-PL"/>
        </w:rPr>
        <w:t>Gmina Złotów zarządzana innowacyjnie</w:t>
      </w:r>
      <w:r w:rsidR="00B833B3" w:rsidRPr="00941440">
        <w:rPr>
          <w:sz w:val="24"/>
          <w:szCs w:val="24"/>
          <w:lang w:eastAsia="pl-PL"/>
        </w:rPr>
        <w:t>;</w:t>
      </w:r>
    </w:p>
    <w:p w14:paraId="328B0700" w14:textId="7770A970" w:rsidR="007774A8" w:rsidRPr="00941440" w:rsidRDefault="007774A8" w:rsidP="00792535">
      <w:pPr>
        <w:pStyle w:val="Akapitzlist"/>
        <w:numPr>
          <w:ilvl w:val="0"/>
          <w:numId w:val="169"/>
        </w:numPr>
        <w:spacing w:after="0"/>
        <w:ind w:left="1134"/>
        <w:jc w:val="both"/>
        <w:rPr>
          <w:i/>
          <w:sz w:val="24"/>
          <w:szCs w:val="24"/>
          <w:lang w:eastAsia="pl-PL"/>
        </w:rPr>
      </w:pPr>
      <w:r w:rsidRPr="00941440">
        <w:rPr>
          <w:sz w:val="24"/>
          <w:szCs w:val="24"/>
          <w:lang w:eastAsia="pl-PL"/>
        </w:rPr>
        <w:t>Gmina Złotów dobrym miejscem do zamieszkania</w:t>
      </w:r>
      <w:r w:rsidR="00B833B3" w:rsidRPr="00941440">
        <w:rPr>
          <w:sz w:val="24"/>
          <w:szCs w:val="24"/>
          <w:lang w:eastAsia="pl-PL"/>
        </w:rPr>
        <w:t>;</w:t>
      </w:r>
    </w:p>
    <w:p w14:paraId="1A984765" w14:textId="77777777" w:rsidR="007774A8" w:rsidRPr="00941440" w:rsidRDefault="007774A8" w:rsidP="00792535">
      <w:pPr>
        <w:pStyle w:val="Akapitzlist"/>
        <w:numPr>
          <w:ilvl w:val="0"/>
          <w:numId w:val="169"/>
        </w:numPr>
        <w:spacing w:after="0"/>
        <w:ind w:left="1134"/>
        <w:jc w:val="both"/>
        <w:rPr>
          <w:i/>
          <w:sz w:val="24"/>
          <w:szCs w:val="24"/>
          <w:lang w:eastAsia="pl-PL"/>
        </w:rPr>
      </w:pPr>
      <w:r w:rsidRPr="00941440">
        <w:rPr>
          <w:sz w:val="24"/>
          <w:szCs w:val="24"/>
          <w:lang w:eastAsia="pl-PL"/>
        </w:rPr>
        <w:t xml:space="preserve">Gmina Złotów z aktywnym społeczeństwem obywatelskim. </w:t>
      </w:r>
    </w:p>
    <w:p w14:paraId="0280F692" w14:textId="77777777" w:rsidR="00941440" w:rsidRPr="00941440" w:rsidRDefault="00941440" w:rsidP="007774A8">
      <w:pPr>
        <w:spacing w:after="0"/>
        <w:ind w:firstLine="709"/>
        <w:jc w:val="both"/>
        <w:rPr>
          <w:sz w:val="16"/>
          <w:szCs w:val="16"/>
          <w:lang w:eastAsia="pl-PL"/>
        </w:rPr>
      </w:pPr>
    </w:p>
    <w:p w14:paraId="5EF7B09A" w14:textId="4B5D6468" w:rsidR="007774A8" w:rsidRPr="007774A8" w:rsidRDefault="007774A8" w:rsidP="007774A8">
      <w:pPr>
        <w:spacing w:after="0"/>
        <w:ind w:firstLine="709"/>
        <w:jc w:val="both"/>
        <w:rPr>
          <w:i/>
          <w:sz w:val="24"/>
          <w:szCs w:val="24"/>
          <w:lang w:eastAsia="pl-PL"/>
        </w:rPr>
      </w:pPr>
      <w:r w:rsidRPr="007774A8">
        <w:rPr>
          <w:sz w:val="24"/>
          <w:szCs w:val="24"/>
          <w:lang w:eastAsia="pl-PL"/>
        </w:rPr>
        <w:t xml:space="preserve">Dla każdego z tych celów </w:t>
      </w:r>
      <w:r w:rsidR="00941440">
        <w:rPr>
          <w:sz w:val="24"/>
          <w:szCs w:val="24"/>
          <w:lang w:eastAsia="pl-PL"/>
        </w:rPr>
        <w:t>zostały wyznaczone</w:t>
      </w:r>
      <w:r w:rsidRPr="007774A8">
        <w:rPr>
          <w:sz w:val="24"/>
          <w:szCs w:val="24"/>
          <w:lang w:eastAsia="pl-PL"/>
        </w:rPr>
        <w:t xml:space="preserve"> cele operacyjne niezbędne dla dalszego rozwoju danego obszaru życia społeczno</w:t>
      </w:r>
      <w:r w:rsidR="00941440">
        <w:rPr>
          <w:sz w:val="24"/>
          <w:szCs w:val="24"/>
          <w:lang w:eastAsia="pl-PL"/>
        </w:rPr>
        <w:t xml:space="preserve"> </w:t>
      </w:r>
      <w:r w:rsidRPr="007774A8">
        <w:rPr>
          <w:sz w:val="24"/>
          <w:szCs w:val="24"/>
          <w:lang w:eastAsia="pl-PL"/>
        </w:rPr>
        <w:t>-</w:t>
      </w:r>
      <w:r w:rsidR="00941440">
        <w:rPr>
          <w:sz w:val="24"/>
          <w:szCs w:val="24"/>
          <w:lang w:eastAsia="pl-PL"/>
        </w:rPr>
        <w:t xml:space="preserve"> </w:t>
      </w:r>
      <w:r w:rsidRPr="007774A8">
        <w:rPr>
          <w:sz w:val="24"/>
          <w:szCs w:val="24"/>
          <w:lang w:eastAsia="pl-PL"/>
        </w:rPr>
        <w:t>gospodarczego oraz określo</w:t>
      </w:r>
      <w:r w:rsidR="00941440">
        <w:rPr>
          <w:sz w:val="24"/>
          <w:szCs w:val="24"/>
          <w:lang w:eastAsia="pl-PL"/>
        </w:rPr>
        <w:t>ne</w:t>
      </w:r>
      <w:r w:rsidRPr="007774A8">
        <w:rPr>
          <w:sz w:val="24"/>
          <w:szCs w:val="24"/>
          <w:lang w:eastAsia="pl-PL"/>
        </w:rPr>
        <w:t xml:space="preserve"> szczegółowe działania dla ich realizacji. </w:t>
      </w:r>
    </w:p>
    <w:p w14:paraId="5F3EE5A6" w14:textId="77777777" w:rsidR="007774A8" w:rsidRPr="007774A8" w:rsidRDefault="007774A8" w:rsidP="007774A8">
      <w:pPr>
        <w:spacing w:after="0"/>
        <w:ind w:firstLine="709"/>
        <w:jc w:val="both"/>
        <w:rPr>
          <w:i/>
          <w:sz w:val="16"/>
          <w:szCs w:val="16"/>
          <w:lang w:eastAsia="pl-PL"/>
        </w:rPr>
      </w:pPr>
    </w:p>
    <w:p w14:paraId="426E796D" w14:textId="20D46DBB" w:rsidR="009F14F9" w:rsidRDefault="007774A8" w:rsidP="009F14F9">
      <w:pPr>
        <w:spacing w:after="0"/>
        <w:ind w:firstLine="709"/>
        <w:jc w:val="both"/>
        <w:rPr>
          <w:sz w:val="24"/>
          <w:szCs w:val="24"/>
          <w:lang w:val="x-none" w:eastAsia="pl-PL"/>
        </w:rPr>
      </w:pPr>
      <w:r w:rsidRPr="007774A8">
        <w:rPr>
          <w:sz w:val="24"/>
          <w:szCs w:val="24"/>
          <w:lang w:val="x-none" w:eastAsia="pl-PL"/>
        </w:rPr>
        <w:t xml:space="preserve">Strategia odnosi się do obiektów zabytkowych występujących na terenie gminy, </w:t>
      </w:r>
      <w:r w:rsidRPr="007774A8">
        <w:rPr>
          <w:sz w:val="24"/>
          <w:szCs w:val="24"/>
          <w:lang w:eastAsia="pl-PL"/>
        </w:rPr>
        <w:t xml:space="preserve">               </w:t>
      </w:r>
      <w:r w:rsidRPr="007774A8">
        <w:rPr>
          <w:sz w:val="24"/>
          <w:szCs w:val="24"/>
          <w:lang w:val="x-none" w:eastAsia="pl-PL"/>
        </w:rPr>
        <w:t>a co za tym idzie</w:t>
      </w:r>
      <w:r w:rsidRPr="007774A8">
        <w:rPr>
          <w:b/>
          <w:sz w:val="24"/>
          <w:szCs w:val="24"/>
          <w:lang w:val="x-none" w:eastAsia="pl-PL"/>
        </w:rPr>
        <w:t xml:space="preserve"> </w:t>
      </w:r>
      <w:r w:rsidRPr="007774A8">
        <w:rPr>
          <w:sz w:val="24"/>
          <w:szCs w:val="24"/>
          <w:lang w:val="x-none" w:eastAsia="pl-PL"/>
        </w:rPr>
        <w:t>formułuje wnioski dotycz</w:t>
      </w:r>
      <w:r w:rsidR="00BF7F70">
        <w:rPr>
          <w:sz w:val="24"/>
          <w:szCs w:val="24"/>
          <w:lang w:eastAsia="pl-PL"/>
        </w:rPr>
        <w:t>ące</w:t>
      </w:r>
      <w:r w:rsidRPr="007774A8">
        <w:rPr>
          <w:sz w:val="24"/>
          <w:szCs w:val="24"/>
          <w:lang w:val="x-none" w:eastAsia="pl-PL"/>
        </w:rPr>
        <w:t xml:space="preserve"> wykorzystania zabytków jako jednego z ważnych elementów podnoszących atrakcyjność gminy</w:t>
      </w:r>
      <w:r w:rsidR="00970942">
        <w:rPr>
          <w:sz w:val="24"/>
          <w:szCs w:val="24"/>
          <w:lang w:eastAsia="pl-PL"/>
        </w:rPr>
        <w:t xml:space="preserve"> i</w:t>
      </w:r>
      <w:r w:rsidRPr="007774A8">
        <w:rPr>
          <w:sz w:val="24"/>
          <w:szCs w:val="24"/>
          <w:lang w:val="x-none" w:eastAsia="pl-PL"/>
        </w:rPr>
        <w:t xml:space="preserve"> sprzyjających rozwojowi turystyki. </w:t>
      </w:r>
    </w:p>
    <w:p w14:paraId="10825A6E" w14:textId="328B6559" w:rsidR="009F14F9" w:rsidRDefault="009F14F9" w:rsidP="009F14F9">
      <w:pPr>
        <w:spacing w:after="0"/>
        <w:ind w:firstLine="709"/>
        <w:jc w:val="both"/>
        <w:rPr>
          <w:sz w:val="24"/>
          <w:szCs w:val="24"/>
          <w:lang w:val="x-none" w:eastAsia="pl-PL"/>
        </w:rPr>
      </w:pPr>
    </w:p>
    <w:p w14:paraId="28BBD9E8" w14:textId="511C9DCA" w:rsidR="009F14F9" w:rsidRDefault="009F14F9" w:rsidP="009F14F9">
      <w:pPr>
        <w:spacing w:after="0"/>
        <w:ind w:firstLine="709"/>
        <w:jc w:val="both"/>
        <w:rPr>
          <w:sz w:val="24"/>
          <w:szCs w:val="24"/>
          <w:lang w:val="x-none" w:eastAsia="pl-PL"/>
        </w:rPr>
      </w:pPr>
    </w:p>
    <w:p w14:paraId="73496EB4" w14:textId="7EECB2CD" w:rsidR="009F14F9" w:rsidRDefault="009F14F9" w:rsidP="00F80B9A">
      <w:pPr>
        <w:spacing w:after="0"/>
        <w:jc w:val="both"/>
        <w:rPr>
          <w:sz w:val="24"/>
          <w:szCs w:val="24"/>
          <w:lang w:val="x-none" w:eastAsia="pl-PL"/>
        </w:rPr>
      </w:pPr>
    </w:p>
    <w:p w14:paraId="59946C90" w14:textId="77777777" w:rsidR="009F14F9" w:rsidRPr="009F14F9" w:rsidRDefault="009F14F9" w:rsidP="009F14F9">
      <w:pPr>
        <w:spacing w:after="0"/>
        <w:ind w:firstLine="709"/>
        <w:jc w:val="both"/>
        <w:rPr>
          <w:sz w:val="24"/>
          <w:szCs w:val="24"/>
          <w:lang w:eastAsia="pl-PL"/>
        </w:rPr>
      </w:pPr>
    </w:p>
    <w:p w14:paraId="001A8EA2" w14:textId="13A8FA01" w:rsidR="0029436A" w:rsidRPr="0029436A" w:rsidRDefault="0029436A" w:rsidP="0029436A">
      <w:pPr>
        <w:pStyle w:val="Nagwek3"/>
        <w:jc w:val="both"/>
        <w:rPr>
          <w:rFonts w:asciiTheme="minorHAnsi" w:hAnsiTheme="minorHAnsi" w:cstheme="minorHAnsi"/>
        </w:rPr>
      </w:pPr>
      <w:bookmarkStart w:id="68" w:name="_Toc105659575"/>
      <w:r w:rsidRPr="0029436A">
        <w:rPr>
          <w:rFonts w:asciiTheme="minorHAnsi" w:hAnsiTheme="minorHAnsi" w:cstheme="minorHAnsi"/>
        </w:rPr>
        <w:t xml:space="preserve">Program Rewitalizacji dla </w:t>
      </w:r>
      <w:r w:rsidR="00CF2925">
        <w:rPr>
          <w:rFonts w:asciiTheme="minorHAnsi" w:hAnsiTheme="minorHAnsi" w:cstheme="minorHAnsi"/>
        </w:rPr>
        <w:t>Obszarów Zdegradowanych w Gminie</w:t>
      </w:r>
      <w:r w:rsidRPr="0029436A">
        <w:rPr>
          <w:rFonts w:asciiTheme="minorHAnsi" w:hAnsiTheme="minorHAnsi" w:cstheme="minorHAnsi"/>
        </w:rPr>
        <w:t xml:space="preserve"> Złotów na lata 2017 – 202</w:t>
      </w:r>
      <w:r w:rsidR="00CF2925">
        <w:rPr>
          <w:rFonts w:asciiTheme="minorHAnsi" w:hAnsiTheme="minorHAnsi" w:cstheme="minorHAnsi"/>
        </w:rPr>
        <w:t>3</w:t>
      </w:r>
      <w:bookmarkEnd w:id="68"/>
    </w:p>
    <w:p w14:paraId="3AFF91FC" w14:textId="77777777" w:rsidR="0029436A" w:rsidRPr="0029436A" w:rsidRDefault="0029436A" w:rsidP="0029436A">
      <w:pPr>
        <w:rPr>
          <w:rFonts w:asciiTheme="minorHAnsi" w:hAnsiTheme="minorHAnsi" w:cstheme="minorHAnsi"/>
          <w:sz w:val="8"/>
          <w:szCs w:val="8"/>
        </w:rPr>
      </w:pPr>
    </w:p>
    <w:p w14:paraId="6DB6E6E2" w14:textId="77777777" w:rsidR="000A78BC" w:rsidRDefault="0029436A" w:rsidP="000A78BC">
      <w:pPr>
        <w:spacing w:after="0"/>
        <w:ind w:firstLine="709"/>
        <w:jc w:val="both"/>
        <w:rPr>
          <w:rFonts w:asciiTheme="minorHAnsi" w:eastAsia="SimSun" w:hAnsiTheme="minorHAnsi" w:cstheme="minorHAnsi"/>
          <w:b/>
          <w:i/>
          <w:sz w:val="24"/>
          <w:szCs w:val="24"/>
          <w:lang w:eastAsia="zh-CN"/>
        </w:rPr>
      </w:pPr>
      <w:r w:rsidRPr="0029436A">
        <w:rPr>
          <w:rFonts w:asciiTheme="minorHAnsi" w:hAnsiTheme="minorHAnsi" w:cstheme="minorHAnsi"/>
        </w:rPr>
        <w:t xml:space="preserve"> </w:t>
      </w:r>
      <w:r w:rsidRPr="00CF2925">
        <w:rPr>
          <w:rFonts w:asciiTheme="minorHAnsi" w:eastAsia="SimSun" w:hAnsiTheme="minorHAnsi" w:cstheme="minorHAnsi"/>
          <w:i/>
          <w:iCs/>
          <w:sz w:val="24"/>
          <w:szCs w:val="24"/>
          <w:lang w:eastAsia="zh-CN"/>
        </w:rPr>
        <w:t xml:space="preserve">Program Rewitalizacji dla </w:t>
      </w:r>
      <w:r w:rsidR="00CF2925" w:rsidRPr="00CF2925">
        <w:rPr>
          <w:rFonts w:asciiTheme="minorHAnsi" w:eastAsia="SimSun" w:hAnsiTheme="minorHAnsi" w:cstheme="minorHAnsi"/>
          <w:i/>
          <w:iCs/>
          <w:sz w:val="24"/>
          <w:szCs w:val="24"/>
          <w:lang w:eastAsia="zh-CN"/>
        </w:rPr>
        <w:t>Obszarów Zdegradowanych w Gminie</w:t>
      </w:r>
      <w:r w:rsidRPr="00CF2925">
        <w:rPr>
          <w:rFonts w:asciiTheme="minorHAnsi" w:eastAsia="SimSun" w:hAnsiTheme="minorHAnsi" w:cstheme="minorHAnsi"/>
          <w:i/>
          <w:iCs/>
          <w:sz w:val="24"/>
          <w:szCs w:val="24"/>
          <w:lang w:eastAsia="zh-CN"/>
        </w:rPr>
        <w:t xml:space="preserve"> Złotów na lata 2017</w:t>
      </w:r>
      <w:r w:rsidR="000A78BC">
        <w:rPr>
          <w:rFonts w:asciiTheme="minorHAnsi" w:eastAsia="SimSun" w:hAnsiTheme="minorHAnsi" w:cstheme="minorHAnsi"/>
          <w:i/>
          <w:iCs/>
          <w:sz w:val="24"/>
          <w:szCs w:val="24"/>
          <w:lang w:eastAsia="zh-CN"/>
        </w:rPr>
        <w:t xml:space="preserve"> </w:t>
      </w:r>
      <w:r w:rsidRPr="00CF2925">
        <w:rPr>
          <w:rFonts w:asciiTheme="minorHAnsi" w:eastAsia="SimSun" w:hAnsiTheme="minorHAnsi" w:cstheme="minorHAnsi"/>
          <w:i/>
          <w:iCs/>
          <w:sz w:val="24"/>
          <w:szCs w:val="24"/>
          <w:lang w:eastAsia="zh-CN"/>
        </w:rPr>
        <w:t>– 202</w:t>
      </w:r>
      <w:r w:rsidR="00CF2925" w:rsidRPr="00CF2925">
        <w:rPr>
          <w:rFonts w:asciiTheme="minorHAnsi" w:eastAsia="SimSun" w:hAnsiTheme="minorHAnsi" w:cstheme="minorHAnsi"/>
          <w:i/>
          <w:iCs/>
          <w:sz w:val="24"/>
          <w:szCs w:val="24"/>
          <w:lang w:eastAsia="zh-CN"/>
        </w:rPr>
        <w:t>3</w:t>
      </w:r>
      <w:r w:rsidRPr="0029436A">
        <w:rPr>
          <w:rFonts w:asciiTheme="minorHAnsi" w:eastAsia="SimSun" w:hAnsiTheme="minorHAnsi" w:cstheme="minorHAnsi"/>
          <w:sz w:val="24"/>
          <w:szCs w:val="24"/>
          <w:lang w:eastAsia="zh-CN"/>
        </w:rPr>
        <w:t xml:space="preserve"> został </w:t>
      </w:r>
      <w:r>
        <w:rPr>
          <w:rFonts w:asciiTheme="minorHAnsi" w:eastAsia="SimSun" w:hAnsiTheme="minorHAnsi" w:cstheme="minorHAnsi"/>
          <w:sz w:val="24"/>
          <w:szCs w:val="24"/>
          <w:lang w:eastAsia="zh-CN"/>
        </w:rPr>
        <w:t>przyjęty</w:t>
      </w:r>
      <w:r w:rsidRPr="0029436A">
        <w:rPr>
          <w:rFonts w:asciiTheme="minorHAnsi" w:eastAsia="SimSun" w:hAnsiTheme="minorHAnsi" w:cstheme="minorHAnsi"/>
          <w:sz w:val="24"/>
          <w:szCs w:val="24"/>
          <w:lang w:eastAsia="zh-CN"/>
        </w:rPr>
        <w:t xml:space="preserve"> Uchwałą Nr </w:t>
      </w:r>
      <w:r w:rsidR="00CF2925" w:rsidRPr="00CF2925">
        <w:rPr>
          <w:rFonts w:asciiTheme="minorHAnsi" w:eastAsia="SimSun" w:hAnsiTheme="minorHAnsi" w:cstheme="minorHAnsi"/>
          <w:sz w:val="24"/>
          <w:szCs w:val="24"/>
          <w:lang w:eastAsia="zh-CN"/>
        </w:rPr>
        <w:t>XXXVI.375.2017 Rady Gminy Złotów z dnia 30 listopada 2017</w:t>
      </w:r>
      <w:r w:rsidR="000A78BC">
        <w:rPr>
          <w:rFonts w:asciiTheme="minorHAnsi" w:eastAsia="SimSun" w:hAnsiTheme="minorHAnsi" w:cstheme="minorHAnsi"/>
          <w:sz w:val="24"/>
          <w:szCs w:val="24"/>
          <w:lang w:eastAsia="zh-CN"/>
        </w:rPr>
        <w:t> </w:t>
      </w:r>
      <w:r w:rsidR="00CF2925" w:rsidRPr="00CF2925">
        <w:rPr>
          <w:rFonts w:asciiTheme="minorHAnsi" w:eastAsia="SimSun" w:hAnsiTheme="minorHAnsi" w:cstheme="minorHAnsi"/>
          <w:sz w:val="24"/>
          <w:szCs w:val="24"/>
          <w:lang w:eastAsia="zh-CN"/>
        </w:rPr>
        <w:t xml:space="preserve">r. </w:t>
      </w:r>
    </w:p>
    <w:p w14:paraId="61F809BB" w14:textId="5D12EF2C" w:rsidR="000A78BC" w:rsidRDefault="007F4DC1" w:rsidP="000A78BC">
      <w:pPr>
        <w:spacing w:after="0"/>
        <w:ind w:firstLine="709"/>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Przedmiotowy</w:t>
      </w:r>
      <w:r w:rsidR="000A78BC">
        <w:rPr>
          <w:rFonts w:asciiTheme="minorHAnsi" w:eastAsia="SimSun" w:hAnsiTheme="minorHAnsi" w:cstheme="minorHAnsi"/>
          <w:sz w:val="24"/>
          <w:szCs w:val="24"/>
          <w:lang w:eastAsia="zh-CN"/>
        </w:rPr>
        <w:t xml:space="preserve"> dokument</w:t>
      </w:r>
      <w:r w:rsidR="00CF2925" w:rsidRPr="00CF2925">
        <w:rPr>
          <w:rFonts w:asciiTheme="minorHAnsi" w:eastAsia="SimSun" w:hAnsiTheme="minorHAnsi" w:cstheme="minorHAnsi"/>
          <w:sz w:val="24"/>
          <w:szCs w:val="24"/>
          <w:lang w:eastAsia="zh-CN"/>
        </w:rPr>
        <w:t xml:space="preserve"> jest wieloletnim programem działań</w:t>
      </w:r>
      <w:r w:rsidR="000A78BC">
        <w:rPr>
          <w:rFonts w:asciiTheme="minorHAnsi" w:eastAsia="SimSun" w:hAnsiTheme="minorHAnsi" w:cstheme="minorHAnsi"/>
          <w:sz w:val="24"/>
          <w:szCs w:val="24"/>
          <w:lang w:eastAsia="zh-CN"/>
        </w:rPr>
        <w:t xml:space="preserve"> </w:t>
      </w:r>
      <w:r w:rsidR="00CF2925" w:rsidRPr="00CF2925">
        <w:rPr>
          <w:rFonts w:asciiTheme="minorHAnsi" w:eastAsia="SimSun" w:hAnsiTheme="minorHAnsi" w:cstheme="minorHAnsi"/>
          <w:sz w:val="24"/>
          <w:szCs w:val="24"/>
          <w:lang w:eastAsia="zh-CN"/>
        </w:rPr>
        <w:t>w sferze społecznej i gospodarczej</w:t>
      </w:r>
      <w:r w:rsidR="008241D1">
        <w:rPr>
          <w:rFonts w:asciiTheme="minorHAnsi" w:eastAsia="SimSun" w:hAnsiTheme="minorHAnsi" w:cstheme="minorHAnsi"/>
          <w:sz w:val="24"/>
          <w:szCs w:val="24"/>
          <w:lang w:eastAsia="zh-CN"/>
        </w:rPr>
        <w:t xml:space="preserve"> mającym na celu </w:t>
      </w:r>
      <w:r w:rsidR="00CF2925" w:rsidRPr="00CF2925">
        <w:rPr>
          <w:rFonts w:asciiTheme="minorHAnsi" w:eastAsia="SimSun" w:hAnsiTheme="minorHAnsi" w:cstheme="minorHAnsi"/>
          <w:sz w:val="24"/>
          <w:szCs w:val="24"/>
          <w:lang w:eastAsia="zh-CN"/>
        </w:rPr>
        <w:t>wyprowadzenie wyznaczonego obszaru ze stanu kryzysowego oraz stworzenie warunków do jego rozwoju.</w:t>
      </w:r>
      <w:r w:rsidR="008241D1">
        <w:rPr>
          <w:rFonts w:asciiTheme="minorHAnsi" w:eastAsia="SimSun" w:hAnsiTheme="minorHAnsi" w:cstheme="minorHAnsi"/>
          <w:sz w:val="24"/>
          <w:szCs w:val="24"/>
          <w:lang w:eastAsia="zh-CN"/>
        </w:rPr>
        <w:t xml:space="preserve"> </w:t>
      </w:r>
      <w:r w:rsidR="00CF2925" w:rsidRPr="00CF2925">
        <w:rPr>
          <w:rFonts w:asciiTheme="minorHAnsi" w:eastAsia="SimSun" w:hAnsiTheme="minorHAnsi" w:cstheme="minorHAnsi"/>
          <w:sz w:val="24"/>
          <w:szCs w:val="24"/>
          <w:lang w:eastAsia="zh-CN"/>
        </w:rPr>
        <w:t xml:space="preserve">Ponadto </w:t>
      </w:r>
      <w:r w:rsidR="008241D1">
        <w:rPr>
          <w:rFonts w:asciiTheme="minorHAnsi" w:eastAsia="SimSun" w:hAnsiTheme="minorHAnsi" w:cstheme="minorHAnsi"/>
          <w:sz w:val="24"/>
          <w:szCs w:val="24"/>
          <w:lang w:eastAsia="zh-CN"/>
        </w:rPr>
        <w:t xml:space="preserve">dokument ten </w:t>
      </w:r>
      <w:r w:rsidR="00CF2925" w:rsidRPr="00CF2925">
        <w:rPr>
          <w:rFonts w:asciiTheme="minorHAnsi" w:eastAsia="SimSun" w:hAnsiTheme="minorHAnsi" w:cstheme="minorHAnsi"/>
          <w:sz w:val="24"/>
          <w:szCs w:val="24"/>
          <w:lang w:eastAsia="zh-CN"/>
        </w:rPr>
        <w:t>stanowi narzędzie planowania i koordynowania różnorodnych aktywności w ramach rewitalizacji.</w:t>
      </w:r>
    </w:p>
    <w:p w14:paraId="00F443C9" w14:textId="41EEF3D5" w:rsidR="008241D1" w:rsidRDefault="008241D1" w:rsidP="000A78BC">
      <w:pPr>
        <w:spacing w:after="0"/>
        <w:ind w:firstLine="709"/>
        <w:jc w:val="both"/>
        <w:rPr>
          <w:rFonts w:asciiTheme="minorHAnsi" w:eastAsia="SimSun" w:hAnsiTheme="minorHAnsi" w:cstheme="minorHAnsi"/>
          <w:sz w:val="24"/>
          <w:szCs w:val="24"/>
          <w:lang w:eastAsia="zh-CN"/>
        </w:rPr>
      </w:pPr>
      <w:r w:rsidRPr="008241D1">
        <w:rPr>
          <w:rFonts w:asciiTheme="minorHAnsi" w:eastAsia="SimSun" w:hAnsiTheme="minorHAnsi" w:cstheme="minorHAnsi"/>
          <w:sz w:val="24"/>
          <w:szCs w:val="24"/>
          <w:lang w:eastAsia="zh-CN"/>
        </w:rPr>
        <w:t>Program skupia się</w:t>
      </w:r>
      <w:r>
        <w:rPr>
          <w:rFonts w:asciiTheme="minorHAnsi" w:eastAsia="SimSun" w:hAnsiTheme="minorHAnsi" w:cstheme="minorHAnsi"/>
          <w:sz w:val="24"/>
          <w:szCs w:val="24"/>
          <w:lang w:eastAsia="zh-CN"/>
        </w:rPr>
        <w:t xml:space="preserve"> </w:t>
      </w:r>
      <w:r w:rsidRPr="008241D1">
        <w:rPr>
          <w:rFonts w:asciiTheme="minorHAnsi" w:eastAsia="SimSun" w:hAnsiTheme="minorHAnsi" w:cstheme="minorHAnsi"/>
          <w:sz w:val="24"/>
          <w:szCs w:val="24"/>
          <w:lang w:eastAsia="zh-CN"/>
        </w:rPr>
        <w:t>na zdiagnozowaniu obszarów gminy znajdujących się</w:t>
      </w:r>
      <w:r>
        <w:rPr>
          <w:rFonts w:asciiTheme="minorHAnsi" w:eastAsia="SimSun" w:hAnsiTheme="minorHAnsi" w:cstheme="minorHAnsi"/>
          <w:sz w:val="24"/>
          <w:szCs w:val="24"/>
          <w:lang w:eastAsia="zh-CN"/>
        </w:rPr>
        <w:t xml:space="preserve"> </w:t>
      </w:r>
      <w:r w:rsidRPr="008241D1">
        <w:rPr>
          <w:rFonts w:asciiTheme="minorHAnsi" w:eastAsia="SimSun" w:hAnsiTheme="minorHAnsi" w:cstheme="minorHAnsi"/>
          <w:sz w:val="24"/>
          <w:szCs w:val="24"/>
          <w:lang w:eastAsia="zh-CN"/>
        </w:rPr>
        <w:t xml:space="preserve">w sytuacji kryzysowej o najbardziej zdegradowanej strukturze, w tym społecznej, gospodarczej, przestrzenno-funkcjonalnej, technicznej i środowiskowej oraz określeniu </w:t>
      </w:r>
      <w:r>
        <w:rPr>
          <w:rFonts w:asciiTheme="minorHAnsi" w:eastAsia="SimSun" w:hAnsiTheme="minorHAnsi" w:cstheme="minorHAnsi"/>
          <w:sz w:val="24"/>
          <w:szCs w:val="24"/>
          <w:lang w:eastAsia="zh-CN"/>
        </w:rPr>
        <w:t xml:space="preserve">działań służących </w:t>
      </w:r>
      <w:r w:rsidRPr="008241D1">
        <w:rPr>
          <w:rFonts w:asciiTheme="minorHAnsi" w:eastAsia="SimSun" w:hAnsiTheme="minorHAnsi" w:cstheme="minorHAnsi"/>
          <w:sz w:val="24"/>
          <w:szCs w:val="24"/>
          <w:lang w:eastAsia="zh-CN"/>
        </w:rPr>
        <w:t xml:space="preserve">poprawie sytuacji tych obszarów, </w:t>
      </w:r>
      <w:r w:rsidR="007F4DC1" w:rsidRPr="008241D1">
        <w:rPr>
          <w:rFonts w:asciiTheme="minorHAnsi" w:eastAsia="SimSun" w:hAnsiTheme="minorHAnsi" w:cstheme="minorHAnsi"/>
          <w:sz w:val="24"/>
          <w:szCs w:val="24"/>
          <w:lang w:eastAsia="zh-CN"/>
        </w:rPr>
        <w:t>głównie</w:t>
      </w:r>
      <w:r w:rsidRPr="008241D1">
        <w:rPr>
          <w:rFonts w:asciiTheme="minorHAnsi" w:eastAsia="SimSun" w:hAnsiTheme="minorHAnsi" w:cstheme="minorHAnsi"/>
          <w:sz w:val="24"/>
          <w:szCs w:val="24"/>
          <w:lang w:eastAsia="zh-CN"/>
        </w:rPr>
        <w:t xml:space="preserve"> w sferze </w:t>
      </w:r>
      <w:r w:rsidR="007F4DC1" w:rsidRPr="008241D1">
        <w:rPr>
          <w:rFonts w:asciiTheme="minorHAnsi" w:eastAsia="SimSun" w:hAnsiTheme="minorHAnsi" w:cstheme="minorHAnsi"/>
          <w:sz w:val="24"/>
          <w:szCs w:val="24"/>
          <w:lang w:eastAsia="zh-CN"/>
        </w:rPr>
        <w:t>społecznej</w:t>
      </w:r>
      <w:r w:rsidRPr="008241D1">
        <w:rPr>
          <w:rFonts w:asciiTheme="minorHAnsi" w:eastAsia="SimSun" w:hAnsiTheme="minorHAnsi" w:cstheme="minorHAnsi"/>
          <w:sz w:val="24"/>
          <w:szCs w:val="24"/>
          <w:lang w:eastAsia="zh-CN"/>
        </w:rPr>
        <w:t>, ale</w:t>
      </w:r>
      <w:r w:rsidR="007F4DC1">
        <w:rPr>
          <w:rFonts w:asciiTheme="minorHAnsi" w:eastAsia="SimSun" w:hAnsiTheme="minorHAnsi" w:cstheme="minorHAnsi"/>
          <w:sz w:val="24"/>
          <w:szCs w:val="24"/>
          <w:lang w:eastAsia="zh-CN"/>
        </w:rPr>
        <w:t xml:space="preserve"> także </w:t>
      </w:r>
      <w:r w:rsidRPr="008241D1">
        <w:rPr>
          <w:rFonts w:asciiTheme="minorHAnsi" w:eastAsia="SimSun" w:hAnsiTheme="minorHAnsi" w:cstheme="minorHAnsi"/>
          <w:sz w:val="24"/>
          <w:szCs w:val="24"/>
          <w:lang w:eastAsia="zh-CN"/>
        </w:rPr>
        <w:t xml:space="preserve">w </w:t>
      </w:r>
      <w:r w:rsidR="007F4DC1" w:rsidRPr="008241D1">
        <w:rPr>
          <w:rFonts w:asciiTheme="minorHAnsi" w:eastAsia="SimSun" w:hAnsiTheme="minorHAnsi" w:cstheme="minorHAnsi"/>
          <w:sz w:val="24"/>
          <w:szCs w:val="24"/>
          <w:lang w:eastAsia="zh-CN"/>
        </w:rPr>
        <w:t>pozostałych</w:t>
      </w:r>
      <w:r w:rsidRPr="008241D1">
        <w:rPr>
          <w:rFonts w:asciiTheme="minorHAnsi" w:eastAsia="SimSun" w:hAnsiTheme="minorHAnsi" w:cstheme="minorHAnsi"/>
          <w:sz w:val="24"/>
          <w:szCs w:val="24"/>
          <w:lang w:eastAsia="zh-CN"/>
        </w:rPr>
        <w:t xml:space="preserve"> sferach.</w:t>
      </w:r>
    </w:p>
    <w:p w14:paraId="5753B198" w14:textId="19D4472B" w:rsidR="00CF2925" w:rsidRPr="00CF2925" w:rsidRDefault="00CF2925" w:rsidP="000A78BC">
      <w:pPr>
        <w:spacing w:after="0"/>
        <w:ind w:firstLine="709"/>
        <w:jc w:val="both"/>
        <w:rPr>
          <w:rFonts w:asciiTheme="minorHAnsi" w:eastAsia="SimSun" w:hAnsiTheme="minorHAnsi" w:cstheme="minorHAnsi"/>
          <w:sz w:val="24"/>
          <w:szCs w:val="24"/>
          <w:lang w:eastAsia="zh-CN"/>
        </w:rPr>
      </w:pPr>
      <w:r w:rsidRPr="00CF2925">
        <w:rPr>
          <w:rFonts w:asciiTheme="minorHAnsi" w:eastAsia="SimSun" w:hAnsiTheme="minorHAnsi" w:cstheme="minorHAnsi"/>
          <w:sz w:val="24"/>
          <w:szCs w:val="24"/>
          <w:lang w:eastAsia="zh-CN"/>
        </w:rPr>
        <w:t xml:space="preserve">W dokumencie wymieniono najważniejsze obiekty zabytkowe z terenu </w:t>
      </w:r>
      <w:r w:rsidR="000A78BC">
        <w:rPr>
          <w:rFonts w:asciiTheme="minorHAnsi" w:eastAsia="SimSun" w:hAnsiTheme="minorHAnsi" w:cstheme="minorHAnsi"/>
          <w:sz w:val="24"/>
          <w:szCs w:val="24"/>
          <w:lang w:eastAsia="zh-CN"/>
        </w:rPr>
        <w:t>g</w:t>
      </w:r>
      <w:r w:rsidRPr="00CF2925">
        <w:rPr>
          <w:rFonts w:asciiTheme="minorHAnsi" w:eastAsia="SimSun" w:hAnsiTheme="minorHAnsi" w:cstheme="minorHAnsi"/>
          <w:sz w:val="24"/>
          <w:szCs w:val="24"/>
          <w:lang w:eastAsia="zh-CN"/>
        </w:rPr>
        <w:t xml:space="preserve">miny Złotów </w:t>
      </w:r>
      <w:r w:rsidR="000A78BC">
        <w:rPr>
          <w:rFonts w:asciiTheme="minorHAnsi" w:eastAsia="SimSun" w:hAnsiTheme="minorHAnsi" w:cstheme="minorHAnsi"/>
          <w:sz w:val="24"/>
          <w:szCs w:val="24"/>
          <w:lang w:eastAsia="zh-CN"/>
        </w:rPr>
        <w:t> i </w:t>
      </w:r>
      <w:r w:rsidRPr="00CF2925">
        <w:rPr>
          <w:rFonts w:asciiTheme="minorHAnsi" w:eastAsia="SimSun" w:hAnsiTheme="minorHAnsi" w:cstheme="minorHAnsi"/>
          <w:sz w:val="24"/>
          <w:szCs w:val="24"/>
          <w:lang w:eastAsia="zh-CN"/>
        </w:rPr>
        <w:t xml:space="preserve">wskazano je jako element podnoszący </w:t>
      </w:r>
      <w:r w:rsidR="000A78BC">
        <w:rPr>
          <w:rFonts w:asciiTheme="minorHAnsi" w:eastAsia="SimSun" w:hAnsiTheme="minorHAnsi" w:cstheme="minorHAnsi"/>
          <w:sz w:val="24"/>
          <w:szCs w:val="24"/>
          <w:lang w:eastAsia="zh-CN"/>
        </w:rPr>
        <w:t xml:space="preserve">jej </w:t>
      </w:r>
      <w:r w:rsidRPr="00CF2925">
        <w:rPr>
          <w:rFonts w:asciiTheme="minorHAnsi" w:eastAsia="SimSun" w:hAnsiTheme="minorHAnsi" w:cstheme="minorHAnsi"/>
          <w:sz w:val="24"/>
          <w:szCs w:val="24"/>
          <w:lang w:eastAsia="zh-CN"/>
        </w:rPr>
        <w:t xml:space="preserve">walory turystyczne. </w:t>
      </w:r>
    </w:p>
    <w:p w14:paraId="40D0EFC8" w14:textId="77777777" w:rsidR="00CF2925" w:rsidRPr="00CF2925" w:rsidRDefault="00CF2925" w:rsidP="00CF2925">
      <w:pPr>
        <w:spacing w:after="0"/>
        <w:ind w:firstLine="709"/>
        <w:jc w:val="both"/>
        <w:rPr>
          <w:rFonts w:asciiTheme="minorHAnsi" w:eastAsia="SimSun" w:hAnsiTheme="minorHAnsi" w:cstheme="minorHAnsi"/>
          <w:sz w:val="24"/>
          <w:szCs w:val="24"/>
          <w:lang w:eastAsia="zh-CN"/>
        </w:rPr>
      </w:pPr>
    </w:p>
    <w:p w14:paraId="7B7130DC" w14:textId="77777777" w:rsidR="00CF2925" w:rsidRPr="002E5129" w:rsidRDefault="00CF2925" w:rsidP="007F4DC1">
      <w:pPr>
        <w:spacing w:after="0"/>
        <w:jc w:val="both"/>
        <w:rPr>
          <w:rFonts w:asciiTheme="minorHAnsi" w:eastAsia="SimSun" w:hAnsiTheme="minorHAnsi" w:cstheme="minorHAnsi"/>
          <w:sz w:val="28"/>
          <w:szCs w:val="28"/>
          <w:lang w:eastAsia="zh-CN"/>
        </w:rPr>
      </w:pPr>
    </w:p>
    <w:p w14:paraId="5A9697CA" w14:textId="74FC985D" w:rsidR="00CE3F81" w:rsidRDefault="009E4AEA" w:rsidP="008358E4">
      <w:pPr>
        <w:pStyle w:val="Nagwek3"/>
        <w:jc w:val="both"/>
        <w:rPr>
          <w:rFonts w:asciiTheme="minorHAnsi" w:hAnsiTheme="minorHAnsi" w:cstheme="minorHAnsi"/>
        </w:rPr>
      </w:pPr>
      <w:bookmarkStart w:id="69" w:name="_Toc105659576"/>
      <w:r>
        <w:rPr>
          <w:rFonts w:asciiTheme="minorHAnsi" w:hAnsiTheme="minorHAnsi" w:cstheme="minorHAnsi"/>
        </w:rPr>
        <w:t>P</w:t>
      </w:r>
      <w:r w:rsidR="008358E4" w:rsidRPr="008358E4">
        <w:rPr>
          <w:rFonts w:asciiTheme="minorHAnsi" w:hAnsiTheme="minorHAnsi" w:cstheme="minorHAnsi"/>
        </w:rPr>
        <w:t>lan</w:t>
      </w:r>
      <w:r w:rsidR="007931E0">
        <w:rPr>
          <w:rFonts w:asciiTheme="minorHAnsi" w:hAnsiTheme="minorHAnsi" w:cstheme="minorHAnsi"/>
        </w:rPr>
        <w:t xml:space="preserve"> ochrony zabytków</w:t>
      </w:r>
      <w:r w:rsidR="008358E4" w:rsidRPr="008358E4">
        <w:rPr>
          <w:rFonts w:asciiTheme="minorHAnsi" w:hAnsiTheme="minorHAnsi" w:cstheme="minorHAnsi"/>
        </w:rPr>
        <w:t xml:space="preserve"> n</w:t>
      </w:r>
      <w:r w:rsidR="00556E4D">
        <w:rPr>
          <w:rFonts w:asciiTheme="minorHAnsi" w:hAnsiTheme="minorHAnsi" w:cstheme="minorHAnsi"/>
        </w:rPr>
        <w:t>a wypadek</w:t>
      </w:r>
      <w:r w:rsidR="008358E4" w:rsidRPr="008358E4">
        <w:rPr>
          <w:rFonts w:asciiTheme="minorHAnsi" w:hAnsiTheme="minorHAnsi" w:cstheme="minorHAnsi"/>
        </w:rPr>
        <w:t xml:space="preserve"> konfliktu zbrojnego i sytuacji kryzysowych</w:t>
      </w:r>
      <w:bookmarkEnd w:id="69"/>
    </w:p>
    <w:p w14:paraId="5F349BCC" w14:textId="77777777" w:rsidR="008358E4" w:rsidRPr="009C44FE" w:rsidRDefault="008358E4" w:rsidP="008358E4">
      <w:pPr>
        <w:spacing w:after="0"/>
        <w:ind w:firstLine="851"/>
        <w:jc w:val="both"/>
        <w:rPr>
          <w:rFonts w:cs="Calibri"/>
          <w:sz w:val="12"/>
          <w:szCs w:val="12"/>
        </w:rPr>
      </w:pPr>
    </w:p>
    <w:p w14:paraId="7613CABA" w14:textId="1239E1FC" w:rsidR="00701E7C" w:rsidRPr="006B73FE" w:rsidRDefault="009E4AEA" w:rsidP="006B73FE">
      <w:pPr>
        <w:spacing w:after="0"/>
        <w:ind w:firstLine="851"/>
        <w:jc w:val="both"/>
        <w:rPr>
          <w:rFonts w:cs="Calibri"/>
          <w:sz w:val="24"/>
          <w:szCs w:val="24"/>
        </w:rPr>
      </w:pPr>
      <w:r>
        <w:rPr>
          <w:rFonts w:cs="Calibri"/>
          <w:sz w:val="24"/>
          <w:szCs w:val="24"/>
        </w:rPr>
        <w:t xml:space="preserve">Gminny plan </w:t>
      </w:r>
      <w:r w:rsidRPr="009E4AEA">
        <w:rPr>
          <w:rFonts w:cs="Calibri"/>
          <w:sz w:val="24"/>
          <w:szCs w:val="24"/>
        </w:rPr>
        <w:t xml:space="preserve">ochrony zabytków na wypadek konfliktu zbrojnego i sytuacji kryzysowych </w:t>
      </w:r>
      <w:r>
        <w:rPr>
          <w:rFonts w:cs="Calibri"/>
          <w:sz w:val="24"/>
          <w:szCs w:val="24"/>
        </w:rPr>
        <w:t xml:space="preserve">dla </w:t>
      </w:r>
      <w:r w:rsidR="007F4DC1">
        <w:rPr>
          <w:rFonts w:cs="Calibri"/>
          <w:sz w:val="24"/>
          <w:szCs w:val="24"/>
        </w:rPr>
        <w:t>Gminy Złotów</w:t>
      </w:r>
      <w:r>
        <w:rPr>
          <w:rFonts w:cs="Calibri"/>
          <w:sz w:val="24"/>
          <w:szCs w:val="24"/>
        </w:rPr>
        <w:t xml:space="preserve"> został</w:t>
      </w:r>
      <w:r w:rsidR="008358E4" w:rsidRPr="00A926D3">
        <w:rPr>
          <w:rFonts w:cs="Calibri"/>
          <w:sz w:val="24"/>
          <w:szCs w:val="24"/>
        </w:rPr>
        <w:t xml:space="preserve"> opracowany w 20</w:t>
      </w:r>
      <w:r w:rsidR="007F4DC1">
        <w:rPr>
          <w:rFonts w:cs="Calibri"/>
          <w:sz w:val="24"/>
          <w:szCs w:val="24"/>
        </w:rPr>
        <w:t>07</w:t>
      </w:r>
      <w:r w:rsidR="008358E4" w:rsidRPr="00A926D3">
        <w:rPr>
          <w:rFonts w:cs="Calibri"/>
          <w:sz w:val="24"/>
          <w:szCs w:val="24"/>
        </w:rPr>
        <w:t xml:space="preserve"> r.</w:t>
      </w:r>
      <w:r w:rsidR="004A265F">
        <w:rPr>
          <w:rFonts w:cs="Calibri"/>
          <w:sz w:val="24"/>
          <w:szCs w:val="24"/>
        </w:rPr>
        <w:t xml:space="preserve"> </w:t>
      </w:r>
      <w:r w:rsidR="009D7997">
        <w:rPr>
          <w:rFonts w:cs="Calibri"/>
          <w:sz w:val="24"/>
          <w:szCs w:val="24"/>
        </w:rPr>
        <w:t>O</w:t>
      </w:r>
      <w:r w:rsidR="009D7997" w:rsidRPr="00A926D3">
        <w:rPr>
          <w:rFonts w:cs="Calibri"/>
          <w:sz w:val="24"/>
          <w:szCs w:val="24"/>
        </w:rPr>
        <w:t xml:space="preserve">kreśla organizację i sposób ochrony zabytków na wypadek konfliktu zbrojnego i sytuacji kryzysowych na poziomie </w:t>
      </w:r>
      <w:r w:rsidR="009D7997">
        <w:rPr>
          <w:rFonts w:cs="Calibri"/>
          <w:sz w:val="24"/>
          <w:szCs w:val="24"/>
        </w:rPr>
        <w:t>gminy</w:t>
      </w:r>
      <w:r w:rsidR="009D7997" w:rsidRPr="00A926D3">
        <w:rPr>
          <w:rFonts w:cs="Calibri"/>
          <w:sz w:val="24"/>
          <w:szCs w:val="24"/>
        </w:rPr>
        <w:t xml:space="preserve">. </w:t>
      </w:r>
      <w:r w:rsidR="009F14F9">
        <w:rPr>
          <w:rFonts w:cs="Calibri"/>
          <w:sz w:val="24"/>
          <w:szCs w:val="24"/>
        </w:rPr>
        <w:t>Zawiera</w:t>
      </w:r>
      <w:r w:rsidR="009D7997" w:rsidRPr="00A926D3">
        <w:rPr>
          <w:rFonts w:cs="Calibri"/>
          <w:sz w:val="24"/>
          <w:szCs w:val="24"/>
        </w:rPr>
        <w:t xml:space="preserve"> charakterystykę zasobu </w:t>
      </w:r>
      <w:r w:rsidR="009D7997">
        <w:rPr>
          <w:rFonts w:cs="Calibri"/>
          <w:sz w:val="24"/>
          <w:szCs w:val="24"/>
        </w:rPr>
        <w:t>i rozmieszczenia zabytków oraz stopnia ich zagrożenia,</w:t>
      </w:r>
      <w:r w:rsidR="009D7997" w:rsidRPr="00A926D3">
        <w:rPr>
          <w:rFonts w:cs="Calibri"/>
          <w:sz w:val="24"/>
          <w:szCs w:val="24"/>
        </w:rPr>
        <w:t xml:space="preserve"> ponadto wykaz zabytków </w:t>
      </w:r>
      <w:r w:rsidR="009D7997">
        <w:rPr>
          <w:rFonts w:cs="Calibri"/>
          <w:sz w:val="24"/>
          <w:szCs w:val="24"/>
        </w:rPr>
        <w:t xml:space="preserve">nieruchomych, sposoby ich ochrony i zabezpieczeń,  a także dane dotyczące realizacji prac. Plan ten </w:t>
      </w:r>
      <w:r w:rsidR="002E5129">
        <w:rPr>
          <w:rFonts w:cs="Calibri"/>
          <w:sz w:val="24"/>
          <w:szCs w:val="24"/>
        </w:rPr>
        <w:t>nie jest aktualizowany.</w:t>
      </w:r>
    </w:p>
    <w:p w14:paraId="0FB57E3B" w14:textId="58601D78" w:rsidR="00701E7C" w:rsidRDefault="00701E7C" w:rsidP="008358E4"/>
    <w:p w14:paraId="7A576BC4" w14:textId="77777777" w:rsidR="002E5129" w:rsidRPr="008358E4" w:rsidRDefault="002E5129" w:rsidP="008358E4"/>
    <w:p w14:paraId="5E4A120C" w14:textId="27F4F688" w:rsidR="00CE3F81" w:rsidRDefault="00CE3F81" w:rsidP="00C600C1">
      <w:pPr>
        <w:pStyle w:val="Nagwek2"/>
        <w:jc w:val="both"/>
        <w:rPr>
          <w:rFonts w:ascii="Calibri" w:hAnsi="Calibri" w:cs="Calibri"/>
        </w:rPr>
      </w:pPr>
      <w:bookmarkStart w:id="70" w:name="_Toc105659577"/>
      <w:r w:rsidRPr="00C810B7">
        <w:rPr>
          <w:rFonts w:ascii="Calibri" w:hAnsi="Calibri" w:cs="Calibri"/>
        </w:rPr>
        <w:t>Uwarunkowania wynikające z ochrony przyrody. Chronione wartości przyrodnicze krajobrazu kulturowego</w:t>
      </w:r>
      <w:bookmarkEnd w:id="70"/>
    </w:p>
    <w:p w14:paraId="7BA2998B" w14:textId="77777777" w:rsidR="00557C2B" w:rsidRPr="00557C2B" w:rsidRDefault="00557C2B" w:rsidP="00557C2B">
      <w:pPr>
        <w:rPr>
          <w:sz w:val="12"/>
          <w:szCs w:val="12"/>
        </w:rPr>
      </w:pPr>
    </w:p>
    <w:p w14:paraId="5AA34540" w14:textId="77777777" w:rsidR="00CE3F81" w:rsidRPr="00130BD4" w:rsidRDefault="00CE3F81" w:rsidP="008A076B">
      <w:pPr>
        <w:rPr>
          <w:sz w:val="4"/>
          <w:szCs w:val="4"/>
        </w:rPr>
      </w:pPr>
    </w:p>
    <w:p w14:paraId="6D4610BB" w14:textId="47E1A870" w:rsidR="00105AAB" w:rsidRPr="005A0925" w:rsidRDefault="00CE3F81" w:rsidP="00215406">
      <w:pPr>
        <w:pStyle w:val="Nagwek3"/>
        <w:ind w:left="709" w:hanging="709"/>
        <w:jc w:val="both"/>
        <w:rPr>
          <w:sz w:val="8"/>
          <w:szCs w:val="8"/>
        </w:rPr>
      </w:pPr>
      <w:bookmarkStart w:id="71" w:name="_Toc105659578"/>
      <w:bookmarkStart w:id="72" w:name="_Hlk75891214"/>
      <w:r w:rsidRPr="005A0925">
        <w:rPr>
          <w:rFonts w:ascii="Calibri" w:hAnsi="Calibri" w:cs="Calibri"/>
          <w:iCs/>
        </w:rPr>
        <w:t xml:space="preserve">Program </w:t>
      </w:r>
      <w:r w:rsidR="002E5129" w:rsidRPr="005A0925">
        <w:rPr>
          <w:rFonts w:ascii="Calibri" w:hAnsi="Calibri" w:cs="Calibri"/>
          <w:iCs/>
        </w:rPr>
        <w:t>O</w:t>
      </w:r>
      <w:r w:rsidRPr="005A0925">
        <w:rPr>
          <w:rFonts w:ascii="Calibri" w:hAnsi="Calibri" w:cs="Calibri"/>
          <w:iCs/>
        </w:rPr>
        <w:t xml:space="preserve">chrony </w:t>
      </w:r>
      <w:r w:rsidR="002E5129" w:rsidRPr="005A0925">
        <w:rPr>
          <w:rFonts w:ascii="Calibri" w:hAnsi="Calibri" w:cs="Calibri"/>
          <w:iCs/>
        </w:rPr>
        <w:t>Ś</w:t>
      </w:r>
      <w:r w:rsidRPr="005A0925">
        <w:rPr>
          <w:rFonts w:ascii="Calibri" w:hAnsi="Calibri" w:cs="Calibri"/>
          <w:iCs/>
        </w:rPr>
        <w:t xml:space="preserve">rodowiska dla Gminy </w:t>
      </w:r>
      <w:r w:rsidR="002E5129" w:rsidRPr="005A0925">
        <w:rPr>
          <w:rFonts w:ascii="Calibri" w:hAnsi="Calibri" w:cs="Calibri"/>
          <w:iCs/>
        </w:rPr>
        <w:t>Złotów</w:t>
      </w:r>
      <w:r w:rsidRPr="005A0925">
        <w:rPr>
          <w:rFonts w:ascii="Calibri" w:hAnsi="Calibri" w:cs="Calibri"/>
          <w:iCs/>
        </w:rPr>
        <w:t xml:space="preserve"> na lata 201</w:t>
      </w:r>
      <w:r w:rsidR="00AC73B5">
        <w:rPr>
          <w:rFonts w:ascii="Calibri" w:hAnsi="Calibri" w:cs="Calibri"/>
          <w:iCs/>
        </w:rPr>
        <w:t>2 (2013)</w:t>
      </w:r>
      <w:r w:rsidRPr="005A0925">
        <w:rPr>
          <w:rFonts w:ascii="Calibri" w:hAnsi="Calibri" w:cs="Calibri"/>
          <w:iCs/>
        </w:rPr>
        <w:t xml:space="preserve"> – 20</w:t>
      </w:r>
      <w:r w:rsidR="00AC73B5">
        <w:rPr>
          <w:rFonts w:ascii="Calibri" w:hAnsi="Calibri" w:cs="Calibri"/>
          <w:iCs/>
        </w:rPr>
        <w:t>16 z perspektywą na lata 2017 - 2020</w:t>
      </w:r>
      <w:bookmarkEnd w:id="71"/>
    </w:p>
    <w:p w14:paraId="03B30DB0" w14:textId="77777777" w:rsidR="005A0925" w:rsidRPr="005A0925" w:rsidRDefault="005A0925" w:rsidP="005A0925">
      <w:pPr>
        <w:spacing w:after="0"/>
        <w:ind w:firstLine="709"/>
        <w:jc w:val="both"/>
        <w:rPr>
          <w:i/>
          <w:iCs/>
          <w:sz w:val="16"/>
          <w:szCs w:val="16"/>
        </w:rPr>
      </w:pPr>
      <w:bookmarkStart w:id="73" w:name="_Toc75972180"/>
      <w:bookmarkEnd w:id="72"/>
    </w:p>
    <w:p w14:paraId="157AB213" w14:textId="7EA70837" w:rsidR="004153E1" w:rsidRPr="005A0925" w:rsidRDefault="00CE3F81" w:rsidP="005A0925">
      <w:pPr>
        <w:spacing w:after="0"/>
        <w:ind w:firstLine="709"/>
        <w:jc w:val="both"/>
        <w:rPr>
          <w:i/>
          <w:iCs/>
          <w:sz w:val="24"/>
          <w:szCs w:val="24"/>
        </w:rPr>
      </w:pPr>
      <w:r w:rsidRPr="0002266B">
        <w:rPr>
          <w:i/>
          <w:iCs/>
          <w:sz w:val="24"/>
          <w:szCs w:val="24"/>
        </w:rPr>
        <w:t xml:space="preserve">Program Ochrony Środowiska dla Gminy </w:t>
      </w:r>
      <w:r w:rsidR="00C10A63">
        <w:rPr>
          <w:i/>
          <w:iCs/>
          <w:sz w:val="24"/>
          <w:szCs w:val="24"/>
        </w:rPr>
        <w:t>Z</w:t>
      </w:r>
      <w:r w:rsidR="002D520B">
        <w:rPr>
          <w:i/>
          <w:iCs/>
          <w:sz w:val="24"/>
          <w:szCs w:val="24"/>
        </w:rPr>
        <w:t>ł</w:t>
      </w:r>
      <w:r w:rsidR="00C10A63">
        <w:rPr>
          <w:i/>
          <w:iCs/>
          <w:sz w:val="24"/>
          <w:szCs w:val="24"/>
        </w:rPr>
        <w:t>otów</w:t>
      </w:r>
      <w:r w:rsidRPr="0002266B">
        <w:rPr>
          <w:i/>
          <w:iCs/>
          <w:sz w:val="24"/>
          <w:szCs w:val="24"/>
        </w:rPr>
        <w:t xml:space="preserve"> na lata 201</w:t>
      </w:r>
      <w:r w:rsidR="00AC73B5">
        <w:rPr>
          <w:i/>
          <w:iCs/>
          <w:sz w:val="24"/>
          <w:szCs w:val="24"/>
        </w:rPr>
        <w:t>2 (2013)</w:t>
      </w:r>
      <w:r w:rsidRPr="0002266B">
        <w:rPr>
          <w:i/>
          <w:iCs/>
          <w:sz w:val="24"/>
          <w:szCs w:val="24"/>
        </w:rPr>
        <w:t xml:space="preserve"> – 20</w:t>
      </w:r>
      <w:r w:rsidR="00AC73B5">
        <w:rPr>
          <w:i/>
          <w:iCs/>
          <w:sz w:val="24"/>
          <w:szCs w:val="24"/>
        </w:rPr>
        <w:t>16 z perspektywą 2017 - 2020</w:t>
      </w:r>
      <w:r w:rsidR="00C10A63">
        <w:rPr>
          <w:i/>
          <w:iCs/>
          <w:sz w:val="24"/>
          <w:szCs w:val="24"/>
        </w:rPr>
        <w:t xml:space="preserve">, </w:t>
      </w:r>
      <w:r w:rsidRPr="0002266B">
        <w:rPr>
          <w:sz w:val="24"/>
          <w:szCs w:val="24"/>
        </w:rPr>
        <w:t xml:space="preserve">przyjęty Uchwałą Nr </w:t>
      </w:r>
      <w:r w:rsidR="00AC73B5">
        <w:rPr>
          <w:color w:val="000000"/>
          <w:sz w:val="24"/>
          <w:szCs w:val="24"/>
        </w:rPr>
        <w:t xml:space="preserve">XXIX/299/13 </w:t>
      </w:r>
      <w:r w:rsidRPr="0002266B">
        <w:rPr>
          <w:color w:val="000000"/>
          <w:sz w:val="24"/>
          <w:szCs w:val="24"/>
        </w:rPr>
        <w:t xml:space="preserve">Rady </w:t>
      </w:r>
      <w:r w:rsidR="00AC73B5">
        <w:rPr>
          <w:color w:val="000000"/>
          <w:sz w:val="24"/>
          <w:szCs w:val="24"/>
        </w:rPr>
        <w:t>Gminy Złotów</w:t>
      </w:r>
      <w:r w:rsidRPr="0002266B">
        <w:rPr>
          <w:color w:val="000000"/>
          <w:sz w:val="24"/>
          <w:szCs w:val="24"/>
        </w:rPr>
        <w:t xml:space="preserve"> z</w:t>
      </w:r>
      <w:r w:rsidR="0002266B">
        <w:rPr>
          <w:color w:val="000000"/>
          <w:sz w:val="24"/>
          <w:szCs w:val="24"/>
        </w:rPr>
        <w:t> </w:t>
      </w:r>
      <w:r w:rsidRPr="0002266B">
        <w:rPr>
          <w:color w:val="000000"/>
          <w:sz w:val="24"/>
          <w:szCs w:val="24"/>
        </w:rPr>
        <w:t xml:space="preserve">dnia </w:t>
      </w:r>
      <w:r w:rsidR="00AC73B5">
        <w:rPr>
          <w:color w:val="000000"/>
          <w:sz w:val="24"/>
          <w:szCs w:val="24"/>
        </w:rPr>
        <w:t>28 lutego 2013</w:t>
      </w:r>
      <w:r w:rsidRPr="0002266B">
        <w:rPr>
          <w:color w:val="000000"/>
          <w:sz w:val="24"/>
          <w:szCs w:val="24"/>
        </w:rPr>
        <w:t xml:space="preserve"> r.,</w:t>
      </w:r>
      <w:r w:rsidRPr="0002266B">
        <w:rPr>
          <w:sz w:val="24"/>
          <w:szCs w:val="24"/>
        </w:rPr>
        <w:t xml:space="preserve"> określa politykę ochrony środowiska w gminie. Niniejszy dokument zawiera analizę stanu środowiska </w:t>
      </w:r>
      <w:r w:rsidR="00304414">
        <w:rPr>
          <w:sz w:val="24"/>
          <w:szCs w:val="24"/>
        </w:rPr>
        <w:t>przyrodnic</w:t>
      </w:r>
      <w:r w:rsidR="00304414" w:rsidRPr="004153E1">
        <w:rPr>
          <w:sz w:val="24"/>
          <w:szCs w:val="24"/>
        </w:rPr>
        <w:t>zego</w:t>
      </w:r>
      <w:r w:rsidRPr="004153E1">
        <w:rPr>
          <w:sz w:val="24"/>
          <w:szCs w:val="24"/>
        </w:rPr>
        <w:t xml:space="preserve"> na terenie gminy, na podstawie której określono cele, kierunki i zadania wynikające z istniejących zagrożeń i problemów, mające na</w:t>
      </w:r>
      <w:r w:rsidR="0002266B" w:rsidRPr="004153E1">
        <w:rPr>
          <w:sz w:val="24"/>
          <w:szCs w:val="24"/>
        </w:rPr>
        <w:t> </w:t>
      </w:r>
      <w:r w:rsidRPr="004153E1">
        <w:rPr>
          <w:sz w:val="24"/>
          <w:szCs w:val="24"/>
        </w:rPr>
        <w:t>celu poprawę stanu środowiska z</w:t>
      </w:r>
      <w:r w:rsidR="004153E1">
        <w:rPr>
          <w:sz w:val="24"/>
          <w:szCs w:val="24"/>
        </w:rPr>
        <w:t> </w:t>
      </w:r>
      <w:r w:rsidRPr="004153E1">
        <w:rPr>
          <w:sz w:val="24"/>
          <w:szCs w:val="24"/>
        </w:rPr>
        <w:t>uwzględnieniem ochrony klimatu i jakości powietrza, racjonalnego i zrównoważonego gospodarowania wodami, odpadami, zasobami geologicznymi, glebowymi, przyrodniczymi oraz edukacji ekologicznej.</w:t>
      </w:r>
      <w:bookmarkEnd w:id="73"/>
      <w:r w:rsidRPr="004153E1">
        <w:rPr>
          <w:sz w:val="24"/>
          <w:szCs w:val="24"/>
        </w:rPr>
        <w:t xml:space="preserve"> </w:t>
      </w:r>
    </w:p>
    <w:p w14:paraId="09852973" w14:textId="61BB9D98" w:rsidR="00CE3F81" w:rsidRDefault="00BF4DC9" w:rsidP="00F962D1">
      <w:pPr>
        <w:spacing w:after="0"/>
        <w:ind w:firstLine="709"/>
        <w:jc w:val="both"/>
        <w:rPr>
          <w:sz w:val="24"/>
          <w:szCs w:val="24"/>
        </w:rPr>
      </w:pPr>
      <w:r>
        <w:rPr>
          <w:sz w:val="24"/>
          <w:szCs w:val="24"/>
        </w:rPr>
        <w:t xml:space="preserve">Obecnie </w:t>
      </w:r>
      <w:r w:rsidR="00CB2D08">
        <w:rPr>
          <w:sz w:val="24"/>
          <w:szCs w:val="24"/>
        </w:rPr>
        <w:t>opracowywany</w:t>
      </w:r>
      <w:r>
        <w:rPr>
          <w:sz w:val="24"/>
          <w:szCs w:val="24"/>
        </w:rPr>
        <w:t xml:space="preserve"> jest </w:t>
      </w:r>
      <w:r w:rsidR="00CB2D08">
        <w:rPr>
          <w:sz w:val="24"/>
          <w:szCs w:val="24"/>
        </w:rPr>
        <w:t xml:space="preserve">nowy </w:t>
      </w:r>
      <w:r>
        <w:rPr>
          <w:sz w:val="24"/>
          <w:szCs w:val="24"/>
        </w:rPr>
        <w:t>program ochrony środowiska</w:t>
      </w:r>
      <w:r w:rsidR="00CB2D08">
        <w:rPr>
          <w:sz w:val="24"/>
          <w:szCs w:val="24"/>
        </w:rPr>
        <w:t>.</w:t>
      </w:r>
    </w:p>
    <w:p w14:paraId="4CCC094B" w14:textId="27E9570B" w:rsidR="002D520B" w:rsidRDefault="002D520B" w:rsidP="00F962D1">
      <w:pPr>
        <w:spacing w:after="0"/>
        <w:ind w:firstLine="709"/>
        <w:jc w:val="both"/>
        <w:rPr>
          <w:sz w:val="16"/>
          <w:szCs w:val="16"/>
        </w:rPr>
      </w:pPr>
    </w:p>
    <w:p w14:paraId="3DBD0A0D" w14:textId="77777777" w:rsidR="00557C2B" w:rsidRPr="002D520B" w:rsidRDefault="00557C2B" w:rsidP="00F962D1">
      <w:pPr>
        <w:spacing w:after="0"/>
        <w:ind w:firstLine="709"/>
        <w:jc w:val="both"/>
        <w:rPr>
          <w:sz w:val="16"/>
          <w:szCs w:val="16"/>
        </w:rPr>
      </w:pPr>
    </w:p>
    <w:p w14:paraId="3BABE610" w14:textId="77777777" w:rsidR="008105AB" w:rsidRPr="00C810B7" w:rsidRDefault="008105AB" w:rsidP="00997EC4">
      <w:pPr>
        <w:spacing w:after="0"/>
        <w:jc w:val="both"/>
        <w:rPr>
          <w:rFonts w:cs="Calibri"/>
          <w:sz w:val="12"/>
          <w:szCs w:val="12"/>
        </w:rPr>
      </w:pPr>
    </w:p>
    <w:p w14:paraId="45374AD0" w14:textId="5AFC9BE1" w:rsidR="00CE3F81" w:rsidRDefault="00557C2B" w:rsidP="00CD4368">
      <w:pPr>
        <w:pStyle w:val="Nagwek3"/>
        <w:rPr>
          <w:rFonts w:ascii="Calibri" w:hAnsi="Calibri" w:cs="Calibri"/>
        </w:rPr>
      </w:pPr>
      <w:bookmarkStart w:id="74" w:name="_Toc105659579"/>
      <w:r>
        <w:rPr>
          <w:rFonts w:ascii="Calibri" w:hAnsi="Calibri" w:cs="Calibri"/>
        </w:rPr>
        <w:t>Rezerwaty przyrody</w:t>
      </w:r>
      <w:bookmarkEnd w:id="74"/>
    </w:p>
    <w:p w14:paraId="69376F6D" w14:textId="77777777" w:rsidR="00C01D67" w:rsidRPr="00C01D67" w:rsidRDefault="00C01D67" w:rsidP="00C01D67">
      <w:pPr>
        <w:rPr>
          <w:sz w:val="4"/>
          <w:szCs w:val="4"/>
        </w:rPr>
      </w:pPr>
    </w:p>
    <w:p w14:paraId="56329B81" w14:textId="77777777" w:rsidR="00557C2B" w:rsidRPr="00557C2B" w:rsidRDefault="00557C2B" w:rsidP="00557C2B">
      <w:pPr>
        <w:spacing w:after="0"/>
        <w:ind w:firstLine="567"/>
        <w:jc w:val="both"/>
        <w:rPr>
          <w:rFonts w:cs="Calibri"/>
          <w:bCs/>
          <w:sz w:val="24"/>
          <w:szCs w:val="24"/>
        </w:rPr>
      </w:pPr>
      <w:bookmarkStart w:id="75" w:name="_Hlk75891527"/>
      <w:r w:rsidRPr="00557C2B">
        <w:rPr>
          <w:rFonts w:cs="Calibri"/>
          <w:bCs/>
          <w:sz w:val="24"/>
          <w:szCs w:val="24"/>
        </w:rPr>
        <w:t>W wykazie poszczególnych form ochrony przyrody rezerwat przyrody obejmuje obszary zachowane w stanie naturalnym lub mało zmienionym, ekosystemy, ostoje i siedliska przyrodnicze, a także siedliska roślin, siedliska zwierząt i siedliska grzybów oraz twory i składniki przyrody nieożywionej, wyróżniające się szczególnymi wartościami przyrodniczymi, naukowymi, kulturowymi lub walorami krajobrazowymi.</w:t>
      </w:r>
    </w:p>
    <w:p w14:paraId="6E848172" w14:textId="77777777" w:rsidR="00557C2B" w:rsidRPr="00557C2B" w:rsidRDefault="00557C2B" w:rsidP="00557C2B">
      <w:pPr>
        <w:spacing w:after="0"/>
        <w:ind w:firstLine="567"/>
        <w:jc w:val="both"/>
        <w:rPr>
          <w:rFonts w:cs="Calibri"/>
          <w:bCs/>
          <w:sz w:val="24"/>
          <w:szCs w:val="24"/>
        </w:rPr>
      </w:pPr>
    </w:p>
    <w:p w14:paraId="6C66ED98" w14:textId="64631374" w:rsidR="00557C2B" w:rsidRDefault="00557C2B" w:rsidP="00A61E69">
      <w:pPr>
        <w:spacing w:after="0"/>
        <w:jc w:val="both"/>
        <w:rPr>
          <w:rFonts w:cs="Calibri"/>
          <w:bCs/>
          <w:sz w:val="24"/>
          <w:szCs w:val="24"/>
        </w:rPr>
      </w:pPr>
      <w:r w:rsidRPr="00557C2B">
        <w:rPr>
          <w:rFonts w:cs="Calibri"/>
          <w:bCs/>
          <w:sz w:val="24"/>
          <w:szCs w:val="24"/>
        </w:rPr>
        <w:t xml:space="preserve">Na terenie </w:t>
      </w:r>
      <w:r>
        <w:rPr>
          <w:rFonts w:cs="Calibri"/>
          <w:bCs/>
          <w:sz w:val="24"/>
          <w:szCs w:val="24"/>
        </w:rPr>
        <w:t>gminy Z</w:t>
      </w:r>
      <w:r w:rsidR="00A61E69">
        <w:rPr>
          <w:rFonts w:cs="Calibri"/>
          <w:bCs/>
          <w:sz w:val="24"/>
          <w:szCs w:val="24"/>
        </w:rPr>
        <w:t>ł</w:t>
      </w:r>
      <w:r>
        <w:rPr>
          <w:rFonts w:cs="Calibri"/>
          <w:bCs/>
          <w:sz w:val="24"/>
          <w:szCs w:val="24"/>
        </w:rPr>
        <w:t>otów</w:t>
      </w:r>
      <w:r w:rsidRPr="00557C2B">
        <w:rPr>
          <w:rFonts w:cs="Calibri"/>
          <w:bCs/>
          <w:sz w:val="24"/>
          <w:szCs w:val="24"/>
        </w:rPr>
        <w:t xml:space="preserve"> znajdują się dwa rezerwaty przyrody: </w:t>
      </w:r>
    </w:p>
    <w:p w14:paraId="47EE2FCB" w14:textId="77777777" w:rsidR="009D246C" w:rsidRDefault="009D246C" w:rsidP="00A61E69">
      <w:pPr>
        <w:spacing w:after="0"/>
        <w:jc w:val="both"/>
        <w:rPr>
          <w:rFonts w:cs="Calibri"/>
          <w:bCs/>
          <w:sz w:val="24"/>
          <w:szCs w:val="24"/>
        </w:rPr>
      </w:pPr>
    </w:p>
    <w:p w14:paraId="34DF0A0F" w14:textId="3A8CD19D" w:rsidR="00557C2B" w:rsidRDefault="00557C2B" w:rsidP="00792535">
      <w:pPr>
        <w:numPr>
          <w:ilvl w:val="0"/>
          <w:numId w:val="173"/>
        </w:numPr>
        <w:spacing w:after="0"/>
        <w:ind w:left="567"/>
        <w:jc w:val="both"/>
        <w:rPr>
          <w:rFonts w:cs="Calibri"/>
          <w:bCs/>
          <w:sz w:val="24"/>
          <w:szCs w:val="24"/>
        </w:rPr>
      </w:pPr>
      <w:r w:rsidRPr="00557C2B">
        <w:rPr>
          <w:rFonts w:cs="Calibri"/>
          <w:b/>
          <w:bCs/>
          <w:sz w:val="24"/>
          <w:szCs w:val="24"/>
        </w:rPr>
        <w:t>Czarci Staw</w:t>
      </w:r>
      <w:r w:rsidR="00A61E69">
        <w:rPr>
          <w:rFonts w:cs="Calibri"/>
          <w:b/>
          <w:bCs/>
          <w:sz w:val="24"/>
          <w:szCs w:val="24"/>
        </w:rPr>
        <w:t xml:space="preserve"> -</w:t>
      </w:r>
      <w:r w:rsidRPr="00557C2B">
        <w:rPr>
          <w:rFonts w:cs="Calibri"/>
          <w:bCs/>
          <w:sz w:val="24"/>
          <w:szCs w:val="24"/>
        </w:rPr>
        <w:t xml:space="preserve"> rezerwat torfowiskowy o powierzchni 4,91 ha. Aktem powołującym rezerwat jest Zarządzenie Ministra Ochrony Środowiska, Zasobów Naturalnych i</w:t>
      </w:r>
      <w:r w:rsidR="00A61E69">
        <w:rPr>
          <w:rFonts w:cs="Calibri"/>
          <w:bCs/>
          <w:sz w:val="24"/>
          <w:szCs w:val="24"/>
        </w:rPr>
        <w:t> </w:t>
      </w:r>
      <w:r w:rsidRPr="00557C2B">
        <w:rPr>
          <w:rFonts w:cs="Calibri"/>
          <w:bCs/>
          <w:sz w:val="24"/>
          <w:szCs w:val="24"/>
        </w:rPr>
        <w:t>Leśnictwa z dnia 26 listopada 1990 r. w sprawie uznania za rezerwaty przyrody (M.</w:t>
      </w:r>
      <w:r w:rsidR="00587F42">
        <w:rPr>
          <w:rFonts w:cs="Calibri"/>
          <w:bCs/>
          <w:sz w:val="24"/>
          <w:szCs w:val="24"/>
        </w:rPr>
        <w:t> </w:t>
      </w:r>
      <w:r w:rsidRPr="00557C2B">
        <w:rPr>
          <w:rFonts w:cs="Calibri"/>
          <w:bCs/>
          <w:sz w:val="24"/>
          <w:szCs w:val="24"/>
        </w:rPr>
        <w:t>P.</w:t>
      </w:r>
      <w:r w:rsidR="00587F42">
        <w:rPr>
          <w:rFonts w:cs="Calibri"/>
          <w:bCs/>
          <w:sz w:val="24"/>
          <w:szCs w:val="24"/>
        </w:rPr>
        <w:t> </w:t>
      </w:r>
      <w:r w:rsidRPr="00557C2B">
        <w:rPr>
          <w:rFonts w:cs="Calibri"/>
          <w:bCs/>
          <w:sz w:val="24"/>
          <w:szCs w:val="24"/>
        </w:rPr>
        <w:t>z</w:t>
      </w:r>
      <w:r w:rsidR="009D246C">
        <w:rPr>
          <w:rFonts w:cs="Calibri"/>
          <w:bCs/>
          <w:sz w:val="24"/>
          <w:szCs w:val="24"/>
        </w:rPr>
        <w:t> </w:t>
      </w:r>
      <w:r w:rsidRPr="00557C2B">
        <w:rPr>
          <w:rFonts w:cs="Calibri"/>
          <w:bCs/>
          <w:sz w:val="24"/>
          <w:szCs w:val="24"/>
        </w:rPr>
        <w:t>1990 r. nr 48, poz. 366). W obecnym stanie prawnym rezerwat funkcjonuje na</w:t>
      </w:r>
      <w:r w:rsidR="009D246C">
        <w:rPr>
          <w:rFonts w:cs="Calibri"/>
          <w:bCs/>
          <w:sz w:val="24"/>
          <w:szCs w:val="24"/>
        </w:rPr>
        <w:t> </w:t>
      </w:r>
      <w:r w:rsidRPr="00557C2B">
        <w:rPr>
          <w:rFonts w:cs="Calibri"/>
          <w:bCs/>
          <w:sz w:val="24"/>
          <w:szCs w:val="24"/>
        </w:rPr>
        <w:t>podstawie Zarządzenia Nr 3/11 Regionalnego Dyrektora Ochrony Środowiska w</w:t>
      </w:r>
      <w:r w:rsidR="009D246C">
        <w:rPr>
          <w:rFonts w:cs="Calibri"/>
          <w:bCs/>
          <w:sz w:val="24"/>
          <w:szCs w:val="24"/>
        </w:rPr>
        <w:t> </w:t>
      </w:r>
      <w:r w:rsidRPr="00557C2B">
        <w:rPr>
          <w:rFonts w:cs="Calibri"/>
          <w:bCs/>
          <w:sz w:val="24"/>
          <w:szCs w:val="24"/>
        </w:rPr>
        <w:t xml:space="preserve">Poznaniu z dnia 8 marca 2011 r. w sprawie rezerwatu przyrody „Czarci Staw” (Dz. Urz. Woj. Wielkopolskiego z 2011 r. nr 105, poz. 1756). Strategicznym celem ochrony rezerwatu jest zachowanie cennych siedlisk zarastającego jeziora Czarci Staw oraz przylegających mechowisk, torfowisk przejściowych i wysokich wraz z rzadkimi elementami flory i fauny. </w:t>
      </w:r>
      <w:r w:rsidR="00A61E69" w:rsidRPr="00A61E69">
        <w:rPr>
          <w:rFonts w:cs="Calibri"/>
          <w:bCs/>
          <w:sz w:val="24"/>
          <w:szCs w:val="24"/>
        </w:rPr>
        <w:t>Rezerwat położony jest w obniżeniu, będącym pierwotnie dnem jeziora lodowcowego, obecnie w stanie zaawansowanego zaniku. Proces zarastania zbiornika doprowadził do wykształcenia kompleksu mechowisk i torfowisk mszarnych (przejściowych), stanowiących ostoję wielu rzadkich i zagrożonych gatunków roślin, w tym uznanych za elementy borealne lub relikty klimatyczne</w:t>
      </w:r>
      <w:r w:rsidR="00A61E69">
        <w:rPr>
          <w:rFonts w:cs="Calibri"/>
          <w:bCs/>
          <w:sz w:val="24"/>
          <w:szCs w:val="24"/>
        </w:rPr>
        <w:t>.</w:t>
      </w:r>
    </w:p>
    <w:p w14:paraId="1F1E31A4" w14:textId="77777777" w:rsidR="009D246C" w:rsidRDefault="009D246C" w:rsidP="009D246C">
      <w:pPr>
        <w:spacing w:after="0"/>
        <w:ind w:left="567"/>
        <w:jc w:val="both"/>
        <w:rPr>
          <w:rFonts w:cs="Calibri"/>
          <w:bCs/>
          <w:sz w:val="24"/>
          <w:szCs w:val="24"/>
        </w:rPr>
      </w:pPr>
    </w:p>
    <w:p w14:paraId="527E4274" w14:textId="0E1BFC62" w:rsidR="008105AB" w:rsidRPr="009D246C" w:rsidRDefault="00A61E69" w:rsidP="00792535">
      <w:pPr>
        <w:pStyle w:val="Akapitzlist"/>
        <w:numPr>
          <w:ilvl w:val="0"/>
          <w:numId w:val="173"/>
        </w:numPr>
        <w:ind w:left="567"/>
        <w:jc w:val="both"/>
        <w:rPr>
          <w:rFonts w:cs="Calibri"/>
          <w:b/>
          <w:bCs/>
          <w:sz w:val="24"/>
          <w:szCs w:val="24"/>
        </w:rPr>
      </w:pPr>
      <w:r w:rsidRPr="009D246C">
        <w:rPr>
          <w:rFonts w:cs="Calibri"/>
          <w:b/>
          <w:bCs/>
          <w:sz w:val="24"/>
          <w:szCs w:val="24"/>
        </w:rPr>
        <w:t>Uroczysko Jary</w:t>
      </w:r>
      <w:r w:rsidR="009D246C" w:rsidRPr="009D246C">
        <w:t xml:space="preserve"> </w:t>
      </w:r>
      <w:r w:rsidR="009D246C">
        <w:t xml:space="preserve">- </w:t>
      </w:r>
      <w:r w:rsidR="009D246C" w:rsidRPr="009D246C">
        <w:rPr>
          <w:rFonts w:cs="Calibri"/>
          <w:sz w:val="24"/>
          <w:szCs w:val="24"/>
        </w:rPr>
        <w:t>rezerwat florystyczny o powierzchni 86,26 ha. Aktem powołującym rezerwat jest Rozporządzenie Ministra Ochrony Środowiska, Zasobów Naturalnych i</w:t>
      </w:r>
      <w:r w:rsidR="009D246C">
        <w:rPr>
          <w:rFonts w:cs="Calibri"/>
          <w:sz w:val="24"/>
          <w:szCs w:val="24"/>
        </w:rPr>
        <w:t> </w:t>
      </w:r>
      <w:r w:rsidR="009D246C" w:rsidRPr="009D246C">
        <w:rPr>
          <w:rFonts w:cs="Calibri"/>
          <w:sz w:val="24"/>
          <w:szCs w:val="24"/>
        </w:rPr>
        <w:t>Leśnictwa z dnia 23 grudnia 1998 r. w sprawie uznania za rezerwat przyrody (Dz. U. z</w:t>
      </w:r>
      <w:r w:rsidR="009D246C">
        <w:rPr>
          <w:rFonts w:cs="Calibri"/>
          <w:sz w:val="24"/>
          <w:szCs w:val="24"/>
        </w:rPr>
        <w:t> </w:t>
      </w:r>
      <w:r w:rsidR="009D246C" w:rsidRPr="009D246C">
        <w:rPr>
          <w:rFonts w:cs="Calibri"/>
          <w:sz w:val="24"/>
          <w:szCs w:val="24"/>
        </w:rPr>
        <w:t>1998 r. nr 166, poz. 1234). W obecnym stanie prawnym rezerwat funkcjonuje na</w:t>
      </w:r>
      <w:r w:rsidR="009D246C">
        <w:rPr>
          <w:rFonts w:cs="Calibri"/>
          <w:sz w:val="24"/>
          <w:szCs w:val="24"/>
        </w:rPr>
        <w:t> </w:t>
      </w:r>
      <w:r w:rsidR="009D246C" w:rsidRPr="009D246C">
        <w:rPr>
          <w:rFonts w:cs="Calibri"/>
          <w:sz w:val="24"/>
          <w:szCs w:val="24"/>
        </w:rPr>
        <w:t>podstawie zarządzenia Nr 20/11 Regionalnego Dyrektora Ochrony Środowiska w</w:t>
      </w:r>
      <w:r w:rsidR="009D246C">
        <w:rPr>
          <w:rFonts w:cs="Calibri"/>
          <w:sz w:val="24"/>
          <w:szCs w:val="24"/>
        </w:rPr>
        <w:t> </w:t>
      </w:r>
      <w:r w:rsidR="009D246C" w:rsidRPr="009D246C">
        <w:rPr>
          <w:rFonts w:cs="Calibri"/>
          <w:sz w:val="24"/>
          <w:szCs w:val="24"/>
        </w:rPr>
        <w:t>Poznaniu z dnia 12 kwietnia 2011 r. w sprawie rezerwatu przyrody „Uroczysko Jary” (Dz. Urz. Woj. Wielkopolskiego z 2011 r. nr 162, poz. 2651). Celem ochrony rezerwatu jest zachowanie ze względów naukowych, dydaktycznych i krajobrazowych rzadkich roślin leśnych, zaroślowych, łąkowych, wodnych, bagiennych, źródliskowych i</w:t>
      </w:r>
      <w:r w:rsidR="009D246C">
        <w:rPr>
          <w:rFonts w:cs="Calibri"/>
          <w:sz w:val="24"/>
          <w:szCs w:val="24"/>
        </w:rPr>
        <w:t> </w:t>
      </w:r>
      <w:r w:rsidR="009D246C" w:rsidRPr="009D246C">
        <w:rPr>
          <w:rFonts w:cs="Calibri"/>
          <w:sz w:val="24"/>
          <w:szCs w:val="24"/>
        </w:rPr>
        <w:t xml:space="preserve">torfowiskowych, rosnących w rynnach polodowcowych i na dnie jarów. Znajduje się tam charakterystyczny dla Pojezierza Krajeńskiego fragment krajobrazu, w skład którego wchodzą lasy, jeziora, cieki wodne i zabagnienia na dnie licznych jarów w rynnach polodowcowych. Pocięta jarami wysoczyzna jest wyjątkowo urozmaicona zmiennością siedlisk i zbiorowisk leśnych, bagiennych i jeziornych. </w:t>
      </w:r>
      <w:bookmarkEnd w:id="75"/>
    </w:p>
    <w:p w14:paraId="2011D800" w14:textId="77777777" w:rsidR="00F962D1" w:rsidRPr="009D246C" w:rsidRDefault="00F962D1" w:rsidP="00CF5902">
      <w:pPr>
        <w:pStyle w:val="Tekstpodstawowywcity3"/>
        <w:tabs>
          <w:tab w:val="left" w:pos="709"/>
        </w:tabs>
        <w:spacing w:after="0" w:line="240" w:lineRule="auto"/>
        <w:ind w:left="0"/>
        <w:jc w:val="both"/>
        <w:rPr>
          <w:rFonts w:cs="Calibri"/>
          <w:bCs/>
          <w:sz w:val="28"/>
          <w:szCs w:val="28"/>
        </w:rPr>
      </w:pPr>
    </w:p>
    <w:p w14:paraId="7B63E953" w14:textId="54EA720B" w:rsidR="00A47A76" w:rsidRDefault="009D246C" w:rsidP="00A47A76">
      <w:pPr>
        <w:pStyle w:val="Nagwek3"/>
        <w:rPr>
          <w:rFonts w:asciiTheme="minorHAnsi" w:hAnsiTheme="minorHAnsi" w:cstheme="minorHAnsi"/>
        </w:rPr>
      </w:pPr>
      <w:bookmarkStart w:id="76" w:name="_Toc105659580"/>
      <w:r>
        <w:rPr>
          <w:rFonts w:asciiTheme="minorHAnsi" w:hAnsiTheme="minorHAnsi" w:cstheme="minorHAnsi"/>
        </w:rPr>
        <w:t>Obszary chronionego krajobrazu</w:t>
      </w:r>
      <w:bookmarkEnd w:id="76"/>
    </w:p>
    <w:p w14:paraId="4125F320" w14:textId="67ECF860" w:rsidR="009D246C" w:rsidRPr="009D246C" w:rsidRDefault="009D246C" w:rsidP="009D246C">
      <w:pPr>
        <w:rPr>
          <w:sz w:val="8"/>
          <w:szCs w:val="8"/>
        </w:rPr>
      </w:pPr>
    </w:p>
    <w:p w14:paraId="7AC18877" w14:textId="77777777" w:rsidR="009D246C" w:rsidRDefault="009D246C" w:rsidP="009D246C">
      <w:pPr>
        <w:spacing w:after="0"/>
        <w:ind w:firstLine="709"/>
        <w:jc w:val="both"/>
        <w:rPr>
          <w:sz w:val="24"/>
          <w:szCs w:val="24"/>
        </w:rPr>
      </w:pPr>
      <w:r w:rsidRPr="009D246C">
        <w:rPr>
          <w:bCs/>
          <w:sz w:val="24"/>
          <w:szCs w:val="24"/>
        </w:rPr>
        <w:t>Obszary chronionego krajobrazu</w:t>
      </w:r>
      <w:r w:rsidRPr="009D246C">
        <w:rPr>
          <w:sz w:val="24"/>
          <w:szCs w:val="24"/>
        </w:rPr>
        <w:t xml:space="preserve"> są to tereny objęte ochroną ze względu na walory przyrodnicze, krajobrazowe i kulturowe oraz zróżnicowane ekosystemy, odznaczające się niewielkim stopniem zniekształcenia środowiska przyrodniczego, wartościowe ze względu na możliwość zaspokajania potrzeb związanych z masową turystyką i wypoczynkiem lub istniejące albo odtwarzane korytarze ekologiczne. Od parków krajobrazowych różnią się większą dopuszczalnością działań gospodarczych, które ogranicza jedynie konieczność zachowania w równowadze istniejących walorów.</w:t>
      </w:r>
    </w:p>
    <w:p w14:paraId="35946C9F" w14:textId="74BB776C" w:rsidR="009D246C" w:rsidRDefault="009D246C" w:rsidP="009D246C">
      <w:pPr>
        <w:spacing w:after="0"/>
        <w:ind w:firstLine="709"/>
        <w:jc w:val="both"/>
        <w:rPr>
          <w:sz w:val="24"/>
          <w:szCs w:val="24"/>
        </w:rPr>
      </w:pPr>
      <w:r w:rsidRPr="009D246C">
        <w:rPr>
          <w:sz w:val="24"/>
          <w:szCs w:val="24"/>
        </w:rPr>
        <w:t>Wyznaczanie obszarów chronionego krajobrazu następuje uchwałą sejmiku wojewódzkiego. Obszary chronionego krajobrazu wraz z parkami narodowymi, rezerwatami przyrody oraz parkami krajobrazowymi stanowią elementy składowe tzw. krajowego systemu obszarów chronionych. Odgrywają one zatem ważną rolę w przestrzennym układzie form ochrony przyrody.</w:t>
      </w:r>
    </w:p>
    <w:p w14:paraId="67D04F0B" w14:textId="77777777" w:rsidR="00143F05" w:rsidRDefault="00143F05" w:rsidP="00143F05">
      <w:pPr>
        <w:spacing w:after="0"/>
        <w:jc w:val="both"/>
        <w:rPr>
          <w:sz w:val="24"/>
          <w:szCs w:val="24"/>
        </w:rPr>
      </w:pPr>
    </w:p>
    <w:p w14:paraId="56E1541B" w14:textId="23406429" w:rsidR="00143F05" w:rsidRDefault="00143F05" w:rsidP="00143F05">
      <w:pPr>
        <w:spacing w:after="0"/>
        <w:jc w:val="both"/>
        <w:rPr>
          <w:sz w:val="24"/>
          <w:szCs w:val="24"/>
        </w:rPr>
      </w:pPr>
      <w:r>
        <w:rPr>
          <w:sz w:val="24"/>
          <w:szCs w:val="24"/>
        </w:rPr>
        <w:t>Na terenie gminy Złotów występują dwa obszary chronionego krajobrazu:</w:t>
      </w:r>
    </w:p>
    <w:p w14:paraId="784F3DD3" w14:textId="77777777" w:rsidR="00143F05" w:rsidRDefault="00143F05" w:rsidP="00143F05">
      <w:pPr>
        <w:spacing w:after="0"/>
        <w:jc w:val="both"/>
        <w:rPr>
          <w:sz w:val="24"/>
          <w:szCs w:val="24"/>
        </w:rPr>
      </w:pPr>
    </w:p>
    <w:p w14:paraId="57176BCA" w14:textId="067D94A0" w:rsidR="00143F05" w:rsidRDefault="00143F05" w:rsidP="00792535">
      <w:pPr>
        <w:pStyle w:val="Akapitzlist"/>
        <w:numPr>
          <w:ilvl w:val="0"/>
          <w:numId w:val="174"/>
        </w:numPr>
        <w:spacing w:after="0"/>
        <w:jc w:val="both"/>
        <w:rPr>
          <w:sz w:val="24"/>
          <w:szCs w:val="24"/>
        </w:rPr>
      </w:pPr>
      <w:r w:rsidRPr="00143F05">
        <w:rPr>
          <w:b/>
          <w:bCs/>
          <w:sz w:val="24"/>
          <w:szCs w:val="24"/>
        </w:rPr>
        <w:t>Pojezierze Wałeckie i Dolina Gwdy</w:t>
      </w:r>
      <w:r>
        <w:rPr>
          <w:b/>
          <w:bCs/>
          <w:sz w:val="24"/>
          <w:szCs w:val="24"/>
        </w:rPr>
        <w:t xml:space="preserve"> </w:t>
      </w:r>
      <w:r w:rsidRPr="00143F05">
        <w:rPr>
          <w:sz w:val="24"/>
          <w:szCs w:val="24"/>
        </w:rPr>
        <w:t>– wyznaczony 01.07.1989 r. Uchwałą Nr IX/56/89 Wojewódzkiej Rady Narodowej w Pile z dnia 31.05.1989 r. w sprawie ustanowienia obszarów chronionego krajobrazu w województwie pilskim. Aktem prawnym obecnie obowiązującym jest Rozporządzenie Nr 5/98 Wojewody Pilskiego z dnia 15.05.1998 r. w sprawie ustanowienia obszarów chronionego krajobrazu w województwie pilskim. Jego powierzchnia wynosi 93 910 ha (dotyczy całego obszaru, również poza województwem wielkopolskim). Obejmuje tereny chronione ze względu na wyróżniający się krajobraz o zróżnicowanych ekosystemach. Wielkie bogactwo walorów krajobrazowych stanowi urozmaicona rzeźba terenu z rozległymi kompleksami leśnymi, malownicze głęboko wcięte doliny licznych rzek, moreny czołowe i doliny rynnowe z licznymi jeziorami, miejsca lęgowe i ostoje rzadkich i ginących zwierząt, m.in. tracza nurogęsi, orła bielika, orlika krzykliwego, żubra i bobra, oraz miejsca zlotów i przelotów żurawi, gęsi i kaczek.</w:t>
      </w:r>
    </w:p>
    <w:p w14:paraId="1ABB614E" w14:textId="77777777" w:rsidR="00143F05" w:rsidRDefault="00143F05" w:rsidP="00143F05">
      <w:pPr>
        <w:pStyle w:val="Akapitzlist"/>
        <w:spacing w:after="0"/>
        <w:jc w:val="both"/>
        <w:rPr>
          <w:sz w:val="24"/>
          <w:szCs w:val="24"/>
        </w:rPr>
      </w:pPr>
    </w:p>
    <w:p w14:paraId="3AB01140" w14:textId="229652ED" w:rsidR="00143F05" w:rsidRDefault="00143F05" w:rsidP="00792535">
      <w:pPr>
        <w:pStyle w:val="Akapitzlist"/>
        <w:numPr>
          <w:ilvl w:val="0"/>
          <w:numId w:val="174"/>
        </w:numPr>
        <w:jc w:val="both"/>
        <w:rPr>
          <w:sz w:val="24"/>
          <w:szCs w:val="24"/>
        </w:rPr>
      </w:pPr>
      <w:r w:rsidRPr="00143F05">
        <w:rPr>
          <w:b/>
          <w:bCs/>
          <w:sz w:val="24"/>
          <w:szCs w:val="24"/>
        </w:rPr>
        <w:t>Dolina Łobżonki i Bory Kujańskie</w:t>
      </w:r>
      <w:r w:rsidRPr="00143F05">
        <w:rPr>
          <w:sz w:val="24"/>
          <w:szCs w:val="24"/>
        </w:rPr>
        <w:t xml:space="preserve"> – obszar chronionego krajobrazu o powierzchni 18</w:t>
      </w:r>
      <w:r>
        <w:rPr>
          <w:sz w:val="24"/>
          <w:szCs w:val="24"/>
        </w:rPr>
        <w:t> </w:t>
      </w:r>
      <w:r w:rsidRPr="00143F05">
        <w:rPr>
          <w:sz w:val="24"/>
          <w:szCs w:val="24"/>
        </w:rPr>
        <w:t>850 ha, utworzony Rozporządzeniem nr 5/98 Wojewody Pilskiego z dnia 15 maja 1998 r. w sprawie ustanowienia obszarów chronionego krajobrazu w województwie pilskim (Dz. Urz. Woj. Pilskiego nr 13, poz. 83). Obejmuje tereny chronione ze względu na wyróżniający się krajobraz o zróżnicowanych ekosystemach, wartościowe ze</w:t>
      </w:r>
      <w:r w:rsidR="00335AB3">
        <w:rPr>
          <w:sz w:val="24"/>
          <w:szCs w:val="24"/>
        </w:rPr>
        <w:t> </w:t>
      </w:r>
      <w:r w:rsidRPr="00143F05">
        <w:rPr>
          <w:sz w:val="24"/>
          <w:szCs w:val="24"/>
        </w:rPr>
        <w:t>względu na możliwość zaspokajania potrzeb związanych z turystyką i</w:t>
      </w:r>
      <w:r w:rsidR="00335AB3">
        <w:rPr>
          <w:sz w:val="24"/>
          <w:szCs w:val="24"/>
        </w:rPr>
        <w:t> </w:t>
      </w:r>
      <w:r w:rsidRPr="00143F05">
        <w:rPr>
          <w:sz w:val="24"/>
          <w:szCs w:val="24"/>
        </w:rPr>
        <w:t>wypoczynkiem, a także pełnioną funkcją korytarzy ekologicznych. Obszar ten leży na falistych wzniesieniach wzdłuż doliny rzeki Łobżonki i kilku jezior w mezoregionie Pojezierza Krajeńskiego. W całości jest to zlewnia Noteci a krajobraz złożony jest z</w:t>
      </w:r>
      <w:r w:rsidR="00335AB3">
        <w:rPr>
          <w:sz w:val="24"/>
          <w:szCs w:val="24"/>
        </w:rPr>
        <w:t> </w:t>
      </w:r>
      <w:r w:rsidRPr="00143F05">
        <w:rPr>
          <w:sz w:val="24"/>
          <w:szCs w:val="24"/>
        </w:rPr>
        <w:t>dwóch różnych typów. Wyróżniającym się elementem przyrodniczym są kompleksy lasów szpilkowych zwane Borami Kujańskimi od miejscowości Kujan leżącej w pobliżu rynnowego jeziora Borówno. Wato zwrócić uwagę na piękne okolice jeziora Borówno z okazałymi starodrzew</w:t>
      </w:r>
      <w:r w:rsidR="00335AB3">
        <w:rPr>
          <w:sz w:val="24"/>
          <w:szCs w:val="24"/>
        </w:rPr>
        <w:t>iem</w:t>
      </w:r>
      <w:r w:rsidRPr="00143F05">
        <w:rPr>
          <w:sz w:val="24"/>
          <w:szCs w:val="24"/>
        </w:rPr>
        <w:t>, wśród któr</w:t>
      </w:r>
      <w:r w:rsidR="00335AB3">
        <w:rPr>
          <w:sz w:val="24"/>
          <w:szCs w:val="24"/>
        </w:rPr>
        <w:t>ego</w:t>
      </w:r>
      <w:r w:rsidRPr="00143F05">
        <w:rPr>
          <w:sz w:val="24"/>
          <w:szCs w:val="24"/>
        </w:rPr>
        <w:t xml:space="preserve"> górują pomnikowe drzewa sędziwych dębów i buków. </w:t>
      </w:r>
    </w:p>
    <w:p w14:paraId="7BF8071D" w14:textId="77777777" w:rsidR="00335AB3" w:rsidRPr="00587F42" w:rsidRDefault="00335AB3" w:rsidP="00587F42">
      <w:pPr>
        <w:jc w:val="both"/>
        <w:rPr>
          <w:sz w:val="24"/>
          <w:szCs w:val="24"/>
        </w:rPr>
      </w:pPr>
    </w:p>
    <w:p w14:paraId="4F5E57C2" w14:textId="702E17B1" w:rsidR="00335AB3" w:rsidRPr="00335AB3" w:rsidRDefault="00335AB3" w:rsidP="00335AB3">
      <w:pPr>
        <w:pStyle w:val="Nagwek3"/>
        <w:rPr>
          <w:rFonts w:asciiTheme="minorHAnsi" w:hAnsiTheme="minorHAnsi" w:cstheme="minorHAnsi"/>
        </w:rPr>
      </w:pPr>
      <w:bookmarkStart w:id="77" w:name="_Toc105659581"/>
      <w:r w:rsidRPr="00335AB3">
        <w:rPr>
          <w:rFonts w:asciiTheme="minorHAnsi" w:hAnsiTheme="minorHAnsi" w:cstheme="minorHAnsi"/>
        </w:rPr>
        <w:t>Obszar</w:t>
      </w:r>
      <w:r>
        <w:rPr>
          <w:rFonts w:asciiTheme="minorHAnsi" w:hAnsiTheme="minorHAnsi" w:cstheme="minorHAnsi"/>
        </w:rPr>
        <w:t>y</w:t>
      </w:r>
      <w:r w:rsidRPr="00335AB3">
        <w:rPr>
          <w:rFonts w:asciiTheme="minorHAnsi" w:hAnsiTheme="minorHAnsi" w:cstheme="minorHAnsi"/>
        </w:rPr>
        <w:t xml:space="preserve"> </w:t>
      </w:r>
      <w:r>
        <w:rPr>
          <w:rFonts w:asciiTheme="minorHAnsi" w:hAnsiTheme="minorHAnsi" w:cstheme="minorHAnsi"/>
        </w:rPr>
        <w:t>NATURA</w:t>
      </w:r>
      <w:r w:rsidRPr="00335AB3">
        <w:rPr>
          <w:rFonts w:asciiTheme="minorHAnsi" w:hAnsiTheme="minorHAnsi" w:cstheme="minorHAnsi"/>
        </w:rPr>
        <w:t xml:space="preserve"> 2000</w:t>
      </w:r>
      <w:bookmarkEnd w:id="77"/>
    </w:p>
    <w:p w14:paraId="09016E58" w14:textId="5BE8EE63" w:rsidR="009D246C" w:rsidRPr="00335AB3" w:rsidRDefault="009D246C" w:rsidP="009D246C">
      <w:pPr>
        <w:rPr>
          <w:sz w:val="12"/>
          <w:szCs w:val="12"/>
        </w:rPr>
      </w:pPr>
    </w:p>
    <w:p w14:paraId="3C8BD08C" w14:textId="18F875B8" w:rsidR="00335AB3" w:rsidRPr="00335AB3" w:rsidRDefault="00335AB3" w:rsidP="00335AB3">
      <w:pPr>
        <w:shd w:val="clear" w:color="auto" w:fill="FFFFFF"/>
        <w:spacing w:after="0"/>
        <w:ind w:firstLine="567"/>
        <w:jc w:val="both"/>
        <w:rPr>
          <w:rFonts w:eastAsia="Times New Roman" w:cs="Calibri"/>
          <w:sz w:val="24"/>
          <w:szCs w:val="24"/>
          <w:lang w:eastAsia="pl-PL"/>
        </w:rPr>
      </w:pPr>
      <w:r w:rsidRPr="00335AB3">
        <w:rPr>
          <w:rFonts w:eastAsia="Times New Roman" w:cs="Calibri"/>
          <w:bCs/>
          <w:sz w:val="24"/>
          <w:szCs w:val="24"/>
          <w:lang w:eastAsia="pl-PL"/>
        </w:rPr>
        <w:t xml:space="preserve">Obszary </w:t>
      </w:r>
      <w:r w:rsidRPr="00335AB3">
        <w:rPr>
          <w:rFonts w:eastAsia="Times New Roman" w:cs="Calibri"/>
          <w:bCs/>
          <w:iCs/>
          <w:sz w:val="24"/>
          <w:szCs w:val="24"/>
          <w:lang w:eastAsia="pl-PL"/>
        </w:rPr>
        <w:t>NATURA 2000</w:t>
      </w:r>
      <w:r w:rsidRPr="00335AB3">
        <w:rPr>
          <w:rFonts w:eastAsia="Times New Roman" w:cs="Calibri"/>
          <w:sz w:val="24"/>
          <w:szCs w:val="24"/>
          <w:lang w:eastAsia="pl-PL"/>
        </w:rPr>
        <w:t xml:space="preserve"> to najmłodsza z form ochrony przyrody, wprowadzona w 2004 r. jako jeden z obowiązków związanych z przystąpieniem Polski do Unii Europejskiej. Obszary te</w:t>
      </w:r>
      <w:r>
        <w:rPr>
          <w:rFonts w:eastAsia="Times New Roman" w:cs="Calibri"/>
          <w:sz w:val="24"/>
          <w:szCs w:val="24"/>
          <w:lang w:eastAsia="pl-PL"/>
        </w:rPr>
        <w:t> </w:t>
      </w:r>
      <w:r w:rsidRPr="00335AB3">
        <w:rPr>
          <w:rFonts w:eastAsia="Times New Roman" w:cs="Calibri"/>
          <w:sz w:val="24"/>
          <w:szCs w:val="24"/>
          <w:lang w:eastAsia="pl-PL"/>
        </w:rPr>
        <w:t xml:space="preserve">powstają we wszystkich państwach członkowskich tworząc Europejską Sieć Ekologiczną obszarów ochrony Natura 2000. </w:t>
      </w:r>
    </w:p>
    <w:p w14:paraId="5ACC5231" w14:textId="77777777" w:rsidR="00335AB3" w:rsidRPr="00335AB3" w:rsidRDefault="00335AB3" w:rsidP="00335AB3">
      <w:pPr>
        <w:shd w:val="clear" w:color="auto" w:fill="FFFFFF"/>
        <w:spacing w:after="0"/>
        <w:ind w:firstLine="567"/>
        <w:jc w:val="both"/>
        <w:rPr>
          <w:rFonts w:cs="Calibri"/>
          <w:sz w:val="24"/>
          <w:szCs w:val="24"/>
          <w:lang w:eastAsia="pl-PL"/>
        </w:rPr>
      </w:pPr>
      <w:r w:rsidRPr="00335AB3">
        <w:rPr>
          <w:rFonts w:cs="Calibri"/>
          <w:sz w:val="24"/>
          <w:szCs w:val="24"/>
          <w:lang w:eastAsia="pl-PL"/>
        </w:rPr>
        <w:t>Celem funkcjonowania Europejskiej Sieci Ekologicznej Natura 2000 jest zachowanie określonych typów siedlisk przyrodniczych oraz gatunków, które uważa się za cenne i zagrożone w skali całej Europy. Drugim jej celem jest ochrona różnorodności biologicznej.</w:t>
      </w:r>
    </w:p>
    <w:p w14:paraId="6B79F8A4" w14:textId="77777777" w:rsidR="00335AB3" w:rsidRPr="00335AB3" w:rsidRDefault="00335AB3" w:rsidP="00335AB3">
      <w:pPr>
        <w:shd w:val="clear" w:color="auto" w:fill="FFFFFF"/>
        <w:spacing w:after="0"/>
        <w:ind w:firstLine="567"/>
        <w:jc w:val="both"/>
        <w:rPr>
          <w:rFonts w:cs="Calibri"/>
          <w:sz w:val="12"/>
          <w:szCs w:val="12"/>
          <w:lang w:eastAsia="pl-PL"/>
        </w:rPr>
      </w:pPr>
    </w:p>
    <w:p w14:paraId="4144996C" w14:textId="77777777" w:rsidR="00335AB3" w:rsidRPr="00335AB3" w:rsidRDefault="00335AB3" w:rsidP="00335AB3">
      <w:pPr>
        <w:shd w:val="clear" w:color="auto" w:fill="FFFFFF"/>
        <w:spacing w:after="0"/>
        <w:ind w:firstLine="567"/>
        <w:jc w:val="both"/>
        <w:rPr>
          <w:rFonts w:cs="Calibri"/>
          <w:sz w:val="24"/>
          <w:szCs w:val="24"/>
          <w:lang w:eastAsia="pl-PL"/>
        </w:rPr>
      </w:pPr>
      <w:r w:rsidRPr="00335AB3">
        <w:rPr>
          <w:rFonts w:cs="Calibri"/>
          <w:sz w:val="24"/>
          <w:szCs w:val="24"/>
          <w:lang w:eastAsia="pl-PL"/>
        </w:rPr>
        <w:t>Podstawą funkcjonowania programu są dwie unijne dyrektywy tzw. dyrektywa ptasia i dyrektywa siedliskowa:</w:t>
      </w:r>
    </w:p>
    <w:p w14:paraId="149ED236" w14:textId="77777777" w:rsidR="00335AB3" w:rsidRPr="00335AB3" w:rsidRDefault="00335AB3" w:rsidP="00335AB3">
      <w:pPr>
        <w:shd w:val="clear" w:color="auto" w:fill="FFFFFF"/>
        <w:spacing w:after="0"/>
        <w:ind w:firstLine="567"/>
        <w:jc w:val="both"/>
        <w:rPr>
          <w:rFonts w:cs="Calibri"/>
          <w:sz w:val="12"/>
          <w:szCs w:val="12"/>
          <w:lang w:eastAsia="pl-PL"/>
        </w:rPr>
      </w:pPr>
    </w:p>
    <w:p w14:paraId="2BF32A39" w14:textId="77777777" w:rsidR="00335AB3" w:rsidRPr="00335AB3" w:rsidRDefault="00335AB3" w:rsidP="00792535">
      <w:pPr>
        <w:numPr>
          <w:ilvl w:val="0"/>
          <w:numId w:val="175"/>
        </w:numPr>
        <w:shd w:val="clear" w:color="auto" w:fill="FFFFFF"/>
        <w:tabs>
          <w:tab w:val="num" w:pos="567"/>
        </w:tabs>
        <w:spacing w:after="0"/>
        <w:ind w:left="567" w:hanging="283"/>
        <w:jc w:val="both"/>
        <w:rPr>
          <w:rFonts w:cs="Calibri"/>
          <w:sz w:val="24"/>
          <w:szCs w:val="24"/>
          <w:lang w:eastAsia="pl-PL"/>
        </w:rPr>
      </w:pPr>
      <w:r w:rsidRPr="00335AB3">
        <w:rPr>
          <w:rFonts w:cs="Calibri"/>
          <w:sz w:val="24"/>
          <w:szCs w:val="24"/>
          <w:lang w:eastAsia="pl-PL"/>
        </w:rPr>
        <w:t>Dyrektywa ptasia (dyrektywa Parlamentu Europejskiego i Rady 2009/147/WE z dnia 30 listopada 2009 r. w sprawie ochrony dzikiego ptactwa - wcześniej dyrektywa Rady 79/409/EWG z dnia 2 kwietnia 1979 r. w sprawie ochrony dzikiego ptactwa) - określa kryteria do wyznaczania ostoi dla gatunków ptaków zagrożonych wyginięciem;</w:t>
      </w:r>
    </w:p>
    <w:p w14:paraId="2AA7A6EC" w14:textId="77777777" w:rsidR="00335AB3" w:rsidRPr="00335AB3" w:rsidRDefault="00335AB3" w:rsidP="00335AB3">
      <w:pPr>
        <w:shd w:val="clear" w:color="auto" w:fill="FFFFFF"/>
        <w:spacing w:after="0"/>
        <w:ind w:left="567"/>
        <w:jc w:val="both"/>
        <w:rPr>
          <w:rFonts w:cs="Calibri"/>
          <w:sz w:val="8"/>
          <w:szCs w:val="8"/>
          <w:lang w:eastAsia="pl-PL"/>
        </w:rPr>
      </w:pPr>
    </w:p>
    <w:p w14:paraId="7CBB79E2" w14:textId="77777777" w:rsidR="00335AB3" w:rsidRPr="00335AB3" w:rsidRDefault="00335AB3" w:rsidP="00792535">
      <w:pPr>
        <w:numPr>
          <w:ilvl w:val="0"/>
          <w:numId w:val="176"/>
        </w:numPr>
        <w:shd w:val="clear" w:color="auto" w:fill="FFFFFF"/>
        <w:spacing w:after="0"/>
        <w:ind w:left="567" w:hanging="283"/>
        <w:contextualSpacing/>
        <w:jc w:val="both"/>
        <w:rPr>
          <w:rFonts w:cs="Calibri"/>
          <w:sz w:val="24"/>
          <w:szCs w:val="24"/>
          <w:lang w:eastAsia="pl-PL"/>
        </w:rPr>
      </w:pPr>
      <w:r w:rsidRPr="00335AB3">
        <w:rPr>
          <w:rFonts w:cs="Calibri"/>
          <w:sz w:val="24"/>
          <w:szCs w:val="24"/>
          <w:lang w:eastAsia="pl-PL"/>
        </w:rPr>
        <w:t>Dyrektywa siedliskowa (dyrektywa Rady 92/43/EWG z dnia 21 maja 1992 r. w sprawie ochrony siedlisk przyrodniczych oraz dzikiej fauny i flory) - ustala zasady ochrony pozostałych gatunków zwierząt, a także roślin i siedlisk przyrodniczych oraz procedury ochrony obszarów szczególnie ważnych przyrodniczo.</w:t>
      </w:r>
    </w:p>
    <w:p w14:paraId="3F3FBE40" w14:textId="77777777" w:rsidR="00335AB3" w:rsidRPr="00335AB3" w:rsidRDefault="00335AB3" w:rsidP="00335AB3">
      <w:pPr>
        <w:shd w:val="clear" w:color="auto" w:fill="FFFFFF"/>
        <w:spacing w:after="0"/>
        <w:ind w:left="567"/>
        <w:contextualSpacing/>
        <w:jc w:val="both"/>
        <w:rPr>
          <w:rFonts w:cs="Calibri"/>
          <w:sz w:val="16"/>
          <w:szCs w:val="16"/>
          <w:lang w:eastAsia="pl-PL"/>
        </w:rPr>
      </w:pPr>
    </w:p>
    <w:p w14:paraId="0B726D80" w14:textId="77777777" w:rsidR="00335AB3" w:rsidRPr="00335AB3" w:rsidRDefault="00335AB3" w:rsidP="00335AB3">
      <w:pPr>
        <w:spacing w:after="0"/>
        <w:ind w:firstLine="567"/>
        <w:jc w:val="both"/>
        <w:rPr>
          <w:rFonts w:cs="Calibri"/>
          <w:sz w:val="24"/>
          <w:szCs w:val="24"/>
          <w:shd w:val="clear" w:color="auto" w:fill="FFFFFF"/>
        </w:rPr>
      </w:pPr>
      <w:r w:rsidRPr="00335AB3">
        <w:rPr>
          <w:rFonts w:cs="Calibri"/>
          <w:sz w:val="24"/>
          <w:szCs w:val="24"/>
          <w:shd w:val="clear" w:color="auto" w:fill="FFFFFF"/>
        </w:rPr>
        <w:t> Zgodnie z tymi aktami prawnymi każdy kraj członkowski Unii Europejskiej ma obowiązek zapewnić siedliskom przyrodniczym i gatunkom, wymienionym w załącznikach dyrektywy siedliskowej i ptasiej, warunki sprzyjające ochronie lub zadbać o odtworzenie ich dobrego stanu. Dotyczy to m.in. wyznaczenia i objęcia ochroną obszarów, na których te siedliska i gatunki występują.</w:t>
      </w:r>
    </w:p>
    <w:p w14:paraId="3FDF8F95" w14:textId="77777777" w:rsidR="00335AB3" w:rsidRPr="00335AB3" w:rsidRDefault="00335AB3" w:rsidP="00335AB3">
      <w:pPr>
        <w:spacing w:after="0"/>
        <w:jc w:val="both"/>
        <w:rPr>
          <w:rFonts w:cs="Calibri"/>
          <w:sz w:val="24"/>
          <w:szCs w:val="24"/>
        </w:rPr>
      </w:pPr>
    </w:p>
    <w:p w14:paraId="7E9416ED" w14:textId="46BAAA20" w:rsidR="00335AB3" w:rsidRPr="00335AB3" w:rsidRDefault="00335AB3" w:rsidP="00335AB3">
      <w:pPr>
        <w:spacing w:after="0"/>
        <w:jc w:val="both"/>
        <w:rPr>
          <w:rFonts w:cs="Calibri"/>
          <w:sz w:val="24"/>
          <w:szCs w:val="24"/>
        </w:rPr>
      </w:pPr>
      <w:r w:rsidRPr="00335AB3">
        <w:rPr>
          <w:rFonts w:cs="Calibri"/>
          <w:sz w:val="24"/>
          <w:szCs w:val="24"/>
        </w:rPr>
        <w:t xml:space="preserve">Obszar </w:t>
      </w:r>
      <w:r w:rsidRPr="00335AB3">
        <w:rPr>
          <w:rFonts w:cs="Calibri"/>
          <w:i/>
          <w:iCs/>
          <w:sz w:val="24"/>
          <w:szCs w:val="24"/>
        </w:rPr>
        <w:t xml:space="preserve">Natura 2000 </w:t>
      </w:r>
      <w:r w:rsidRPr="00335AB3">
        <w:rPr>
          <w:rFonts w:cs="Calibri"/>
          <w:sz w:val="24"/>
          <w:szCs w:val="24"/>
        </w:rPr>
        <w:t xml:space="preserve">na terenie gminy </w:t>
      </w:r>
      <w:r>
        <w:rPr>
          <w:rFonts w:cs="Calibri"/>
          <w:sz w:val="24"/>
          <w:szCs w:val="24"/>
        </w:rPr>
        <w:t>Złotów</w:t>
      </w:r>
      <w:r w:rsidRPr="00335AB3">
        <w:rPr>
          <w:rFonts w:cs="Calibri"/>
          <w:sz w:val="24"/>
          <w:szCs w:val="24"/>
        </w:rPr>
        <w:t xml:space="preserve">: </w:t>
      </w:r>
    </w:p>
    <w:p w14:paraId="7708F541" w14:textId="5313730F" w:rsidR="008E340B" w:rsidRPr="008E340B" w:rsidRDefault="008E340B" w:rsidP="00792535">
      <w:pPr>
        <w:pStyle w:val="Akapitzlist"/>
        <w:numPr>
          <w:ilvl w:val="0"/>
          <w:numId w:val="167"/>
        </w:numPr>
        <w:ind w:left="426"/>
        <w:rPr>
          <w:rFonts w:cs="Calibri"/>
          <w:sz w:val="24"/>
          <w:szCs w:val="24"/>
        </w:rPr>
      </w:pPr>
      <w:r w:rsidRPr="008E340B">
        <w:rPr>
          <w:rFonts w:cs="Calibri"/>
          <w:b/>
          <w:bCs/>
          <w:sz w:val="24"/>
          <w:szCs w:val="24"/>
        </w:rPr>
        <w:t>Dolina Łobżonki</w:t>
      </w:r>
      <w:r w:rsidRPr="008E340B">
        <w:rPr>
          <w:rFonts w:cs="Calibri"/>
          <w:sz w:val="24"/>
          <w:szCs w:val="24"/>
        </w:rPr>
        <w:t xml:space="preserve"> PLH 300040 (specjalny obszar ochrony siedlisk)</w:t>
      </w:r>
      <w:r>
        <w:rPr>
          <w:rFonts w:cs="Calibri"/>
          <w:sz w:val="24"/>
          <w:szCs w:val="24"/>
        </w:rPr>
        <w:t>.</w:t>
      </w:r>
      <w:r w:rsidRPr="008E340B">
        <w:rPr>
          <w:rFonts w:cs="Calibri"/>
          <w:sz w:val="24"/>
          <w:szCs w:val="24"/>
        </w:rPr>
        <w:t xml:space="preserve"> </w:t>
      </w:r>
    </w:p>
    <w:p w14:paraId="120E3DB6" w14:textId="77777777" w:rsidR="00335AB3" w:rsidRDefault="00335AB3" w:rsidP="009D246C"/>
    <w:p w14:paraId="52628591" w14:textId="618A1CF6" w:rsidR="00BB3AA4" w:rsidRPr="00587F42" w:rsidRDefault="008E340B" w:rsidP="00BB3AA4">
      <w:pPr>
        <w:pStyle w:val="Nagwek3"/>
        <w:rPr>
          <w:rFonts w:asciiTheme="minorHAnsi" w:hAnsiTheme="minorHAnsi" w:cstheme="minorHAnsi"/>
        </w:rPr>
      </w:pPr>
      <w:bookmarkStart w:id="78" w:name="_Toc105659582"/>
      <w:r w:rsidRPr="008E340B">
        <w:rPr>
          <w:rFonts w:asciiTheme="minorHAnsi" w:hAnsiTheme="minorHAnsi" w:cstheme="minorHAnsi"/>
        </w:rPr>
        <w:t>Pomniki przyrody</w:t>
      </w:r>
      <w:bookmarkEnd w:id="78"/>
    </w:p>
    <w:p w14:paraId="0976E057" w14:textId="4103D844" w:rsidR="005A0925" w:rsidRPr="0020749C" w:rsidRDefault="005A0925" w:rsidP="00387230">
      <w:pPr>
        <w:pStyle w:val="Tekstpodstawowywcity3"/>
        <w:spacing w:after="0" w:line="240" w:lineRule="auto"/>
        <w:ind w:left="0"/>
        <w:jc w:val="both"/>
        <w:rPr>
          <w:rFonts w:cs="Calibri"/>
          <w:b/>
        </w:rPr>
      </w:pPr>
    </w:p>
    <w:p w14:paraId="2167E998" w14:textId="6CF972B9" w:rsidR="009D246C" w:rsidRDefault="009D246C" w:rsidP="008E340B">
      <w:pPr>
        <w:pStyle w:val="Tekstpodstawowywcity3"/>
        <w:spacing w:after="0" w:line="240" w:lineRule="auto"/>
        <w:ind w:left="0" w:firstLine="709"/>
        <w:jc w:val="both"/>
        <w:rPr>
          <w:rFonts w:cs="Calibri"/>
          <w:sz w:val="24"/>
          <w:szCs w:val="24"/>
        </w:rPr>
      </w:pPr>
      <w:r w:rsidRPr="009D246C">
        <w:rPr>
          <w:rFonts w:cs="Calibri"/>
          <w:sz w:val="24"/>
          <w:szCs w:val="24"/>
        </w:rPr>
        <w:t>Pomniki przyrody są to pojedyncze twory przyrody żywej i nieożywionej lub ich skupienia o szczególnej wartości naukowej, kulturowej, historyczno - pamiątkowej i krajobrazowej oraz odznaczające się indywidualnymi cechami wyróżniającymi je wśród innych tworów, w szczególności sędziwe i okazałych rozmiarów drzewa i krzewy gatunków rodzimych i obcych, źródła, wodospady, wywierzyska, skałki, jary, głazy narzutowe, jaskinie. Pomniki przyrody są ważnym elementem składowym krajobrazu, podnoszą jego piękno, zwiększają różnorodność, często związane są z wydarzeniami historycznymi, lokalnymi podaniami lub wybitną postacią historyczną. Status pomnika przyrody może nadać wojewoda (rozporządzenie) lub rada gminy (uchwała).</w:t>
      </w:r>
    </w:p>
    <w:p w14:paraId="57364085" w14:textId="77777777" w:rsidR="00400DAA" w:rsidRDefault="00400DAA" w:rsidP="00400DAA">
      <w:pPr>
        <w:pStyle w:val="Tekstpodstawowywcity3"/>
        <w:spacing w:after="0" w:line="240" w:lineRule="auto"/>
        <w:ind w:left="0"/>
        <w:jc w:val="both"/>
        <w:rPr>
          <w:rFonts w:cs="Calibri"/>
          <w:sz w:val="24"/>
          <w:szCs w:val="24"/>
        </w:rPr>
      </w:pPr>
    </w:p>
    <w:p w14:paraId="38B3194B" w14:textId="57560F0C" w:rsidR="00400DAA" w:rsidRPr="009D246C" w:rsidRDefault="00400DAA" w:rsidP="00400DAA">
      <w:pPr>
        <w:pStyle w:val="Tekstpodstawowywcity3"/>
        <w:spacing w:after="0" w:line="240" w:lineRule="auto"/>
        <w:ind w:left="0"/>
        <w:jc w:val="both"/>
        <w:rPr>
          <w:rFonts w:cs="Calibri"/>
          <w:sz w:val="24"/>
          <w:szCs w:val="24"/>
        </w:rPr>
      </w:pPr>
      <w:r>
        <w:rPr>
          <w:rFonts w:cs="Calibri"/>
          <w:sz w:val="24"/>
          <w:szCs w:val="24"/>
        </w:rPr>
        <w:t>Na terenie gminy Złotów znajduje się 8 pomników przyrody:</w:t>
      </w:r>
    </w:p>
    <w:p w14:paraId="4B8C75CE" w14:textId="50E580AE" w:rsidR="00387230" w:rsidRDefault="00400DAA" w:rsidP="00792535">
      <w:pPr>
        <w:pStyle w:val="Tekstpodstawowywcity3"/>
        <w:numPr>
          <w:ilvl w:val="0"/>
          <w:numId w:val="177"/>
        </w:numPr>
        <w:spacing w:after="0" w:line="240" w:lineRule="auto"/>
        <w:jc w:val="both"/>
        <w:rPr>
          <w:rFonts w:cs="Calibri"/>
          <w:bCs/>
          <w:sz w:val="24"/>
          <w:szCs w:val="24"/>
        </w:rPr>
      </w:pPr>
      <w:r w:rsidRPr="00400DAA">
        <w:rPr>
          <w:rFonts w:cs="Calibri"/>
          <w:bCs/>
          <w:sz w:val="24"/>
          <w:szCs w:val="24"/>
        </w:rPr>
        <w:t xml:space="preserve">grupa 4 drzew </w:t>
      </w:r>
      <w:r w:rsidR="005D7BD8">
        <w:rPr>
          <w:rFonts w:cs="Calibri"/>
          <w:bCs/>
          <w:sz w:val="24"/>
          <w:szCs w:val="24"/>
        </w:rPr>
        <w:t xml:space="preserve">w </w:t>
      </w:r>
      <w:r w:rsidRPr="00400DAA">
        <w:rPr>
          <w:rFonts w:cs="Calibri"/>
          <w:bCs/>
          <w:sz w:val="24"/>
          <w:szCs w:val="24"/>
        </w:rPr>
        <w:t>parku w Sławianowie</w:t>
      </w:r>
      <w:r w:rsidR="005D7BD8">
        <w:rPr>
          <w:rFonts w:cs="Calibri"/>
          <w:bCs/>
          <w:sz w:val="24"/>
          <w:szCs w:val="24"/>
        </w:rPr>
        <w:t xml:space="preserve"> -</w:t>
      </w:r>
      <w:r w:rsidRPr="00400DAA">
        <w:rPr>
          <w:rFonts w:cs="Calibri"/>
          <w:bCs/>
          <w:sz w:val="24"/>
          <w:szCs w:val="24"/>
        </w:rPr>
        <w:t xml:space="preserve"> </w:t>
      </w:r>
      <w:r>
        <w:rPr>
          <w:rFonts w:cs="Calibri"/>
          <w:bCs/>
          <w:sz w:val="24"/>
          <w:szCs w:val="24"/>
        </w:rPr>
        <w:t>modrzew europejski, jesion wyniosły, dąb czerwony, klon srebrzysty;</w:t>
      </w:r>
    </w:p>
    <w:p w14:paraId="09FE0784" w14:textId="71F3616B" w:rsidR="00400DAA"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grupa 2 drzew w parku w Buntowie – lipy drobnolistne;</w:t>
      </w:r>
    </w:p>
    <w:p w14:paraId="20ED366A" w14:textId="71CAF636"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lipa drobnolistna (rozgałęziona na trzy pnie) w parku w Buntowie;</w:t>
      </w:r>
    </w:p>
    <w:p w14:paraId="125474C6" w14:textId="49D26E36"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modrzew europejski w parku w Skicu;</w:t>
      </w:r>
    </w:p>
    <w:p w14:paraId="28DADB18" w14:textId="3ECAF95A"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kasztanowiec zwyczajny w parku w Międzybłociu;</w:t>
      </w:r>
    </w:p>
    <w:p w14:paraId="0BCCC1CC" w14:textId="35822155"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topola szara w parku w Międzybłociu;</w:t>
      </w:r>
    </w:p>
    <w:p w14:paraId="5C45875A" w14:textId="3ECDE44E"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dąb bezszypułkowy – Leśnictwo Nowy Dwór;</w:t>
      </w:r>
    </w:p>
    <w:p w14:paraId="7BBC4705" w14:textId="0A85FABD" w:rsidR="005D7BD8" w:rsidRDefault="00142CEA" w:rsidP="00792535">
      <w:pPr>
        <w:pStyle w:val="Tekstpodstawowywcity3"/>
        <w:numPr>
          <w:ilvl w:val="0"/>
          <w:numId w:val="177"/>
        </w:numPr>
        <w:spacing w:after="0" w:line="240" w:lineRule="auto"/>
        <w:jc w:val="both"/>
        <w:rPr>
          <w:rFonts w:cs="Calibri"/>
          <w:bCs/>
          <w:sz w:val="24"/>
          <w:szCs w:val="24"/>
        </w:rPr>
      </w:pPr>
      <w:r>
        <w:rPr>
          <w:rFonts w:cs="Calibri"/>
          <w:bCs/>
          <w:sz w:val="24"/>
          <w:szCs w:val="24"/>
        </w:rPr>
        <w:t>dąb szypułkowy – Leśnictwo Wąsosz.</w:t>
      </w:r>
    </w:p>
    <w:p w14:paraId="50F0D151" w14:textId="77777777" w:rsidR="00587F42" w:rsidRPr="00400DAA" w:rsidRDefault="00587F42" w:rsidP="00587F42">
      <w:pPr>
        <w:pStyle w:val="Tekstpodstawowywcity3"/>
        <w:spacing w:after="0" w:line="240" w:lineRule="auto"/>
        <w:ind w:left="720"/>
        <w:jc w:val="both"/>
        <w:rPr>
          <w:rFonts w:cs="Calibri"/>
          <w:bCs/>
          <w:sz w:val="24"/>
          <w:szCs w:val="24"/>
        </w:rPr>
      </w:pPr>
    </w:p>
    <w:p w14:paraId="4C06562B" w14:textId="77777777" w:rsidR="00CE3F81" w:rsidRPr="007C3D5B" w:rsidRDefault="00CE3F81" w:rsidP="007C3D5B">
      <w:pPr>
        <w:pStyle w:val="Nagwek2"/>
        <w:rPr>
          <w:rFonts w:asciiTheme="minorHAnsi" w:hAnsiTheme="minorHAnsi" w:cstheme="minorHAnsi"/>
        </w:rPr>
      </w:pPr>
      <w:bookmarkStart w:id="79" w:name="_Toc105659583"/>
      <w:r w:rsidRPr="007C3D5B">
        <w:rPr>
          <w:rFonts w:asciiTheme="minorHAnsi" w:hAnsiTheme="minorHAnsi" w:cstheme="minorHAnsi"/>
        </w:rPr>
        <w:t>Uwarunkowania wewnętrzne ochrony zabytków archeologicznych</w:t>
      </w:r>
      <w:bookmarkEnd w:id="79"/>
    </w:p>
    <w:p w14:paraId="2A2480B2" w14:textId="77777777" w:rsidR="00CE3F81" w:rsidRPr="002A2A60" w:rsidRDefault="00CE3F81" w:rsidP="002A2A60">
      <w:pPr>
        <w:rPr>
          <w:sz w:val="10"/>
          <w:szCs w:val="10"/>
        </w:rPr>
      </w:pPr>
    </w:p>
    <w:p w14:paraId="5569F4AB" w14:textId="564A2B4A" w:rsidR="00CE3F81" w:rsidRPr="00C810B7" w:rsidRDefault="00CE3F81" w:rsidP="00385BC5">
      <w:pPr>
        <w:numPr>
          <w:ilvl w:val="0"/>
          <w:numId w:val="46"/>
        </w:numPr>
        <w:tabs>
          <w:tab w:val="left" w:pos="284"/>
        </w:tabs>
        <w:suppressAutoHyphens/>
        <w:autoSpaceDN w:val="0"/>
        <w:spacing w:after="0"/>
        <w:ind w:left="709" w:hanging="283"/>
        <w:jc w:val="both"/>
        <w:textAlignment w:val="baseline"/>
        <w:rPr>
          <w:rFonts w:cs="Calibri"/>
          <w:sz w:val="24"/>
          <w:szCs w:val="24"/>
          <w:lang w:eastAsia="pl-PL"/>
        </w:rPr>
      </w:pPr>
      <w:r w:rsidRPr="00C810B7">
        <w:rPr>
          <w:rFonts w:cs="Calibri"/>
          <w:sz w:val="24"/>
          <w:szCs w:val="24"/>
          <w:lang w:eastAsia="pl-PL"/>
        </w:rPr>
        <w:t xml:space="preserve">uwzględnianie zabytków archeologicznych ujętych w gminnej ewidencji zabytków na załącznikach graficznych przy sporządzaniu dokumentów planistycznych </w:t>
      </w:r>
      <w:r w:rsidR="005579AF">
        <w:rPr>
          <w:rFonts w:cs="Calibri"/>
          <w:sz w:val="24"/>
          <w:szCs w:val="24"/>
          <w:lang w:eastAsia="pl-PL"/>
        </w:rPr>
        <w:t>G</w:t>
      </w:r>
      <w:r w:rsidRPr="00C810B7">
        <w:rPr>
          <w:rFonts w:cs="Calibri"/>
          <w:sz w:val="24"/>
          <w:szCs w:val="24"/>
          <w:lang w:eastAsia="pl-PL"/>
        </w:rPr>
        <w:t xml:space="preserve">miny </w:t>
      </w:r>
      <w:r w:rsidR="00156658">
        <w:rPr>
          <w:rFonts w:cs="Calibri"/>
          <w:sz w:val="24"/>
          <w:szCs w:val="24"/>
          <w:lang w:eastAsia="pl-PL"/>
        </w:rPr>
        <w:t>Złotów</w:t>
      </w:r>
      <w:r w:rsidRPr="00C810B7">
        <w:rPr>
          <w:rFonts w:cs="Calibri"/>
          <w:sz w:val="24"/>
          <w:szCs w:val="24"/>
          <w:lang w:eastAsia="pl-PL"/>
        </w:rPr>
        <w:t>;</w:t>
      </w:r>
    </w:p>
    <w:p w14:paraId="3F2AC862" w14:textId="13FB41D0" w:rsidR="00701E7C" w:rsidRPr="00162386" w:rsidRDefault="00CE3F81" w:rsidP="00385BC5">
      <w:pPr>
        <w:numPr>
          <w:ilvl w:val="0"/>
          <w:numId w:val="46"/>
        </w:numPr>
        <w:tabs>
          <w:tab w:val="left" w:pos="284"/>
        </w:tabs>
        <w:suppressAutoHyphens/>
        <w:autoSpaceDN w:val="0"/>
        <w:spacing w:after="0"/>
        <w:ind w:left="709" w:hanging="283"/>
        <w:jc w:val="both"/>
        <w:textAlignment w:val="baseline"/>
        <w:rPr>
          <w:rFonts w:ascii="Times New Roman" w:hAnsi="Times New Roman"/>
          <w:sz w:val="24"/>
          <w:szCs w:val="24"/>
          <w:lang w:eastAsia="pl-PL"/>
        </w:rPr>
      </w:pPr>
      <w:r w:rsidRPr="00C810B7">
        <w:rPr>
          <w:rFonts w:cs="Calibri"/>
          <w:sz w:val="24"/>
          <w:szCs w:val="24"/>
          <w:lang w:eastAsia="pl-PL"/>
        </w:rPr>
        <w:t>uwzględnianie przez inwestorów wytycznych dotyczących ochrony dziedzictwa archeologicznego określonych w decyzjach i opiniach wojewódzkiego konserwatora zabytków.</w:t>
      </w:r>
      <w:r w:rsidRPr="00C810B7">
        <w:rPr>
          <w:rFonts w:cs="Calibri"/>
        </w:rPr>
        <w:br/>
      </w:r>
    </w:p>
    <w:p w14:paraId="29187D50" w14:textId="7AD55F57" w:rsidR="00162386" w:rsidRDefault="00162386" w:rsidP="00162386">
      <w:pPr>
        <w:tabs>
          <w:tab w:val="left" w:pos="284"/>
        </w:tabs>
        <w:suppressAutoHyphens/>
        <w:autoSpaceDN w:val="0"/>
        <w:spacing w:after="0"/>
        <w:ind w:left="709"/>
        <w:jc w:val="both"/>
        <w:textAlignment w:val="baseline"/>
        <w:rPr>
          <w:rFonts w:ascii="Times New Roman" w:hAnsi="Times New Roman"/>
          <w:sz w:val="24"/>
          <w:szCs w:val="24"/>
          <w:lang w:eastAsia="pl-PL"/>
        </w:rPr>
      </w:pPr>
    </w:p>
    <w:p w14:paraId="66B77BCC" w14:textId="2815303B" w:rsidR="00F80B9A" w:rsidRDefault="00F80B9A" w:rsidP="00162386">
      <w:pPr>
        <w:tabs>
          <w:tab w:val="left" w:pos="284"/>
        </w:tabs>
        <w:suppressAutoHyphens/>
        <w:autoSpaceDN w:val="0"/>
        <w:spacing w:after="0"/>
        <w:ind w:left="709"/>
        <w:jc w:val="both"/>
        <w:textAlignment w:val="baseline"/>
        <w:rPr>
          <w:rFonts w:ascii="Times New Roman" w:hAnsi="Times New Roman"/>
          <w:sz w:val="24"/>
          <w:szCs w:val="24"/>
          <w:lang w:eastAsia="pl-PL"/>
        </w:rPr>
      </w:pPr>
    </w:p>
    <w:p w14:paraId="4FE80938" w14:textId="77777777" w:rsidR="00F80B9A" w:rsidRPr="008E09AB" w:rsidRDefault="00F80B9A" w:rsidP="00162386">
      <w:pPr>
        <w:tabs>
          <w:tab w:val="left" w:pos="284"/>
        </w:tabs>
        <w:suppressAutoHyphens/>
        <w:autoSpaceDN w:val="0"/>
        <w:spacing w:after="0"/>
        <w:ind w:left="709"/>
        <w:jc w:val="both"/>
        <w:textAlignment w:val="baseline"/>
        <w:rPr>
          <w:rFonts w:ascii="Times New Roman" w:hAnsi="Times New Roman"/>
          <w:sz w:val="24"/>
          <w:szCs w:val="24"/>
          <w:lang w:eastAsia="pl-PL"/>
        </w:rPr>
      </w:pPr>
    </w:p>
    <w:p w14:paraId="06A9732F" w14:textId="5415545C" w:rsidR="00CE3F81" w:rsidRPr="00C810B7" w:rsidRDefault="008B673E" w:rsidP="002A2A60">
      <w:pPr>
        <w:pStyle w:val="Nagwek1"/>
        <w:jc w:val="both"/>
        <w:rPr>
          <w:rFonts w:ascii="Calibri" w:hAnsi="Calibri" w:cs="Calibri"/>
          <w:i/>
          <w:iCs/>
        </w:rPr>
      </w:pPr>
      <w:bookmarkStart w:id="80" w:name="_Toc105659584"/>
      <w:r>
        <w:rPr>
          <w:rFonts w:ascii="Calibri" w:hAnsi="Calibri" w:cs="Calibri"/>
        </w:rPr>
        <w:t>SPRAWOZDANIE Z</w:t>
      </w:r>
      <w:r w:rsidR="00CE3F81" w:rsidRPr="00C810B7">
        <w:rPr>
          <w:rFonts w:ascii="Calibri" w:hAnsi="Calibri" w:cs="Calibri"/>
        </w:rPr>
        <w:t xml:space="preserve"> REALIZACJI GMINNEGO PROGRAMU OPIEKI NAD ZABYTKAMI DLA</w:t>
      </w:r>
      <w:r w:rsidR="000305BE">
        <w:rPr>
          <w:rFonts w:ascii="Calibri" w:hAnsi="Calibri" w:cs="Calibri"/>
        </w:rPr>
        <w:t xml:space="preserve"> </w:t>
      </w:r>
      <w:r w:rsidR="00142CEA">
        <w:rPr>
          <w:rFonts w:ascii="Calibri" w:hAnsi="Calibri" w:cs="Calibri"/>
        </w:rPr>
        <w:t>GMINY ZŁOTÓW</w:t>
      </w:r>
      <w:r w:rsidR="00CE3F81" w:rsidRPr="00C810B7">
        <w:rPr>
          <w:rFonts w:ascii="Calibri" w:hAnsi="Calibri" w:cs="Calibri"/>
        </w:rPr>
        <w:t xml:space="preserve"> NA LATA 201</w:t>
      </w:r>
      <w:r w:rsidR="000A1F17">
        <w:rPr>
          <w:rFonts w:ascii="Calibri" w:hAnsi="Calibri" w:cs="Calibri"/>
        </w:rPr>
        <w:t>8</w:t>
      </w:r>
      <w:r w:rsidR="00CE3F81" w:rsidRPr="00C810B7">
        <w:rPr>
          <w:rFonts w:ascii="Calibri" w:hAnsi="Calibri" w:cs="Calibri"/>
        </w:rPr>
        <w:t xml:space="preserve"> - 20</w:t>
      </w:r>
      <w:r w:rsidR="009B70B8">
        <w:rPr>
          <w:rFonts w:ascii="Calibri" w:hAnsi="Calibri" w:cs="Calibri"/>
        </w:rPr>
        <w:t>2</w:t>
      </w:r>
      <w:r w:rsidR="000A1F17">
        <w:rPr>
          <w:rFonts w:ascii="Calibri" w:hAnsi="Calibri" w:cs="Calibri"/>
        </w:rPr>
        <w:t>1</w:t>
      </w:r>
      <w:bookmarkEnd w:id="80"/>
    </w:p>
    <w:p w14:paraId="0BBF7428" w14:textId="77777777" w:rsidR="002867FA" w:rsidRPr="00286AF1" w:rsidRDefault="002867FA" w:rsidP="008408DE">
      <w:pPr>
        <w:ind w:left="284" w:firstLine="425"/>
        <w:jc w:val="both"/>
        <w:rPr>
          <w:sz w:val="12"/>
          <w:szCs w:val="12"/>
        </w:rPr>
      </w:pPr>
    </w:p>
    <w:p w14:paraId="03994B33" w14:textId="3E83AF86" w:rsidR="00CE3F81" w:rsidRDefault="008B673E" w:rsidP="008B673E">
      <w:pPr>
        <w:spacing w:after="0"/>
        <w:ind w:left="284" w:firstLine="425"/>
        <w:jc w:val="both"/>
        <w:rPr>
          <w:sz w:val="24"/>
          <w:szCs w:val="24"/>
        </w:rPr>
      </w:pPr>
      <w:r>
        <w:rPr>
          <w:sz w:val="24"/>
          <w:szCs w:val="24"/>
        </w:rPr>
        <w:t>G</w:t>
      </w:r>
      <w:r w:rsidR="002867FA">
        <w:rPr>
          <w:sz w:val="24"/>
          <w:szCs w:val="24"/>
        </w:rPr>
        <w:t xml:space="preserve">minny </w:t>
      </w:r>
      <w:r w:rsidR="00CB6099">
        <w:rPr>
          <w:sz w:val="24"/>
          <w:szCs w:val="24"/>
        </w:rPr>
        <w:t>P</w:t>
      </w:r>
      <w:r w:rsidR="002867FA">
        <w:rPr>
          <w:sz w:val="24"/>
          <w:szCs w:val="24"/>
        </w:rPr>
        <w:t xml:space="preserve">rogram </w:t>
      </w:r>
      <w:r w:rsidR="00CB6099">
        <w:rPr>
          <w:sz w:val="24"/>
          <w:szCs w:val="24"/>
        </w:rPr>
        <w:t>O</w:t>
      </w:r>
      <w:r w:rsidR="002867FA">
        <w:rPr>
          <w:sz w:val="24"/>
          <w:szCs w:val="24"/>
        </w:rPr>
        <w:t xml:space="preserve">pieki nad </w:t>
      </w:r>
      <w:r w:rsidR="00CB6099">
        <w:rPr>
          <w:sz w:val="24"/>
          <w:szCs w:val="24"/>
        </w:rPr>
        <w:t>Z</w:t>
      </w:r>
      <w:r w:rsidR="002867FA">
        <w:rPr>
          <w:sz w:val="24"/>
          <w:szCs w:val="24"/>
        </w:rPr>
        <w:t>abytkami</w:t>
      </w:r>
      <w:r>
        <w:rPr>
          <w:sz w:val="24"/>
          <w:szCs w:val="24"/>
        </w:rPr>
        <w:t xml:space="preserve"> dla </w:t>
      </w:r>
      <w:r w:rsidR="000E1117">
        <w:rPr>
          <w:sz w:val="24"/>
          <w:szCs w:val="24"/>
        </w:rPr>
        <w:t>Gminy Złotów</w:t>
      </w:r>
      <w:r>
        <w:rPr>
          <w:sz w:val="24"/>
          <w:szCs w:val="24"/>
        </w:rPr>
        <w:t xml:space="preserve"> na lata 201</w:t>
      </w:r>
      <w:r w:rsidR="000A1F17">
        <w:rPr>
          <w:sz w:val="24"/>
          <w:szCs w:val="24"/>
        </w:rPr>
        <w:t>8</w:t>
      </w:r>
      <w:r>
        <w:rPr>
          <w:sz w:val="24"/>
          <w:szCs w:val="24"/>
        </w:rPr>
        <w:t xml:space="preserve"> – 202</w:t>
      </w:r>
      <w:r w:rsidR="000A1F17">
        <w:rPr>
          <w:sz w:val="24"/>
          <w:szCs w:val="24"/>
        </w:rPr>
        <w:t xml:space="preserve">1 </w:t>
      </w:r>
      <w:r w:rsidR="000305BE">
        <w:rPr>
          <w:sz w:val="24"/>
          <w:szCs w:val="24"/>
        </w:rPr>
        <w:t xml:space="preserve"> przyjęty </w:t>
      </w:r>
      <w:r>
        <w:rPr>
          <w:sz w:val="24"/>
          <w:szCs w:val="24"/>
        </w:rPr>
        <w:t xml:space="preserve">został </w:t>
      </w:r>
      <w:r w:rsidR="000305BE">
        <w:rPr>
          <w:sz w:val="24"/>
          <w:szCs w:val="24"/>
        </w:rPr>
        <w:t>Uchwałą Nr</w:t>
      </w:r>
      <w:r w:rsidR="002867FA">
        <w:rPr>
          <w:sz w:val="24"/>
          <w:szCs w:val="24"/>
        </w:rPr>
        <w:t> </w:t>
      </w:r>
      <w:r w:rsidR="00F61CED">
        <w:rPr>
          <w:sz w:val="24"/>
          <w:szCs w:val="24"/>
        </w:rPr>
        <w:t>XL</w:t>
      </w:r>
      <w:r w:rsidR="000E1117">
        <w:rPr>
          <w:sz w:val="24"/>
          <w:szCs w:val="24"/>
        </w:rPr>
        <w:t>IV</w:t>
      </w:r>
      <w:r w:rsidR="00F61CED">
        <w:rPr>
          <w:sz w:val="24"/>
          <w:szCs w:val="24"/>
        </w:rPr>
        <w:t>.</w:t>
      </w:r>
      <w:r w:rsidR="000E1117">
        <w:rPr>
          <w:sz w:val="24"/>
          <w:szCs w:val="24"/>
        </w:rPr>
        <w:t>450</w:t>
      </w:r>
      <w:r w:rsidR="00F61CED">
        <w:rPr>
          <w:sz w:val="24"/>
          <w:szCs w:val="24"/>
        </w:rPr>
        <w:t xml:space="preserve">.2018 Rady </w:t>
      </w:r>
      <w:r w:rsidR="000E1117">
        <w:rPr>
          <w:sz w:val="24"/>
          <w:szCs w:val="24"/>
        </w:rPr>
        <w:t>Gminy Złotów</w:t>
      </w:r>
      <w:r w:rsidR="00F61CED">
        <w:rPr>
          <w:sz w:val="24"/>
          <w:szCs w:val="24"/>
        </w:rPr>
        <w:t xml:space="preserve"> z dnia </w:t>
      </w:r>
      <w:r w:rsidR="000E1117">
        <w:rPr>
          <w:sz w:val="24"/>
          <w:szCs w:val="24"/>
        </w:rPr>
        <w:t>30 sierpnia</w:t>
      </w:r>
      <w:r w:rsidR="00F61CED">
        <w:rPr>
          <w:sz w:val="24"/>
          <w:szCs w:val="24"/>
        </w:rPr>
        <w:t xml:space="preserve"> 2018 r.</w:t>
      </w:r>
    </w:p>
    <w:p w14:paraId="78C15974" w14:textId="77777777" w:rsidR="008B673E" w:rsidRDefault="00226B4A" w:rsidP="008B673E">
      <w:pPr>
        <w:spacing w:after="0"/>
        <w:ind w:left="284" w:firstLine="425"/>
        <w:jc w:val="both"/>
        <w:rPr>
          <w:sz w:val="24"/>
          <w:szCs w:val="24"/>
        </w:rPr>
      </w:pPr>
      <w:r>
        <w:rPr>
          <w:sz w:val="24"/>
          <w:szCs w:val="24"/>
        </w:rPr>
        <w:t>Z</w:t>
      </w:r>
      <w:r w:rsidR="008B673E">
        <w:rPr>
          <w:sz w:val="24"/>
          <w:szCs w:val="24"/>
        </w:rPr>
        <w:t>godnie z przepisami ustawy o ochronie zabytków i opiece nad zabytkami z</w:t>
      </w:r>
      <w:r>
        <w:rPr>
          <w:sz w:val="24"/>
          <w:szCs w:val="24"/>
        </w:rPr>
        <w:t xml:space="preserve"> realizacji ww. programu sporządzone zostały dwa spraw</w:t>
      </w:r>
      <w:r w:rsidR="008B673E">
        <w:rPr>
          <w:sz w:val="24"/>
          <w:szCs w:val="24"/>
        </w:rPr>
        <w:t xml:space="preserve">ozdania: </w:t>
      </w:r>
    </w:p>
    <w:p w14:paraId="38E51B56" w14:textId="75C37E8E" w:rsidR="00CB6099" w:rsidRPr="00CB6099" w:rsidRDefault="008B673E" w:rsidP="00971512">
      <w:pPr>
        <w:pStyle w:val="Akapitzlist"/>
        <w:numPr>
          <w:ilvl w:val="0"/>
          <w:numId w:val="11"/>
        </w:numPr>
        <w:spacing w:after="0"/>
        <w:jc w:val="both"/>
        <w:rPr>
          <w:i/>
          <w:sz w:val="24"/>
          <w:szCs w:val="24"/>
        </w:rPr>
      </w:pPr>
      <w:bookmarkStart w:id="81" w:name="_Hlk80830719"/>
      <w:r>
        <w:rPr>
          <w:sz w:val="24"/>
          <w:szCs w:val="24"/>
        </w:rPr>
        <w:t xml:space="preserve">sprawozdanie z realizacji </w:t>
      </w:r>
      <w:r w:rsidR="00F61CED">
        <w:rPr>
          <w:sz w:val="24"/>
          <w:szCs w:val="24"/>
        </w:rPr>
        <w:t xml:space="preserve">w latach 2018 – 2019 </w:t>
      </w:r>
      <w:r>
        <w:rPr>
          <w:sz w:val="24"/>
          <w:szCs w:val="24"/>
        </w:rPr>
        <w:t>Gminnego Programu Opieki nad</w:t>
      </w:r>
      <w:r w:rsidR="00F61CED">
        <w:rPr>
          <w:sz w:val="24"/>
          <w:szCs w:val="24"/>
        </w:rPr>
        <w:t> </w:t>
      </w:r>
      <w:r>
        <w:rPr>
          <w:sz w:val="24"/>
          <w:szCs w:val="24"/>
        </w:rPr>
        <w:t xml:space="preserve">Zabytkami </w:t>
      </w:r>
      <w:r w:rsidR="000E1117">
        <w:rPr>
          <w:sz w:val="24"/>
          <w:szCs w:val="24"/>
        </w:rPr>
        <w:t>dla Gminy Złotów</w:t>
      </w:r>
      <w:r w:rsidR="00CB6099">
        <w:rPr>
          <w:sz w:val="24"/>
          <w:szCs w:val="24"/>
        </w:rPr>
        <w:t xml:space="preserve"> na lata 201</w:t>
      </w:r>
      <w:r w:rsidR="00F61CED">
        <w:rPr>
          <w:sz w:val="24"/>
          <w:szCs w:val="24"/>
        </w:rPr>
        <w:t>8</w:t>
      </w:r>
      <w:r w:rsidR="00CB6099">
        <w:rPr>
          <w:sz w:val="24"/>
          <w:szCs w:val="24"/>
        </w:rPr>
        <w:t xml:space="preserve"> – 202</w:t>
      </w:r>
      <w:r w:rsidR="00F61CED">
        <w:rPr>
          <w:sz w:val="24"/>
          <w:szCs w:val="24"/>
        </w:rPr>
        <w:t>1</w:t>
      </w:r>
      <w:r w:rsidR="00F61CED" w:rsidRPr="00F61CED">
        <w:rPr>
          <w:sz w:val="24"/>
          <w:szCs w:val="24"/>
        </w:rPr>
        <w:t>,</w:t>
      </w:r>
      <w:r w:rsidR="00F61CED">
        <w:rPr>
          <w:sz w:val="24"/>
          <w:szCs w:val="24"/>
        </w:rPr>
        <w:t xml:space="preserve"> </w:t>
      </w:r>
      <w:r w:rsidR="00CB6099">
        <w:rPr>
          <w:sz w:val="24"/>
          <w:szCs w:val="24"/>
        </w:rPr>
        <w:t>przyjęte Uchwałą Nr</w:t>
      </w:r>
      <w:r w:rsidR="00F61CED">
        <w:rPr>
          <w:sz w:val="24"/>
          <w:szCs w:val="24"/>
        </w:rPr>
        <w:t> XVII</w:t>
      </w:r>
      <w:r w:rsidR="0064761F">
        <w:rPr>
          <w:sz w:val="24"/>
          <w:szCs w:val="24"/>
        </w:rPr>
        <w:t>I</w:t>
      </w:r>
      <w:r w:rsidR="00F61CED">
        <w:rPr>
          <w:sz w:val="24"/>
          <w:szCs w:val="24"/>
        </w:rPr>
        <w:t>.1</w:t>
      </w:r>
      <w:r w:rsidR="0064761F">
        <w:rPr>
          <w:sz w:val="24"/>
          <w:szCs w:val="24"/>
        </w:rPr>
        <w:t>39</w:t>
      </w:r>
      <w:r w:rsidR="00F61CED">
        <w:rPr>
          <w:sz w:val="24"/>
          <w:szCs w:val="24"/>
        </w:rPr>
        <w:t>.2020</w:t>
      </w:r>
      <w:r w:rsidR="00CB6099">
        <w:rPr>
          <w:sz w:val="24"/>
          <w:szCs w:val="24"/>
        </w:rPr>
        <w:t xml:space="preserve"> Rady </w:t>
      </w:r>
      <w:r w:rsidR="0064761F">
        <w:rPr>
          <w:sz w:val="24"/>
          <w:szCs w:val="24"/>
        </w:rPr>
        <w:t>Gminy Złotów</w:t>
      </w:r>
      <w:r w:rsidR="00F61CED">
        <w:rPr>
          <w:sz w:val="24"/>
          <w:szCs w:val="24"/>
        </w:rPr>
        <w:t xml:space="preserve"> z dnia </w:t>
      </w:r>
      <w:r w:rsidR="0064761F">
        <w:rPr>
          <w:sz w:val="24"/>
          <w:szCs w:val="24"/>
        </w:rPr>
        <w:t>31 marca</w:t>
      </w:r>
      <w:r w:rsidR="00F61CED">
        <w:rPr>
          <w:sz w:val="24"/>
          <w:szCs w:val="24"/>
        </w:rPr>
        <w:t xml:space="preserve"> 2020</w:t>
      </w:r>
      <w:r w:rsidR="00CB6099">
        <w:rPr>
          <w:sz w:val="24"/>
          <w:szCs w:val="24"/>
        </w:rPr>
        <w:t xml:space="preserve"> r.</w:t>
      </w:r>
      <w:r w:rsidRPr="00CB6099">
        <w:rPr>
          <w:sz w:val="24"/>
          <w:szCs w:val="24"/>
        </w:rPr>
        <w:t xml:space="preserve"> </w:t>
      </w:r>
    </w:p>
    <w:bookmarkEnd w:id="81"/>
    <w:p w14:paraId="2A49A416" w14:textId="6A86FAEC" w:rsidR="00CB6099" w:rsidRPr="00CB6099" w:rsidRDefault="00CB6099" w:rsidP="00971512">
      <w:pPr>
        <w:pStyle w:val="Akapitzlist"/>
        <w:numPr>
          <w:ilvl w:val="0"/>
          <w:numId w:val="11"/>
        </w:numPr>
        <w:jc w:val="both"/>
        <w:rPr>
          <w:i/>
          <w:sz w:val="24"/>
          <w:szCs w:val="24"/>
        </w:rPr>
      </w:pPr>
      <w:r w:rsidRPr="00CB6099">
        <w:rPr>
          <w:sz w:val="24"/>
          <w:szCs w:val="24"/>
        </w:rPr>
        <w:t xml:space="preserve">sprawozdanie z realizacji </w:t>
      </w:r>
      <w:r w:rsidR="00F61CED">
        <w:rPr>
          <w:sz w:val="24"/>
          <w:szCs w:val="24"/>
        </w:rPr>
        <w:t xml:space="preserve">w latach 2020 – 2021 </w:t>
      </w:r>
      <w:r w:rsidRPr="00CB6099">
        <w:rPr>
          <w:sz w:val="24"/>
          <w:szCs w:val="24"/>
        </w:rPr>
        <w:t>Gminnego Programu Opieki nad</w:t>
      </w:r>
      <w:r w:rsidR="00F61CED">
        <w:rPr>
          <w:sz w:val="24"/>
          <w:szCs w:val="24"/>
        </w:rPr>
        <w:t> </w:t>
      </w:r>
      <w:r w:rsidRPr="00CB6099">
        <w:rPr>
          <w:sz w:val="24"/>
          <w:szCs w:val="24"/>
        </w:rPr>
        <w:t xml:space="preserve">Zabytkami dla </w:t>
      </w:r>
      <w:r w:rsidR="00F61CED">
        <w:rPr>
          <w:sz w:val="24"/>
          <w:szCs w:val="24"/>
        </w:rPr>
        <w:t xml:space="preserve">Miasta Złotowa </w:t>
      </w:r>
      <w:r w:rsidRPr="00CB6099">
        <w:rPr>
          <w:sz w:val="24"/>
          <w:szCs w:val="24"/>
        </w:rPr>
        <w:t>na lata 201</w:t>
      </w:r>
      <w:r w:rsidR="00F61CED">
        <w:rPr>
          <w:sz w:val="24"/>
          <w:szCs w:val="24"/>
        </w:rPr>
        <w:t>8</w:t>
      </w:r>
      <w:r w:rsidRPr="00CB6099">
        <w:rPr>
          <w:sz w:val="24"/>
          <w:szCs w:val="24"/>
        </w:rPr>
        <w:t xml:space="preserve"> – 202</w:t>
      </w:r>
      <w:r w:rsidR="00F61CED">
        <w:rPr>
          <w:sz w:val="24"/>
          <w:szCs w:val="24"/>
        </w:rPr>
        <w:t>1</w:t>
      </w:r>
      <w:r w:rsidR="00B42991">
        <w:rPr>
          <w:sz w:val="24"/>
          <w:szCs w:val="24"/>
        </w:rPr>
        <w:t>,</w:t>
      </w:r>
      <w:r w:rsidRPr="00CB6099">
        <w:rPr>
          <w:sz w:val="24"/>
          <w:szCs w:val="24"/>
        </w:rPr>
        <w:t xml:space="preserve"> przyjęte Uchwałą Nr</w:t>
      </w:r>
      <w:r w:rsidR="00F61CED">
        <w:rPr>
          <w:sz w:val="24"/>
          <w:szCs w:val="24"/>
        </w:rPr>
        <w:t> </w:t>
      </w:r>
      <w:r w:rsidR="0064761F">
        <w:rPr>
          <w:sz w:val="24"/>
          <w:szCs w:val="24"/>
        </w:rPr>
        <w:t>XLIII</w:t>
      </w:r>
      <w:r w:rsidR="00F61CED">
        <w:rPr>
          <w:sz w:val="24"/>
          <w:szCs w:val="24"/>
        </w:rPr>
        <w:t>.</w:t>
      </w:r>
      <w:r w:rsidR="0064761F">
        <w:rPr>
          <w:sz w:val="24"/>
          <w:szCs w:val="24"/>
        </w:rPr>
        <w:t>387</w:t>
      </w:r>
      <w:r w:rsidR="00F61CED">
        <w:rPr>
          <w:sz w:val="24"/>
          <w:szCs w:val="24"/>
        </w:rPr>
        <w:t xml:space="preserve">.2022 Rady </w:t>
      </w:r>
      <w:r w:rsidR="0064761F">
        <w:rPr>
          <w:sz w:val="24"/>
          <w:szCs w:val="24"/>
        </w:rPr>
        <w:t>Gminy Złotów</w:t>
      </w:r>
      <w:r w:rsidR="00F61CED">
        <w:rPr>
          <w:sz w:val="24"/>
          <w:szCs w:val="24"/>
        </w:rPr>
        <w:t xml:space="preserve"> z dnia 31 </w:t>
      </w:r>
      <w:r w:rsidR="0064761F">
        <w:rPr>
          <w:sz w:val="24"/>
          <w:szCs w:val="24"/>
        </w:rPr>
        <w:t>marca</w:t>
      </w:r>
      <w:r w:rsidR="00F61CED">
        <w:rPr>
          <w:sz w:val="24"/>
          <w:szCs w:val="24"/>
        </w:rPr>
        <w:t xml:space="preserve"> 2022 r.</w:t>
      </w:r>
      <w:r w:rsidRPr="00CB6099">
        <w:rPr>
          <w:sz w:val="24"/>
          <w:szCs w:val="24"/>
        </w:rPr>
        <w:t xml:space="preserve"> </w:t>
      </w:r>
    </w:p>
    <w:p w14:paraId="6234E8AE" w14:textId="22CF526D" w:rsidR="00286AF1" w:rsidRPr="00286AF1" w:rsidRDefault="00CB6099" w:rsidP="00226B4A">
      <w:pPr>
        <w:jc w:val="both"/>
        <w:rPr>
          <w:sz w:val="24"/>
          <w:szCs w:val="24"/>
        </w:rPr>
      </w:pPr>
      <w:r>
        <w:rPr>
          <w:sz w:val="24"/>
          <w:szCs w:val="24"/>
        </w:rPr>
        <w:t xml:space="preserve">    </w:t>
      </w:r>
    </w:p>
    <w:p w14:paraId="47462EE9" w14:textId="7548C548" w:rsidR="003D18A4" w:rsidRDefault="00CB6099" w:rsidP="00226B4A">
      <w:pPr>
        <w:jc w:val="both"/>
        <w:rPr>
          <w:sz w:val="24"/>
          <w:szCs w:val="24"/>
          <w:u w:val="single"/>
        </w:rPr>
      </w:pPr>
      <w:bookmarkStart w:id="82" w:name="_Hlk96902699"/>
      <w:bookmarkStart w:id="83" w:name="_Hlk80833317"/>
      <w:r w:rsidRPr="007A07E7">
        <w:rPr>
          <w:sz w:val="24"/>
          <w:szCs w:val="24"/>
          <w:u w:val="single"/>
        </w:rPr>
        <w:t>W l. 201</w:t>
      </w:r>
      <w:r w:rsidR="00831A49" w:rsidRPr="007A07E7">
        <w:rPr>
          <w:sz w:val="24"/>
          <w:szCs w:val="24"/>
          <w:u w:val="single"/>
        </w:rPr>
        <w:t>8</w:t>
      </w:r>
      <w:r w:rsidRPr="007A07E7">
        <w:rPr>
          <w:sz w:val="24"/>
          <w:szCs w:val="24"/>
          <w:u w:val="single"/>
        </w:rPr>
        <w:t xml:space="preserve"> – 20</w:t>
      </w:r>
      <w:r w:rsidR="00A11A5C">
        <w:rPr>
          <w:sz w:val="24"/>
          <w:szCs w:val="24"/>
          <w:u w:val="single"/>
        </w:rPr>
        <w:t>21</w:t>
      </w:r>
      <w:r w:rsidR="00831A49" w:rsidRPr="007A07E7">
        <w:rPr>
          <w:sz w:val="24"/>
          <w:szCs w:val="24"/>
          <w:u w:val="single"/>
        </w:rPr>
        <w:t xml:space="preserve"> </w:t>
      </w:r>
      <w:r w:rsidRPr="007A07E7">
        <w:rPr>
          <w:sz w:val="24"/>
          <w:szCs w:val="24"/>
          <w:u w:val="single"/>
        </w:rPr>
        <w:t>z założeń programu zrealizowano następujące działania:</w:t>
      </w:r>
    </w:p>
    <w:p w14:paraId="5DA4CF11" w14:textId="77777777" w:rsidR="007E589B" w:rsidRPr="007E589B" w:rsidRDefault="007E589B" w:rsidP="00226B4A">
      <w:pPr>
        <w:jc w:val="both"/>
        <w:rPr>
          <w:sz w:val="8"/>
          <w:szCs w:val="8"/>
          <w:u w:val="single"/>
        </w:rPr>
      </w:pPr>
    </w:p>
    <w:bookmarkEnd w:id="82"/>
    <w:bookmarkEnd w:id="83"/>
    <w:p w14:paraId="724393B6" w14:textId="7095734D" w:rsidR="0064761F" w:rsidRDefault="00A427F5" w:rsidP="00792535">
      <w:pPr>
        <w:pStyle w:val="Akapitzlist"/>
        <w:numPr>
          <w:ilvl w:val="0"/>
          <w:numId w:val="178"/>
        </w:numPr>
        <w:tabs>
          <w:tab w:val="left" w:pos="284"/>
        </w:tabs>
        <w:ind w:left="426"/>
        <w:jc w:val="both"/>
        <w:rPr>
          <w:b/>
          <w:sz w:val="24"/>
          <w:szCs w:val="24"/>
        </w:rPr>
      </w:pPr>
      <w:r>
        <w:rPr>
          <w:b/>
          <w:sz w:val="24"/>
          <w:szCs w:val="24"/>
        </w:rPr>
        <w:t xml:space="preserve">  </w:t>
      </w:r>
      <w:r w:rsidR="0064761F" w:rsidRPr="00A427F5">
        <w:rPr>
          <w:b/>
          <w:sz w:val="24"/>
          <w:szCs w:val="24"/>
        </w:rPr>
        <w:t>Gminna ewidencj</w:t>
      </w:r>
      <w:r w:rsidR="00587F42">
        <w:rPr>
          <w:b/>
          <w:sz w:val="24"/>
          <w:szCs w:val="24"/>
        </w:rPr>
        <w:t>a</w:t>
      </w:r>
      <w:r w:rsidR="0064761F" w:rsidRPr="00A427F5">
        <w:rPr>
          <w:b/>
          <w:sz w:val="24"/>
          <w:szCs w:val="24"/>
        </w:rPr>
        <w:t xml:space="preserve"> zabytków nieruchomych i archeologicznych.</w:t>
      </w:r>
    </w:p>
    <w:p w14:paraId="3832F14D" w14:textId="5C10C015" w:rsidR="0064761F" w:rsidRPr="00A427F5" w:rsidRDefault="00A427F5" w:rsidP="00792535">
      <w:pPr>
        <w:pStyle w:val="Akapitzlist"/>
        <w:numPr>
          <w:ilvl w:val="0"/>
          <w:numId w:val="179"/>
        </w:numPr>
        <w:tabs>
          <w:tab w:val="left" w:pos="284"/>
        </w:tabs>
        <w:jc w:val="both"/>
        <w:rPr>
          <w:bCs/>
          <w:sz w:val="24"/>
          <w:szCs w:val="24"/>
        </w:rPr>
      </w:pPr>
      <w:r>
        <w:rPr>
          <w:bCs/>
          <w:sz w:val="24"/>
          <w:szCs w:val="24"/>
        </w:rPr>
        <w:t>a</w:t>
      </w:r>
      <w:r w:rsidRPr="00A427F5">
        <w:rPr>
          <w:bCs/>
          <w:sz w:val="24"/>
          <w:szCs w:val="24"/>
        </w:rPr>
        <w:t>ktualnie Gmina</w:t>
      </w:r>
      <w:r>
        <w:rPr>
          <w:bCs/>
          <w:sz w:val="24"/>
          <w:szCs w:val="24"/>
        </w:rPr>
        <w:t xml:space="preserve"> posiada </w:t>
      </w:r>
      <w:r w:rsidR="0064761F" w:rsidRPr="00A427F5">
        <w:rPr>
          <w:sz w:val="24"/>
          <w:szCs w:val="24"/>
        </w:rPr>
        <w:t>pełną wymaganą dokumentację dotyczącą wszystkich posiadanych obiektów zabytkowych i objętych opieką konserwatorską, dodatkowo zweryfikowaną pod kątem stanu zachowania, stanu własnościowego i</w:t>
      </w:r>
      <w:r>
        <w:rPr>
          <w:sz w:val="24"/>
          <w:szCs w:val="24"/>
        </w:rPr>
        <w:t> </w:t>
      </w:r>
      <w:r w:rsidR="0064761F" w:rsidRPr="00A427F5">
        <w:rPr>
          <w:sz w:val="24"/>
          <w:szCs w:val="24"/>
        </w:rPr>
        <w:t>lokalizacji według oznaczeń ewidencji gruntów</w:t>
      </w:r>
      <w:r w:rsidR="007E589B">
        <w:rPr>
          <w:sz w:val="24"/>
          <w:szCs w:val="24"/>
        </w:rPr>
        <w:t>;</w:t>
      </w:r>
      <w:r w:rsidR="0064761F" w:rsidRPr="00A427F5">
        <w:rPr>
          <w:sz w:val="24"/>
          <w:szCs w:val="24"/>
        </w:rPr>
        <w:t xml:space="preserve"> </w:t>
      </w:r>
    </w:p>
    <w:p w14:paraId="17DBC59F" w14:textId="36AC5065" w:rsidR="00A427F5" w:rsidRPr="00A427F5" w:rsidRDefault="00A427F5" w:rsidP="00792535">
      <w:pPr>
        <w:pStyle w:val="Akapitzlist"/>
        <w:numPr>
          <w:ilvl w:val="0"/>
          <w:numId w:val="179"/>
        </w:numPr>
        <w:tabs>
          <w:tab w:val="left" w:pos="284"/>
        </w:tabs>
        <w:jc w:val="both"/>
        <w:rPr>
          <w:bCs/>
          <w:sz w:val="24"/>
          <w:szCs w:val="24"/>
        </w:rPr>
      </w:pPr>
      <w:r>
        <w:rPr>
          <w:sz w:val="24"/>
          <w:szCs w:val="24"/>
        </w:rPr>
        <w:t>gminna ewidencja zabytków archeologicznych jest systematycznie uaktualniana na podstawie informacji uzyskiwanych od WWKZ</w:t>
      </w:r>
      <w:r w:rsidR="007E589B">
        <w:rPr>
          <w:sz w:val="24"/>
          <w:szCs w:val="24"/>
        </w:rPr>
        <w:t>;</w:t>
      </w:r>
    </w:p>
    <w:p w14:paraId="6D5B6791" w14:textId="1E9E49C5" w:rsidR="0064761F" w:rsidRPr="007E589B" w:rsidRDefault="007E589B" w:rsidP="00792535">
      <w:pPr>
        <w:pStyle w:val="Akapitzlist"/>
        <w:numPr>
          <w:ilvl w:val="0"/>
          <w:numId w:val="179"/>
        </w:numPr>
        <w:tabs>
          <w:tab w:val="left" w:pos="284"/>
        </w:tabs>
        <w:jc w:val="both"/>
        <w:rPr>
          <w:bCs/>
          <w:sz w:val="24"/>
          <w:szCs w:val="24"/>
        </w:rPr>
      </w:pPr>
      <w:r>
        <w:rPr>
          <w:sz w:val="24"/>
          <w:szCs w:val="24"/>
        </w:rPr>
        <w:t>p</w:t>
      </w:r>
      <w:r w:rsidR="0064761F" w:rsidRPr="00A427F5">
        <w:rPr>
          <w:sz w:val="24"/>
          <w:szCs w:val="24"/>
        </w:rPr>
        <w:t xml:space="preserve">otwierdzeniem faktu prowadzenia gminnej ewidencji zabytków nieruchomych oraz zabytków nieruchomych archeologicznych przez </w:t>
      </w:r>
      <w:r w:rsidR="00587F42">
        <w:rPr>
          <w:sz w:val="24"/>
          <w:szCs w:val="24"/>
        </w:rPr>
        <w:t>G</w:t>
      </w:r>
      <w:r w:rsidR="0064761F" w:rsidRPr="00A427F5">
        <w:rPr>
          <w:sz w:val="24"/>
          <w:szCs w:val="24"/>
        </w:rPr>
        <w:t xml:space="preserve">minę jest sam fakt przyjęcia uchwałą Rady Gminy Złotów </w:t>
      </w:r>
      <w:r w:rsidR="00A427F5">
        <w:rPr>
          <w:sz w:val="24"/>
          <w:szCs w:val="24"/>
        </w:rPr>
        <w:t>g</w:t>
      </w:r>
      <w:r w:rsidR="0064761F" w:rsidRPr="00A427F5">
        <w:rPr>
          <w:sz w:val="24"/>
          <w:szCs w:val="24"/>
        </w:rPr>
        <w:t xml:space="preserve">minnego </w:t>
      </w:r>
      <w:r w:rsidR="00A427F5">
        <w:rPr>
          <w:sz w:val="24"/>
          <w:szCs w:val="24"/>
        </w:rPr>
        <w:t>p</w:t>
      </w:r>
      <w:r w:rsidR="0064761F" w:rsidRPr="00A427F5">
        <w:rPr>
          <w:sz w:val="24"/>
          <w:szCs w:val="24"/>
        </w:rPr>
        <w:t xml:space="preserve">rogramu </w:t>
      </w:r>
      <w:r w:rsidR="00A427F5">
        <w:rPr>
          <w:sz w:val="24"/>
          <w:szCs w:val="24"/>
        </w:rPr>
        <w:t>o</w:t>
      </w:r>
      <w:r w:rsidR="0064761F" w:rsidRPr="00A427F5">
        <w:rPr>
          <w:sz w:val="24"/>
          <w:szCs w:val="24"/>
        </w:rPr>
        <w:t>pieki nad zabytkami</w:t>
      </w:r>
      <w:r>
        <w:rPr>
          <w:sz w:val="24"/>
          <w:szCs w:val="24"/>
        </w:rPr>
        <w:t>;</w:t>
      </w:r>
      <w:r w:rsidR="0064761F" w:rsidRPr="00A427F5">
        <w:rPr>
          <w:sz w:val="24"/>
          <w:szCs w:val="24"/>
        </w:rPr>
        <w:t xml:space="preserve"> </w:t>
      </w:r>
      <w:r>
        <w:rPr>
          <w:sz w:val="24"/>
          <w:szCs w:val="24"/>
        </w:rPr>
        <w:t>p</w:t>
      </w:r>
      <w:r w:rsidR="0064761F" w:rsidRPr="00A427F5">
        <w:rPr>
          <w:sz w:val="24"/>
          <w:szCs w:val="24"/>
        </w:rPr>
        <w:t>onadto na kartach adresowych zabytków zastosowano adnotacje potwierdzające zweryfikowanie zawartości i włączenie dokumentu do gminnej ewidencji zabytków.</w:t>
      </w:r>
    </w:p>
    <w:p w14:paraId="2AD15E62" w14:textId="77777777" w:rsidR="007E589B" w:rsidRPr="007E589B" w:rsidRDefault="007E589B" w:rsidP="007E589B">
      <w:pPr>
        <w:pStyle w:val="Akapitzlist"/>
        <w:tabs>
          <w:tab w:val="left" w:pos="284"/>
        </w:tabs>
        <w:ind w:left="1146"/>
        <w:jc w:val="both"/>
        <w:rPr>
          <w:bCs/>
          <w:sz w:val="24"/>
          <w:szCs w:val="24"/>
        </w:rPr>
      </w:pPr>
    </w:p>
    <w:p w14:paraId="66A118FD" w14:textId="12FDFFD8" w:rsidR="0064761F" w:rsidRDefault="0064761F" w:rsidP="00792535">
      <w:pPr>
        <w:pStyle w:val="Akapitzlist"/>
        <w:numPr>
          <w:ilvl w:val="0"/>
          <w:numId w:val="178"/>
        </w:numPr>
        <w:tabs>
          <w:tab w:val="left" w:pos="426"/>
        </w:tabs>
        <w:ind w:left="426"/>
        <w:jc w:val="both"/>
        <w:rPr>
          <w:b/>
          <w:sz w:val="24"/>
          <w:szCs w:val="24"/>
        </w:rPr>
      </w:pPr>
      <w:r w:rsidRPr="007E589B">
        <w:rPr>
          <w:b/>
          <w:sz w:val="24"/>
          <w:szCs w:val="24"/>
        </w:rPr>
        <w:t>Udostępnianie i promocja zabytków nieruchomych</w:t>
      </w:r>
      <w:r w:rsidR="007E589B">
        <w:rPr>
          <w:b/>
          <w:sz w:val="24"/>
          <w:szCs w:val="24"/>
        </w:rPr>
        <w:t>.</w:t>
      </w:r>
    </w:p>
    <w:p w14:paraId="57941457" w14:textId="77777777" w:rsidR="007E589B" w:rsidRPr="007E589B" w:rsidRDefault="007E589B" w:rsidP="00792535">
      <w:pPr>
        <w:pStyle w:val="Akapitzlist"/>
        <w:numPr>
          <w:ilvl w:val="0"/>
          <w:numId w:val="180"/>
        </w:numPr>
        <w:tabs>
          <w:tab w:val="left" w:pos="426"/>
        </w:tabs>
        <w:jc w:val="both"/>
        <w:rPr>
          <w:b/>
          <w:sz w:val="24"/>
          <w:szCs w:val="24"/>
        </w:rPr>
      </w:pPr>
      <w:r>
        <w:rPr>
          <w:sz w:val="24"/>
          <w:szCs w:val="24"/>
        </w:rPr>
        <w:t>r</w:t>
      </w:r>
      <w:r w:rsidR="0064761F" w:rsidRPr="007E589B">
        <w:rPr>
          <w:sz w:val="24"/>
          <w:szCs w:val="24"/>
        </w:rPr>
        <w:t>ozpowszechniano informacje na temat obiektów wpisanych do rejestru zabytków z terenu gminy poprzez dystrybucję folderów promujących gminę, pocztówek i</w:t>
      </w:r>
      <w:r>
        <w:rPr>
          <w:sz w:val="24"/>
          <w:szCs w:val="24"/>
        </w:rPr>
        <w:t> </w:t>
      </w:r>
      <w:r w:rsidR="0064761F" w:rsidRPr="007E589B">
        <w:rPr>
          <w:sz w:val="24"/>
          <w:szCs w:val="24"/>
        </w:rPr>
        <w:t>map</w:t>
      </w:r>
      <w:r>
        <w:rPr>
          <w:sz w:val="24"/>
          <w:szCs w:val="24"/>
        </w:rPr>
        <w:t>;</w:t>
      </w:r>
    </w:p>
    <w:p w14:paraId="385E4803" w14:textId="123146CA" w:rsidR="0064761F" w:rsidRPr="007E589B" w:rsidRDefault="007E589B" w:rsidP="00792535">
      <w:pPr>
        <w:pStyle w:val="Akapitzlist"/>
        <w:numPr>
          <w:ilvl w:val="0"/>
          <w:numId w:val="180"/>
        </w:numPr>
        <w:tabs>
          <w:tab w:val="left" w:pos="426"/>
        </w:tabs>
        <w:jc w:val="both"/>
        <w:rPr>
          <w:b/>
          <w:sz w:val="24"/>
          <w:szCs w:val="24"/>
        </w:rPr>
      </w:pPr>
      <w:r>
        <w:rPr>
          <w:sz w:val="24"/>
          <w:szCs w:val="24"/>
        </w:rPr>
        <w:t>u</w:t>
      </w:r>
      <w:r w:rsidR="0064761F" w:rsidRPr="007E589B">
        <w:rPr>
          <w:sz w:val="24"/>
          <w:szCs w:val="24"/>
        </w:rPr>
        <w:t xml:space="preserve">dostępniono podstawowe informacje na temat zabytków z terenu gminy </w:t>
      </w:r>
      <w:r>
        <w:rPr>
          <w:sz w:val="24"/>
          <w:szCs w:val="24"/>
        </w:rPr>
        <w:t xml:space="preserve">    </w:t>
      </w:r>
      <w:r w:rsidR="0064761F" w:rsidRPr="007E589B">
        <w:rPr>
          <w:sz w:val="24"/>
          <w:szCs w:val="24"/>
        </w:rPr>
        <w:t>na</w:t>
      </w:r>
      <w:r>
        <w:rPr>
          <w:sz w:val="24"/>
          <w:szCs w:val="24"/>
        </w:rPr>
        <w:t> </w:t>
      </w:r>
      <w:r w:rsidR="0064761F" w:rsidRPr="007E589B">
        <w:rPr>
          <w:sz w:val="24"/>
          <w:szCs w:val="24"/>
        </w:rPr>
        <w:t xml:space="preserve">stronie internetowej Urzędu Gminy Złotów oraz zamieszczono „Program opieki nad zabytkami Gminy Złotów na lata 2018 – 2021” w </w:t>
      </w:r>
      <w:r w:rsidR="00587F42">
        <w:rPr>
          <w:sz w:val="24"/>
          <w:szCs w:val="24"/>
        </w:rPr>
        <w:t>B</w:t>
      </w:r>
      <w:r w:rsidR="0064761F" w:rsidRPr="007E589B">
        <w:rPr>
          <w:sz w:val="24"/>
          <w:szCs w:val="24"/>
        </w:rPr>
        <w:t xml:space="preserve">iuletynie </w:t>
      </w:r>
      <w:r w:rsidR="00587F42">
        <w:rPr>
          <w:sz w:val="24"/>
          <w:szCs w:val="24"/>
        </w:rPr>
        <w:t>I</w:t>
      </w:r>
      <w:r w:rsidR="0064761F" w:rsidRPr="007E589B">
        <w:rPr>
          <w:sz w:val="24"/>
          <w:szCs w:val="24"/>
        </w:rPr>
        <w:t xml:space="preserve">nformacji </w:t>
      </w:r>
      <w:r w:rsidR="00587F42">
        <w:rPr>
          <w:sz w:val="24"/>
          <w:szCs w:val="24"/>
        </w:rPr>
        <w:t>P</w:t>
      </w:r>
      <w:r w:rsidR="0064761F" w:rsidRPr="007E589B">
        <w:rPr>
          <w:sz w:val="24"/>
          <w:szCs w:val="24"/>
        </w:rPr>
        <w:t>ublicznej Gminy Złotów po uchwaleniu przez Radę Gminy</w:t>
      </w:r>
      <w:r>
        <w:rPr>
          <w:sz w:val="24"/>
          <w:szCs w:val="24"/>
        </w:rPr>
        <w:t>;</w:t>
      </w:r>
    </w:p>
    <w:p w14:paraId="7A3A05A2" w14:textId="07017110" w:rsidR="0064761F" w:rsidRPr="007E589B" w:rsidRDefault="007E589B" w:rsidP="00792535">
      <w:pPr>
        <w:pStyle w:val="Akapitzlist"/>
        <w:numPr>
          <w:ilvl w:val="0"/>
          <w:numId w:val="180"/>
        </w:numPr>
        <w:tabs>
          <w:tab w:val="left" w:pos="426"/>
        </w:tabs>
        <w:jc w:val="both"/>
        <w:rPr>
          <w:b/>
          <w:sz w:val="24"/>
          <w:szCs w:val="24"/>
        </w:rPr>
      </w:pPr>
      <w:r>
        <w:rPr>
          <w:sz w:val="24"/>
          <w:szCs w:val="24"/>
        </w:rPr>
        <w:t>k</w:t>
      </w:r>
      <w:r w:rsidR="0064761F" w:rsidRPr="007E589B">
        <w:rPr>
          <w:sz w:val="24"/>
          <w:szCs w:val="24"/>
        </w:rPr>
        <w:t>ilka obiektów wpisanych do rejestru zabytków i umieszczonych w ewidencji zabytków posiada tablice informacyjne, tj. w miejscowości Bługowo na budynku strażnicy, w miejscowości Krzywa Wieś przy cmentarzu ewangelickim z poł. XIX w. oraz przy kościele ewangelickim p.w. św. Małgorzaty</w:t>
      </w:r>
      <w:r w:rsidR="00587F42">
        <w:rPr>
          <w:sz w:val="24"/>
          <w:szCs w:val="24"/>
        </w:rPr>
        <w:t>.</w:t>
      </w:r>
    </w:p>
    <w:p w14:paraId="632E5B97" w14:textId="77777777" w:rsidR="007E589B" w:rsidRPr="007E589B" w:rsidRDefault="007E589B" w:rsidP="007E589B">
      <w:pPr>
        <w:pStyle w:val="Akapitzlist"/>
        <w:tabs>
          <w:tab w:val="left" w:pos="426"/>
        </w:tabs>
        <w:ind w:left="1146"/>
        <w:jc w:val="both"/>
        <w:rPr>
          <w:b/>
          <w:sz w:val="24"/>
          <w:szCs w:val="24"/>
        </w:rPr>
      </w:pPr>
    </w:p>
    <w:p w14:paraId="1EF71D73" w14:textId="047CA546" w:rsidR="0064761F" w:rsidRPr="007E589B" w:rsidRDefault="0064761F" w:rsidP="00792535">
      <w:pPr>
        <w:pStyle w:val="Akapitzlist"/>
        <w:numPr>
          <w:ilvl w:val="0"/>
          <w:numId w:val="178"/>
        </w:numPr>
        <w:tabs>
          <w:tab w:val="left" w:pos="567"/>
        </w:tabs>
        <w:ind w:left="426"/>
        <w:jc w:val="both"/>
        <w:rPr>
          <w:b/>
          <w:sz w:val="24"/>
          <w:szCs w:val="24"/>
        </w:rPr>
      </w:pPr>
      <w:r w:rsidRPr="007E589B">
        <w:rPr>
          <w:b/>
          <w:sz w:val="24"/>
          <w:szCs w:val="24"/>
        </w:rPr>
        <w:t>Edukacja w zakresie ochrony dziedzictwa kulturowego</w:t>
      </w:r>
      <w:r w:rsidR="007E589B">
        <w:rPr>
          <w:b/>
          <w:sz w:val="24"/>
          <w:szCs w:val="24"/>
        </w:rPr>
        <w:t>.</w:t>
      </w:r>
    </w:p>
    <w:p w14:paraId="2986E949" w14:textId="77777777" w:rsidR="00C11B2B" w:rsidRDefault="00C11B2B" w:rsidP="00792535">
      <w:pPr>
        <w:pStyle w:val="Akapitzlist"/>
        <w:numPr>
          <w:ilvl w:val="0"/>
          <w:numId w:val="181"/>
        </w:numPr>
        <w:tabs>
          <w:tab w:val="left" w:pos="284"/>
        </w:tabs>
        <w:ind w:left="1134"/>
        <w:jc w:val="both"/>
        <w:rPr>
          <w:sz w:val="24"/>
          <w:szCs w:val="24"/>
        </w:rPr>
      </w:pPr>
      <w:r>
        <w:rPr>
          <w:sz w:val="24"/>
          <w:szCs w:val="24"/>
        </w:rPr>
        <w:t>e</w:t>
      </w:r>
      <w:r w:rsidR="0064761F" w:rsidRPr="00C11B2B">
        <w:rPr>
          <w:sz w:val="24"/>
          <w:szCs w:val="24"/>
        </w:rPr>
        <w:t xml:space="preserve">dukacja w zakresie ochrony dziedzictwa kulturowego prowadzona jest </w:t>
      </w:r>
      <w:r w:rsidR="0064761F" w:rsidRPr="00C11B2B">
        <w:rPr>
          <w:sz w:val="24"/>
          <w:szCs w:val="24"/>
        </w:rPr>
        <w:br/>
        <w:t>w szkołach poprzez włączenie tematyki ochrony dóbr kultury do zajęć szkolnych w</w:t>
      </w:r>
      <w:r>
        <w:rPr>
          <w:sz w:val="24"/>
          <w:szCs w:val="24"/>
        </w:rPr>
        <w:t> </w:t>
      </w:r>
      <w:r w:rsidR="0064761F" w:rsidRPr="00C11B2B">
        <w:rPr>
          <w:sz w:val="24"/>
          <w:szCs w:val="24"/>
        </w:rPr>
        <w:t>szkołach podstawowych i gimnazjach</w:t>
      </w:r>
      <w:r>
        <w:rPr>
          <w:sz w:val="24"/>
          <w:szCs w:val="24"/>
        </w:rPr>
        <w:t>;</w:t>
      </w:r>
    </w:p>
    <w:p w14:paraId="0C0576E7" w14:textId="5097D247" w:rsidR="0064761F" w:rsidRDefault="00C11B2B" w:rsidP="00792535">
      <w:pPr>
        <w:pStyle w:val="Akapitzlist"/>
        <w:numPr>
          <w:ilvl w:val="0"/>
          <w:numId w:val="181"/>
        </w:numPr>
        <w:tabs>
          <w:tab w:val="left" w:pos="284"/>
        </w:tabs>
        <w:ind w:left="1134"/>
        <w:jc w:val="both"/>
        <w:rPr>
          <w:sz w:val="24"/>
          <w:szCs w:val="24"/>
        </w:rPr>
      </w:pPr>
      <w:r>
        <w:rPr>
          <w:sz w:val="24"/>
          <w:szCs w:val="24"/>
        </w:rPr>
        <w:t>w</w:t>
      </w:r>
      <w:r w:rsidR="0064761F" w:rsidRPr="00C11B2B">
        <w:rPr>
          <w:sz w:val="24"/>
          <w:szCs w:val="24"/>
        </w:rPr>
        <w:t xml:space="preserve"> ramach zajęć szkolnych organizowane są wyjazdy, wędrówki, wycieczki krajoznawcze po najciekawszych i najważniejszych miejscach pod względem historycznym w gminie i powiecie. </w:t>
      </w:r>
    </w:p>
    <w:p w14:paraId="6B6ADD36" w14:textId="77777777" w:rsidR="00C11B2B" w:rsidRPr="00C11B2B" w:rsidRDefault="00C11B2B" w:rsidP="00C11B2B">
      <w:pPr>
        <w:pStyle w:val="Akapitzlist"/>
        <w:tabs>
          <w:tab w:val="left" w:pos="284"/>
        </w:tabs>
        <w:ind w:left="1134"/>
        <w:jc w:val="both"/>
        <w:rPr>
          <w:sz w:val="20"/>
          <w:szCs w:val="20"/>
        </w:rPr>
      </w:pPr>
    </w:p>
    <w:p w14:paraId="28AE5CD0" w14:textId="77777777" w:rsidR="00C11B2B" w:rsidRDefault="0064761F" w:rsidP="00792535">
      <w:pPr>
        <w:pStyle w:val="Akapitzlist"/>
        <w:numPr>
          <w:ilvl w:val="0"/>
          <w:numId w:val="178"/>
        </w:numPr>
        <w:tabs>
          <w:tab w:val="left" w:pos="567"/>
        </w:tabs>
        <w:ind w:left="426"/>
        <w:jc w:val="both"/>
        <w:rPr>
          <w:b/>
          <w:sz w:val="24"/>
          <w:szCs w:val="24"/>
        </w:rPr>
      </w:pPr>
      <w:r w:rsidRPr="00C11B2B">
        <w:rPr>
          <w:b/>
          <w:sz w:val="24"/>
          <w:szCs w:val="24"/>
        </w:rPr>
        <w:t>Zahamowanie procesów degradacji zabytków i doprowadzenie do poprawy stanu ich zachowania.</w:t>
      </w:r>
    </w:p>
    <w:p w14:paraId="011EDB2D" w14:textId="57489454" w:rsidR="0064761F" w:rsidRPr="00C11B2B" w:rsidRDefault="00C11B2B" w:rsidP="00792535">
      <w:pPr>
        <w:pStyle w:val="Akapitzlist"/>
        <w:numPr>
          <w:ilvl w:val="0"/>
          <w:numId w:val="182"/>
        </w:numPr>
        <w:tabs>
          <w:tab w:val="left" w:pos="567"/>
        </w:tabs>
        <w:jc w:val="both"/>
        <w:rPr>
          <w:b/>
          <w:sz w:val="24"/>
          <w:szCs w:val="24"/>
        </w:rPr>
      </w:pPr>
      <w:r>
        <w:rPr>
          <w:sz w:val="24"/>
          <w:szCs w:val="24"/>
        </w:rPr>
        <w:t>w</w:t>
      </w:r>
      <w:r w:rsidR="0064761F" w:rsidRPr="00C11B2B">
        <w:rPr>
          <w:sz w:val="24"/>
          <w:szCs w:val="24"/>
        </w:rPr>
        <w:t>łaściciele obiektów zabytkowych są informowani telefonicznie i pisemnie o</w:t>
      </w:r>
      <w:r>
        <w:rPr>
          <w:sz w:val="24"/>
          <w:szCs w:val="24"/>
        </w:rPr>
        <w:t> </w:t>
      </w:r>
      <w:r w:rsidR="0064761F" w:rsidRPr="00C11B2B">
        <w:rPr>
          <w:sz w:val="24"/>
          <w:szCs w:val="24"/>
        </w:rPr>
        <w:t>możliwościach pozyskania środków finansowych, w szczególności unijnych, na</w:t>
      </w:r>
      <w:r>
        <w:rPr>
          <w:sz w:val="24"/>
          <w:szCs w:val="24"/>
        </w:rPr>
        <w:t> </w:t>
      </w:r>
      <w:r w:rsidR="0064761F" w:rsidRPr="00C11B2B">
        <w:rPr>
          <w:sz w:val="24"/>
          <w:szCs w:val="24"/>
        </w:rPr>
        <w:t>remonty obiektów</w:t>
      </w:r>
      <w:r>
        <w:rPr>
          <w:sz w:val="24"/>
          <w:szCs w:val="24"/>
        </w:rPr>
        <w:t>;</w:t>
      </w:r>
    </w:p>
    <w:p w14:paraId="17CB039A" w14:textId="20632B56" w:rsidR="0064761F" w:rsidRPr="00C11B2B" w:rsidRDefault="00C11B2B" w:rsidP="00792535">
      <w:pPr>
        <w:pStyle w:val="Akapitzlist"/>
        <w:numPr>
          <w:ilvl w:val="0"/>
          <w:numId w:val="182"/>
        </w:numPr>
        <w:tabs>
          <w:tab w:val="left" w:pos="567"/>
        </w:tabs>
        <w:jc w:val="both"/>
        <w:rPr>
          <w:b/>
          <w:sz w:val="24"/>
          <w:szCs w:val="24"/>
        </w:rPr>
      </w:pPr>
      <w:r>
        <w:rPr>
          <w:sz w:val="24"/>
          <w:szCs w:val="24"/>
        </w:rPr>
        <w:t>n</w:t>
      </w:r>
      <w:r w:rsidR="0064761F" w:rsidRPr="00C11B2B">
        <w:rPr>
          <w:sz w:val="24"/>
          <w:szCs w:val="24"/>
        </w:rPr>
        <w:t xml:space="preserve">awiązanie współpracy z właścicielami obiektów znajdujących się w gminnej ewidencji zabytków przy czynnym udziale </w:t>
      </w:r>
      <w:r w:rsidR="00A826D1">
        <w:rPr>
          <w:sz w:val="24"/>
          <w:szCs w:val="24"/>
        </w:rPr>
        <w:t>w</w:t>
      </w:r>
      <w:r w:rsidR="0064761F" w:rsidRPr="00C11B2B">
        <w:rPr>
          <w:sz w:val="24"/>
          <w:szCs w:val="24"/>
        </w:rPr>
        <w:t xml:space="preserve">ojewódzkiego </w:t>
      </w:r>
      <w:r w:rsidR="00A826D1">
        <w:rPr>
          <w:sz w:val="24"/>
          <w:szCs w:val="24"/>
        </w:rPr>
        <w:t>u</w:t>
      </w:r>
      <w:r w:rsidR="0064761F" w:rsidRPr="00C11B2B">
        <w:rPr>
          <w:sz w:val="24"/>
          <w:szCs w:val="24"/>
        </w:rPr>
        <w:t xml:space="preserve">rzędu </w:t>
      </w:r>
      <w:r w:rsidR="00A826D1">
        <w:rPr>
          <w:sz w:val="24"/>
          <w:szCs w:val="24"/>
        </w:rPr>
        <w:t>o</w:t>
      </w:r>
      <w:r w:rsidR="0064761F" w:rsidRPr="00C11B2B">
        <w:rPr>
          <w:sz w:val="24"/>
          <w:szCs w:val="24"/>
        </w:rPr>
        <w:t xml:space="preserve">chrony </w:t>
      </w:r>
      <w:r w:rsidR="00A826D1">
        <w:rPr>
          <w:sz w:val="24"/>
          <w:szCs w:val="24"/>
        </w:rPr>
        <w:t>z</w:t>
      </w:r>
      <w:r w:rsidR="0064761F" w:rsidRPr="00C11B2B">
        <w:rPr>
          <w:sz w:val="24"/>
          <w:szCs w:val="24"/>
        </w:rPr>
        <w:t>abytków</w:t>
      </w:r>
      <w:r w:rsidR="00A826D1">
        <w:rPr>
          <w:sz w:val="24"/>
          <w:szCs w:val="24"/>
        </w:rPr>
        <w:t xml:space="preserve"> -</w:t>
      </w:r>
      <w:r w:rsidR="0064761F" w:rsidRPr="00C11B2B">
        <w:rPr>
          <w:sz w:val="24"/>
          <w:szCs w:val="24"/>
        </w:rPr>
        <w:t xml:space="preserve"> polega na rozpowszechnianiu wśród mieszkańców informacji na temat zasad konserwatorskich, zasad etyki i profilaktyki konserwatorskiej. Zbierane są informacje na temat przeprowadzonych remontów (ewidencja udzielonych pozwoleń konserwatorskich)</w:t>
      </w:r>
      <w:r>
        <w:rPr>
          <w:sz w:val="24"/>
          <w:szCs w:val="24"/>
        </w:rPr>
        <w:t>;</w:t>
      </w:r>
    </w:p>
    <w:p w14:paraId="6255E289" w14:textId="6BCC0C75" w:rsidR="0064761F" w:rsidRPr="00C11B2B" w:rsidRDefault="00C11B2B" w:rsidP="00792535">
      <w:pPr>
        <w:pStyle w:val="Akapitzlist"/>
        <w:numPr>
          <w:ilvl w:val="0"/>
          <w:numId w:val="182"/>
        </w:numPr>
        <w:tabs>
          <w:tab w:val="left" w:pos="567"/>
        </w:tabs>
        <w:jc w:val="both"/>
        <w:rPr>
          <w:b/>
          <w:sz w:val="24"/>
          <w:szCs w:val="24"/>
        </w:rPr>
      </w:pPr>
      <w:r>
        <w:rPr>
          <w:sz w:val="24"/>
          <w:szCs w:val="24"/>
        </w:rPr>
        <w:t>z</w:t>
      </w:r>
      <w:r w:rsidR="0064761F" w:rsidRPr="00C11B2B">
        <w:rPr>
          <w:sz w:val="24"/>
          <w:szCs w:val="24"/>
        </w:rPr>
        <w:t>asady udzielania pomocy finansowej właścicielom remontującym obiekty zabytkowe (wpisane do rejestru zabytków) w ramach środków zabezpieczonych w</w:t>
      </w:r>
      <w:r>
        <w:rPr>
          <w:sz w:val="24"/>
          <w:szCs w:val="24"/>
        </w:rPr>
        <w:t> </w:t>
      </w:r>
      <w:r w:rsidR="0064761F" w:rsidRPr="00C11B2B">
        <w:rPr>
          <w:sz w:val="24"/>
          <w:szCs w:val="24"/>
        </w:rPr>
        <w:t xml:space="preserve">budżecie </w:t>
      </w:r>
      <w:r w:rsidR="00A826D1">
        <w:rPr>
          <w:sz w:val="24"/>
          <w:szCs w:val="24"/>
        </w:rPr>
        <w:t>G</w:t>
      </w:r>
      <w:r w:rsidR="0064761F" w:rsidRPr="00C11B2B">
        <w:rPr>
          <w:sz w:val="24"/>
          <w:szCs w:val="24"/>
        </w:rPr>
        <w:t xml:space="preserve">miny na dany rok (dotacje) określone zostały w uchwale </w:t>
      </w:r>
      <w:r w:rsidR="00A826D1">
        <w:rPr>
          <w:sz w:val="24"/>
          <w:szCs w:val="24"/>
        </w:rPr>
        <w:t>n</w:t>
      </w:r>
      <w:r w:rsidR="0064761F" w:rsidRPr="00C11B2B">
        <w:rPr>
          <w:sz w:val="24"/>
          <w:szCs w:val="24"/>
        </w:rPr>
        <w:t>r</w:t>
      </w:r>
      <w:r w:rsidR="00A826D1">
        <w:rPr>
          <w:sz w:val="24"/>
          <w:szCs w:val="24"/>
        </w:rPr>
        <w:t> </w:t>
      </w:r>
      <w:r w:rsidR="0064761F" w:rsidRPr="00C11B2B">
        <w:rPr>
          <w:bCs/>
          <w:sz w:val="24"/>
          <w:szCs w:val="24"/>
        </w:rPr>
        <w:t>XLV/460/14</w:t>
      </w:r>
      <w:r w:rsidR="0064761F" w:rsidRPr="00C11B2B">
        <w:rPr>
          <w:b/>
          <w:bCs/>
          <w:sz w:val="24"/>
          <w:szCs w:val="24"/>
        </w:rPr>
        <w:t xml:space="preserve"> </w:t>
      </w:r>
      <w:r w:rsidR="0064761F" w:rsidRPr="00C11B2B">
        <w:rPr>
          <w:sz w:val="24"/>
          <w:szCs w:val="24"/>
        </w:rPr>
        <w:t>Rady Gminy Złotów z dnia 29 maja 2014 r.</w:t>
      </w:r>
      <w:r w:rsidR="0064761F" w:rsidRPr="00C11B2B">
        <w:rPr>
          <w:b/>
          <w:bCs/>
          <w:sz w:val="24"/>
          <w:szCs w:val="24"/>
        </w:rPr>
        <w:t xml:space="preserve"> </w:t>
      </w:r>
      <w:r w:rsidR="0064761F" w:rsidRPr="00C11B2B">
        <w:rPr>
          <w:bCs/>
          <w:sz w:val="24"/>
          <w:szCs w:val="24"/>
        </w:rPr>
        <w:t>w sprawie określenia zasad udzielania dotacji na prace konserwatorskie, restauratorskie lub roboty budowlane przy zabytku wpisanym do rejestru zabytków.</w:t>
      </w:r>
    </w:p>
    <w:p w14:paraId="08E98945" w14:textId="77777777" w:rsidR="00C11B2B" w:rsidRPr="00C11B2B" w:rsidRDefault="00C11B2B" w:rsidP="00C11B2B">
      <w:pPr>
        <w:pStyle w:val="Akapitzlist"/>
        <w:tabs>
          <w:tab w:val="left" w:pos="567"/>
        </w:tabs>
        <w:ind w:left="1146"/>
        <w:jc w:val="both"/>
        <w:rPr>
          <w:b/>
          <w:sz w:val="24"/>
          <w:szCs w:val="24"/>
        </w:rPr>
      </w:pPr>
    </w:p>
    <w:p w14:paraId="278D36E7" w14:textId="31A13B9D" w:rsidR="0064761F" w:rsidRDefault="0064761F" w:rsidP="00792535">
      <w:pPr>
        <w:pStyle w:val="Akapitzlist"/>
        <w:numPr>
          <w:ilvl w:val="0"/>
          <w:numId w:val="178"/>
        </w:numPr>
        <w:tabs>
          <w:tab w:val="left" w:pos="426"/>
        </w:tabs>
        <w:ind w:left="426"/>
        <w:jc w:val="both"/>
        <w:rPr>
          <w:b/>
          <w:sz w:val="24"/>
          <w:szCs w:val="24"/>
        </w:rPr>
      </w:pPr>
      <w:r w:rsidRPr="00C11B2B">
        <w:rPr>
          <w:b/>
          <w:sz w:val="24"/>
          <w:szCs w:val="24"/>
        </w:rPr>
        <w:t>Prace przy zabytkowych cmentarzach (wpisanych do rejestru zabytków i figurujących w</w:t>
      </w:r>
      <w:r w:rsidR="00C11B2B">
        <w:rPr>
          <w:b/>
          <w:sz w:val="24"/>
          <w:szCs w:val="24"/>
        </w:rPr>
        <w:t> </w:t>
      </w:r>
      <w:r w:rsidRPr="00C11B2B">
        <w:rPr>
          <w:b/>
          <w:sz w:val="24"/>
          <w:szCs w:val="24"/>
        </w:rPr>
        <w:t>gminnej ewidencji zabytków)</w:t>
      </w:r>
      <w:r w:rsidR="00C11B2B">
        <w:rPr>
          <w:b/>
          <w:sz w:val="24"/>
          <w:szCs w:val="24"/>
        </w:rPr>
        <w:t>.</w:t>
      </w:r>
    </w:p>
    <w:p w14:paraId="1E14D911" w14:textId="3633C38A" w:rsidR="0064761F" w:rsidRPr="00C11B2B" w:rsidRDefault="0064761F" w:rsidP="00792535">
      <w:pPr>
        <w:pStyle w:val="Akapitzlist"/>
        <w:numPr>
          <w:ilvl w:val="0"/>
          <w:numId w:val="183"/>
        </w:numPr>
        <w:tabs>
          <w:tab w:val="left" w:pos="426"/>
        </w:tabs>
        <w:jc w:val="both"/>
        <w:rPr>
          <w:b/>
          <w:sz w:val="24"/>
          <w:szCs w:val="24"/>
        </w:rPr>
      </w:pPr>
      <w:r w:rsidRPr="00C11B2B">
        <w:rPr>
          <w:sz w:val="24"/>
          <w:szCs w:val="24"/>
        </w:rPr>
        <w:t>Gmina podejmuje działania rozwiązania problemu nieczynnych cmentarzy na</w:t>
      </w:r>
      <w:r w:rsidR="00C11B2B">
        <w:rPr>
          <w:sz w:val="24"/>
          <w:szCs w:val="24"/>
        </w:rPr>
        <w:t> </w:t>
      </w:r>
      <w:r w:rsidRPr="00C11B2B">
        <w:rPr>
          <w:sz w:val="24"/>
          <w:szCs w:val="24"/>
        </w:rPr>
        <w:t>swoim terenie, np. przejęty został teren nieczynnego cmentarza ewangelicko-augsburskiego z poł. XIX w. w Górznej. Mając prawo własności Gmina na</w:t>
      </w:r>
      <w:r w:rsidR="00C11B2B">
        <w:rPr>
          <w:sz w:val="24"/>
          <w:szCs w:val="24"/>
        </w:rPr>
        <w:t> </w:t>
      </w:r>
      <w:r w:rsidRPr="00C11B2B">
        <w:rPr>
          <w:sz w:val="24"/>
          <w:szCs w:val="24"/>
        </w:rPr>
        <w:t xml:space="preserve">podstawie projektu zagospodarowania i po uzgodnieniu z </w:t>
      </w:r>
      <w:r w:rsidR="00A826D1">
        <w:rPr>
          <w:sz w:val="24"/>
          <w:szCs w:val="24"/>
        </w:rPr>
        <w:t>w</w:t>
      </w:r>
      <w:r w:rsidRPr="00C11B2B">
        <w:rPr>
          <w:sz w:val="24"/>
          <w:szCs w:val="24"/>
        </w:rPr>
        <w:t xml:space="preserve">ojewódzkim </w:t>
      </w:r>
      <w:r w:rsidR="00A826D1">
        <w:rPr>
          <w:sz w:val="24"/>
          <w:szCs w:val="24"/>
        </w:rPr>
        <w:t>k</w:t>
      </w:r>
      <w:r w:rsidRPr="00C11B2B">
        <w:rPr>
          <w:sz w:val="24"/>
          <w:szCs w:val="24"/>
        </w:rPr>
        <w:t xml:space="preserve">onserwatorem </w:t>
      </w:r>
      <w:r w:rsidR="00A826D1">
        <w:rPr>
          <w:sz w:val="24"/>
          <w:szCs w:val="24"/>
        </w:rPr>
        <w:t>z</w:t>
      </w:r>
      <w:r w:rsidRPr="00C11B2B">
        <w:rPr>
          <w:sz w:val="24"/>
          <w:szCs w:val="24"/>
        </w:rPr>
        <w:t>abytków wykonała utwardzony chodnik w części parkowej</w:t>
      </w:r>
      <w:r w:rsidR="00C11B2B">
        <w:rPr>
          <w:sz w:val="24"/>
          <w:szCs w:val="24"/>
        </w:rPr>
        <w:t>;</w:t>
      </w:r>
    </w:p>
    <w:p w14:paraId="20D82909" w14:textId="0FF6D1AD" w:rsidR="0064761F" w:rsidRPr="00DC5ACE" w:rsidRDefault="00C11B2B" w:rsidP="00792535">
      <w:pPr>
        <w:pStyle w:val="Akapitzlist"/>
        <w:numPr>
          <w:ilvl w:val="0"/>
          <w:numId w:val="183"/>
        </w:numPr>
        <w:tabs>
          <w:tab w:val="left" w:pos="426"/>
        </w:tabs>
        <w:jc w:val="both"/>
        <w:rPr>
          <w:b/>
          <w:sz w:val="24"/>
          <w:szCs w:val="24"/>
        </w:rPr>
      </w:pPr>
      <w:r>
        <w:rPr>
          <w:sz w:val="24"/>
          <w:szCs w:val="24"/>
        </w:rPr>
        <w:t>o</w:t>
      </w:r>
      <w:r w:rsidR="0064761F" w:rsidRPr="00C11B2B">
        <w:rPr>
          <w:sz w:val="24"/>
          <w:szCs w:val="24"/>
        </w:rPr>
        <w:t>dbywały się prace bieżące przy niektórych zabytkowych cmentarzach na terenie gminy</w:t>
      </w:r>
      <w:r>
        <w:rPr>
          <w:sz w:val="24"/>
          <w:szCs w:val="24"/>
        </w:rPr>
        <w:t xml:space="preserve">, </w:t>
      </w:r>
      <w:r w:rsidR="0064761F" w:rsidRPr="00C11B2B">
        <w:rPr>
          <w:sz w:val="24"/>
          <w:szCs w:val="24"/>
        </w:rPr>
        <w:t xml:space="preserve">głównie </w:t>
      </w:r>
      <w:r>
        <w:rPr>
          <w:sz w:val="24"/>
          <w:szCs w:val="24"/>
        </w:rPr>
        <w:t>porządkowe</w:t>
      </w:r>
      <w:r w:rsidR="0064761F" w:rsidRPr="00C11B2B">
        <w:rPr>
          <w:sz w:val="24"/>
          <w:szCs w:val="24"/>
        </w:rPr>
        <w:t xml:space="preserve"> tj. odkrzaczani</w:t>
      </w:r>
      <w:r>
        <w:rPr>
          <w:sz w:val="24"/>
          <w:szCs w:val="24"/>
        </w:rPr>
        <w:t>e</w:t>
      </w:r>
      <w:r w:rsidR="0064761F" w:rsidRPr="00C11B2B">
        <w:rPr>
          <w:sz w:val="24"/>
          <w:szCs w:val="24"/>
        </w:rPr>
        <w:t xml:space="preserve"> i usuwani</w:t>
      </w:r>
      <w:r>
        <w:rPr>
          <w:sz w:val="24"/>
          <w:szCs w:val="24"/>
        </w:rPr>
        <w:t>e</w:t>
      </w:r>
      <w:r w:rsidR="0064761F" w:rsidRPr="00C11B2B">
        <w:rPr>
          <w:sz w:val="24"/>
          <w:szCs w:val="24"/>
        </w:rPr>
        <w:t xml:space="preserve"> śmieci, remon</w:t>
      </w:r>
      <w:r>
        <w:rPr>
          <w:sz w:val="24"/>
          <w:szCs w:val="24"/>
        </w:rPr>
        <w:t>t</w:t>
      </w:r>
      <w:r w:rsidR="0064761F" w:rsidRPr="00C11B2B">
        <w:rPr>
          <w:sz w:val="24"/>
          <w:szCs w:val="24"/>
        </w:rPr>
        <w:t xml:space="preserve"> ogrodzeń</w:t>
      </w:r>
      <w:r w:rsidR="00C77E47">
        <w:rPr>
          <w:sz w:val="24"/>
          <w:szCs w:val="24"/>
        </w:rPr>
        <w:t>, wykonywane również w ramach czynu społecznego przez mieszkańców</w:t>
      </w:r>
      <w:r w:rsidR="0064761F" w:rsidRPr="00C11B2B">
        <w:rPr>
          <w:sz w:val="24"/>
          <w:szCs w:val="24"/>
        </w:rPr>
        <w:t xml:space="preserve">. </w:t>
      </w:r>
    </w:p>
    <w:p w14:paraId="1509E887" w14:textId="77777777" w:rsidR="00DC5ACE" w:rsidRPr="00C11B2B" w:rsidRDefault="00DC5ACE" w:rsidP="00DC5ACE">
      <w:pPr>
        <w:pStyle w:val="Akapitzlist"/>
        <w:tabs>
          <w:tab w:val="left" w:pos="426"/>
        </w:tabs>
        <w:ind w:left="1146"/>
        <w:jc w:val="both"/>
        <w:rPr>
          <w:b/>
          <w:sz w:val="24"/>
          <w:szCs w:val="24"/>
        </w:rPr>
      </w:pPr>
    </w:p>
    <w:p w14:paraId="7D259140" w14:textId="382A364B" w:rsidR="0064761F" w:rsidRPr="00DC5ACE" w:rsidRDefault="0064761F" w:rsidP="00792535">
      <w:pPr>
        <w:pStyle w:val="Akapitzlist"/>
        <w:numPr>
          <w:ilvl w:val="0"/>
          <w:numId w:val="178"/>
        </w:numPr>
        <w:tabs>
          <w:tab w:val="left" w:pos="426"/>
        </w:tabs>
        <w:ind w:left="426"/>
        <w:jc w:val="both"/>
        <w:rPr>
          <w:b/>
          <w:bCs/>
          <w:iCs/>
          <w:sz w:val="24"/>
          <w:szCs w:val="24"/>
        </w:rPr>
      </w:pPr>
      <w:r w:rsidRPr="00DC5ACE">
        <w:rPr>
          <w:b/>
          <w:sz w:val="24"/>
          <w:szCs w:val="24"/>
        </w:rPr>
        <w:t>Określenie zasad ochrony zabytków archeologicznych</w:t>
      </w:r>
      <w:r w:rsidR="00DC5ACE">
        <w:rPr>
          <w:b/>
          <w:sz w:val="24"/>
          <w:szCs w:val="24"/>
        </w:rPr>
        <w:t>.</w:t>
      </w:r>
    </w:p>
    <w:p w14:paraId="7C513067" w14:textId="1566F110" w:rsidR="0064761F" w:rsidRPr="00DC5ACE" w:rsidRDefault="00DC5ACE" w:rsidP="00792535">
      <w:pPr>
        <w:pStyle w:val="Akapitzlist"/>
        <w:numPr>
          <w:ilvl w:val="0"/>
          <w:numId w:val="184"/>
        </w:numPr>
        <w:tabs>
          <w:tab w:val="left" w:pos="426"/>
        </w:tabs>
        <w:jc w:val="both"/>
        <w:rPr>
          <w:b/>
          <w:bCs/>
          <w:iCs/>
          <w:sz w:val="24"/>
          <w:szCs w:val="24"/>
        </w:rPr>
      </w:pPr>
      <w:r>
        <w:rPr>
          <w:sz w:val="24"/>
          <w:szCs w:val="24"/>
        </w:rPr>
        <w:t>z</w:t>
      </w:r>
      <w:r w:rsidR="0064761F" w:rsidRPr="00DC5ACE">
        <w:rPr>
          <w:sz w:val="24"/>
          <w:szCs w:val="24"/>
        </w:rPr>
        <w:t xml:space="preserve">asady ochrony zabytków archeologicznych wpisanych do rejestru zabytków oraz ujętych w gminnej ewidencji zabytków są zamieszczane w opracowywanych planach zagospodarowania przestrzennego oraz wydawanych </w:t>
      </w:r>
      <w:r w:rsidR="00A826D1">
        <w:rPr>
          <w:sz w:val="24"/>
          <w:szCs w:val="24"/>
        </w:rPr>
        <w:t>decyzjach o </w:t>
      </w:r>
      <w:r w:rsidR="0064761F" w:rsidRPr="00DC5ACE">
        <w:rPr>
          <w:sz w:val="24"/>
          <w:szCs w:val="24"/>
        </w:rPr>
        <w:t>warunkach zabudowy i inwestycjach celu publicznego</w:t>
      </w:r>
      <w:r>
        <w:rPr>
          <w:sz w:val="24"/>
          <w:szCs w:val="24"/>
        </w:rPr>
        <w:t>;</w:t>
      </w:r>
    </w:p>
    <w:p w14:paraId="51BACE29" w14:textId="4C269E3E" w:rsidR="0064761F" w:rsidRPr="00DC5ACE" w:rsidRDefault="00DC5ACE" w:rsidP="00792535">
      <w:pPr>
        <w:pStyle w:val="Akapitzlist"/>
        <w:numPr>
          <w:ilvl w:val="0"/>
          <w:numId w:val="184"/>
        </w:numPr>
        <w:tabs>
          <w:tab w:val="left" w:pos="426"/>
        </w:tabs>
        <w:jc w:val="both"/>
        <w:rPr>
          <w:b/>
          <w:bCs/>
          <w:iCs/>
          <w:sz w:val="24"/>
          <w:szCs w:val="24"/>
        </w:rPr>
      </w:pPr>
      <w:r>
        <w:rPr>
          <w:sz w:val="24"/>
          <w:szCs w:val="24"/>
        </w:rPr>
        <w:t>r</w:t>
      </w:r>
      <w:r w:rsidR="0064761F" w:rsidRPr="00DC5ACE">
        <w:rPr>
          <w:sz w:val="24"/>
          <w:szCs w:val="24"/>
        </w:rPr>
        <w:t>espektowane są przez Gminę jako inwestora zadań publicznych wymogi dotyczące ochrony zabytków archeologicznych zawarte w opiniach i decyzjach Wielkopolskiego Wojewódzkiego Konserwatora Zabytków.</w:t>
      </w:r>
    </w:p>
    <w:p w14:paraId="7793B93B" w14:textId="77777777" w:rsidR="00DC5ACE" w:rsidRPr="00DC5ACE" w:rsidRDefault="00DC5ACE" w:rsidP="00DC5ACE">
      <w:pPr>
        <w:pStyle w:val="Akapitzlist"/>
        <w:tabs>
          <w:tab w:val="left" w:pos="426"/>
        </w:tabs>
        <w:ind w:left="1146"/>
        <w:jc w:val="both"/>
        <w:rPr>
          <w:b/>
          <w:bCs/>
          <w:iCs/>
          <w:sz w:val="24"/>
          <w:szCs w:val="24"/>
        </w:rPr>
      </w:pPr>
    </w:p>
    <w:p w14:paraId="0DACA63F" w14:textId="5B5C5222" w:rsidR="0064761F" w:rsidRPr="00DC5ACE" w:rsidRDefault="0064761F" w:rsidP="00792535">
      <w:pPr>
        <w:pStyle w:val="Akapitzlist"/>
        <w:numPr>
          <w:ilvl w:val="0"/>
          <w:numId w:val="178"/>
        </w:numPr>
        <w:tabs>
          <w:tab w:val="left" w:pos="567"/>
        </w:tabs>
        <w:ind w:left="426"/>
        <w:jc w:val="both"/>
        <w:rPr>
          <w:b/>
          <w:sz w:val="24"/>
          <w:szCs w:val="24"/>
        </w:rPr>
      </w:pPr>
      <w:r w:rsidRPr="00DC5ACE">
        <w:rPr>
          <w:b/>
          <w:sz w:val="24"/>
          <w:szCs w:val="24"/>
        </w:rPr>
        <w:t xml:space="preserve">Określenie sposobu realizacji poszczególnych celów gminnego programu opieki nad zabytkami zawartych w punkcie 5. </w:t>
      </w:r>
    </w:p>
    <w:p w14:paraId="337273F0" w14:textId="673281BA" w:rsidR="0064761F" w:rsidRPr="0064761F" w:rsidRDefault="0064761F" w:rsidP="00DC5ACE">
      <w:pPr>
        <w:tabs>
          <w:tab w:val="left" w:pos="284"/>
        </w:tabs>
        <w:ind w:left="426"/>
        <w:jc w:val="both"/>
        <w:rPr>
          <w:sz w:val="24"/>
          <w:szCs w:val="24"/>
        </w:rPr>
      </w:pPr>
      <w:r w:rsidRPr="0064761F">
        <w:rPr>
          <w:sz w:val="24"/>
          <w:szCs w:val="24"/>
        </w:rPr>
        <w:t>Gmina Złotów nie będąc właścicielem obiektów architektury wpisanych do rejestru zabytków nie ma możliwości bezpośredniego sprawowania opieki nad tymi zabytkami, a</w:t>
      </w:r>
      <w:r w:rsidR="00DC5ACE">
        <w:rPr>
          <w:sz w:val="24"/>
          <w:szCs w:val="24"/>
        </w:rPr>
        <w:t> </w:t>
      </w:r>
      <w:r w:rsidRPr="0064761F">
        <w:rPr>
          <w:sz w:val="24"/>
          <w:szCs w:val="24"/>
        </w:rPr>
        <w:t>co za tym idzie możliwości wpływu na sposób ich użytkowania. Natomiast działania pośrednie wynikające z ustawy, jak również polityki gminy Złotów polegały w</w:t>
      </w:r>
      <w:r w:rsidR="00DC5ACE">
        <w:rPr>
          <w:sz w:val="24"/>
          <w:szCs w:val="24"/>
        </w:rPr>
        <w:t> </w:t>
      </w:r>
      <w:r w:rsidRPr="0064761F">
        <w:rPr>
          <w:sz w:val="24"/>
          <w:szCs w:val="24"/>
        </w:rPr>
        <w:t>szczególności na wykonaniu dokumentacji fotograficznej i opisowej związanej z</w:t>
      </w:r>
      <w:r w:rsidR="00DC5ACE">
        <w:rPr>
          <w:sz w:val="24"/>
          <w:szCs w:val="24"/>
        </w:rPr>
        <w:t> </w:t>
      </w:r>
      <w:r w:rsidRPr="0064761F">
        <w:rPr>
          <w:sz w:val="24"/>
          <w:szCs w:val="24"/>
        </w:rPr>
        <w:t>problematyką zabytków nieruchomych, ruchomych i archeologicznych na terenie gminy Złotów (ewidencja gminna), określaniu przy sporządzaniu dokumentów planistycznych warunków i sposobów ochrony zabytków wpisanych do rejestru zabytków, jak również figurujących w ewidencji Wielkopolskiego Wojewódzkiego Konserwatora Zabytków oraz wspieraniu i promowaniu poczynań związanych z właściwym utrzymaniem i</w:t>
      </w:r>
      <w:r w:rsidR="00DC5ACE">
        <w:rPr>
          <w:sz w:val="24"/>
          <w:szCs w:val="24"/>
        </w:rPr>
        <w:t> </w:t>
      </w:r>
      <w:r w:rsidRPr="0064761F">
        <w:rPr>
          <w:sz w:val="24"/>
          <w:szCs w:val="24"/>
        </w:rPr>
        <w:t>zagospodarowaniem zabytków i ich otoczenia.</w:t>
      </w:r>
    </w:p>
    <w:p w14:paraId="48D688BE" w14:textId="2AE06570" w:rsidR="0064761F" w:rsidRPr="0064761F" w:rsidRDefault="0064761F" w:rsidP="00DC5ACE">
      <w:pPr>
        <w:tabs>
          <w:tab w:val="left" w:pos="284"/>
        </w:tabs>
        <w:ind w:left="426"/>
        <w:jc w:val="both"/>
        <w:rPr>
          <w:sz w:val="24"/>
          <w:szCs w:val="24"/>
        </w:rPr>
      </w:pPr>
      <w:r w:rsidRPr="0064761F">
        <w:rPr>
          <w:sz w:val="24"/>
          <w:szCs w:val="24"/>
        </w:rPr>
        <w:t>Obecnie Gmina Złotów jest właścicielem jednego obiektu zabytkowego wpisanego do</w:t>
      </w:r>
      <w:r w:rsidR="00DC5ACE">
        <w:rPr>
          <w:sz w:val="24"/>
          <w:szCs w:val="24"/>
        </w:rPr>
        <w:t> </w:t>
      </w:r>
      <w:r w:rsidRPr="0064761F">
        <w:rPr>
          <w:sz w:val="24"/>
          <w:szCs w:val="24"/>
        </w:rPr>
        <w:t xml:space="preserve">rejestru zabytków tj. parku w Skicu. W 2013 r. Gmina Złotów po otrzymaniu dotacji od Samorządu Województwa Wielkopolskiego w ramach konkursu „Pięknieje Wielkopolska Wieś” wykonała zadanie polegające na rewitalizacji </w:t>
      </w:r>
      <w:r w:rsidR="00A826D1">
        <w:rPr>
          <w:sz w:val="24"/>
          <w:szCs w:val="24"/>
        </w:rPr>
        <w:t>ww.</w:t>
      </w:r>
      <w:r w:rsidRPr="0064761F">
        <w:rPr>
          <w:sz w:val="24"/>
          <w:szCs w:val="24"/>
        </w:rPr>
        <w:t xml:space="preserve"> parku. Na</w:t>
      </w:r>
      <w:r w:rsidR="00DC5ACE">
        <w:rPr>
          <w:sz w:val="24"/>
          <w:szCs w:val="24"/>
        </w:rPr>
        <w:t> </w:t>
      </w:r>
      <w:r w:rsidRPr="0064761F">
        <w:rPr>
          <w:sz w:val="24"/>
          <w:szCs w:val="24"/>
        </w:rPr>
        <w:t>bieżąco od tego okresu prowadzone są w parku prace przy zaangażowaniu mieszkańców oraz środków funduszu sołeckiego w celu utrzymania go w jak najlepszym stanie oraz polegające na ciągłym upiększaniu i zwiększaniu jego oferty dydaktyczno-wypoczynkowej.</w:t>
      </w:r>
    </w:p>
    <w:p w14:paraId="6948B098" w14:textId="5AF393DD" w:rsidR="0064761F" w:rsidRPr="0064761F" w:rsidRDefault="0064761F" w:rsidP="00DC5ACE">
      <w:pPr>
        <w:tabs>
          <w:tab w:val="left" w:pos="284"/>
        </w:tabs>
        <w:ind w:left="426"/>
        <w:jc w:val="both"/>
        <w:rPr>
          <w:sz w:val="24"/>
          <w:szCs w:val="24"/>
        </w:rPr>
      </w:pPr>
      <w:r w:rsidRPr="0064761F">
        <w:rPr>
          <w:sz w:val="24"/>
          <w:szCs w:val="24"/>
        </w:rPr>
        <w:t>W zakresie opieki nad zabytkami uwarunkowania prawne określa ustawa z dnia 23 lipca 2003</w:t>
      </w:r>
      <w:r w:rsidR="00DC5ACE">
        <w:rPr>
          <w:sz w:val="24"/>
          <w:szCs w:val="24"/>
        </w:rPr>
        <w:t> </w:t>
      </w:r>
      <w:r w:rsidRPr="0064761F">
        <w:rPr>
          <w:sz w:val="24"/>
          <w:szCs w:val="24"/>
        </w:rPr>
        <w:t xml:space="preserve">r. </w:t>
      </w:r>
      <w:r w:rsidR="00F9407D">
        <w:rPr>
          <w:sz w:val="24"/>
          <w:szCs w:val="24"/>
        </w:rPr>
        <w:t xml:space="preserve">o </w:t>
      </w:r>
      <w:r w:rsidRPr="0064761F">
        <w:rPr>
          <w:sz w:val="24"/>
          <w:szCs w:val="24"/>
        </w:rPr>
        <w:t>ochronie zabytków i opiece nad zabytkami. Wymieniona ustawa nakłada na</w:t>
      </w:r>
      <w:r w:rsidR="00DC5ACE">
        <w:rPr>
          <w:sz w:val="24"/>
          <w:szCs w:val="24"/>
        </w:rPr>
        <w:t> </w:t>
      </w:r>
      <w:r w:rsidRPr="0064761F">
        <w:rPr>
          <w:sz w:val="24"/>
          <w:szCs w:val="24"/>
        </w:rPr>
        <w:t xml:space="preserve">właściciela obiektu zabytkowego </w:t>
      </w:r>
      <w:r w:rsidR="00F9407D">
        <w:rPr>
          <w:sz w:val="24"/>
          <w:szCs w:val="24"/>
        </w:rPr>
        <w:t xml:space="preserve">obowiązek </w:t>
      </w:r>
      <w:r w:rsidRPr="0064761F">
        <w:rPr>
          <w:sz w:val="24"/>
          <w:szCs w:val="24"/>
        </w:rPr>
        <w:t>utrzymani</w:t>
      </w:r>
      <w:r w:rsidR="00F9407D">
        <w:rPr>
          <w:sz w:val="24"/>
          <w:szCs w:val="24"/>
        </w:rPr>
        <w:t>a</w:t>
      </w:r>
      <w:r w:rsidRPr="0064761F">
        <w:rPr>
          <w:sz w:val="24"/>
          <w:szCs w:val="24"/>
        </w:rPr>
        <w:t xml:space="preserve"> go w należytym stanie technicznym i </w:t>
      </w:r>
      <w:r w:rsidR="00F9407D">
        <w:rPr>
          <w:sz w:val="24"/>
          <w:szCs w:val="24"/>
        </w:rPr>
        <w:t xml:space="preserve">obliguje </w:t>
      </w:r>
      <w:r w:rsidRPr="0064761F">
        <w:rPr>
          <w:sz w:val="24"/>
          <w:szCs w:val="24"/>
        </w:rPr>
        <w:t>do ponoszenia wynikłych z tego tytułu kosztów. Samorządy różnych szczebli</w:t>
      </w:r>
      <w:r w:rsidR="00F9407D">
        <w:rPr>
          <w:sz w:val="24"/>
          <w:szCs w:val="24"/>
        </w:rPr>
        <w:t>,</w:t>
      </w:r>
      <w:r w:rsidRPr="0064761F">
        <w:rPr>
          <w:sz w:val="24"/>
          <w:szCs w:val="24"/>
        </w:rPr>
        <w:t xml:space="preserve"> Ministerstwo Kultury i</w:t>
      </w:r>
      <w:r w:rsidR="00DC5ACE">
        <w:rPr>
          <w:sz w:val="24"/>
          <w:szCs w:val="24"/>
        </w:rPr>
        <w:t> </w:t>
      </w:r>
      <w:r w:rsidRPr="0064761F">
        <w:rPr>
          <w:sz w:val="24"/>
          <w:szCs w:val="24"/>
        </w:rPr>
        <w:t>Dziedzictwa Narodowego</w:t>
      </w:r>
      <w:r w:rsidR="00F9407D">
        <w:rPr>
          <w:sz w:val="24"/>
          <w:szCs w:val="24"/>
        </w:rPr>
        <w:t xml:space="preserve">, </w:t>
      </w:r>
      <w:r w:rsidRPr="0064761F">
        <w:rPr>
          <w:sz w:val="24"/>
          <w:szCs w:val="24"/>
        </w:rPr>
        <w:t xml:space="preserve">wojewódzcy konserwatorzy zabytków mogą </w:t>
      </w:r>
      <w:r w:rsidR="00F9407D">
        <w:rPr>
          <w:sz w:val="24"/>
          <w:szCs w:val="24"/>
        </w:rPr>
        <w:t>dofinansowywać</w:t>
      </w:r>
      <w:r w:rsidRPr="0064761F">
        <w:rPr>
          <w:sz w:val="24"/>
          <w:szCs w:val="24"/>
        </w:rPr>
        <w:t xml:space="preserve"> prac</w:t>
      </w:r>
      <w:r w:rsidR="00F9407D">
        <w:rPr>
          <w:sz w:val="24"/>
          <w:szCs w:val="24"/>
        </w:rPr>
        <w:t>e</w:t>
      </w:r>
      <w:r w:rsidRPr="0064761F">
        <w:rPr>
          <w:sz w:val="24"/>
          <w:szCs w:val="24"/>
        </w:rPr>
        <w:t xml:space="preserve"> remontow</w:t>
      </w:r>
      <w:r w:rsidR="00F9407D">
        <w:rPr>
          <w:sz w:val="24"/>
          <w:szCs w:val="24"/>
        </w:rPr>
        <w:t>e</w:t>
      </w:r>
      <w:r w:rsidRPr="0064761F">
        <w:rPr>
          <w:sz w:val="24"/>
          <w:szCs w:val="24"/>
        </w:rPr>
        <w:t xml:space="preserve">, </w:t>
      </w:r>
      <w:r w:rsidR="00F9407D">
        <w:rPr>
          <w:sz w:val="24"/>
          <w:szCs w:val="24"/>
        </w:rPr>
        <w:t>konserwatorskie i </w:t>
      </w:r>
      <w:r w:rsidRPr="0064761F">
        <w:rPr>
          <w:sz w:val="24"/>
          <w:szCs w:val="24"/>
        </w:rPr>
        <w:t>restaura</w:t>
      </w:r>
      <w:r w:rsidR="00F9407D">
        <w:rPr>
          <w:sz w:val="24"/>
          <w:szCs w:val="24"/>
        </w:rPr>
        <w:t xml:space="preserve">torskie </w:t>
      </w:r>
      <w:r w:rsidRPr="0064761F">
        <w:rPr>
          <w:sz w:val="24"/>
          <w:szCs w:val="24"/>
        </w:rPr>
        <w:t>przy</w:t>
      </w:r>
      <w:r w:rsidR="00DC5ACE">
        <w:rPr>
          <w:sz w:val="24"/>
          <w:szCs w:val="24"/>
        </w:rPr>
        <w:t> </w:t>
      </w:r>
      <w:r w:rsidRPr="0064761F">
        <w:rPr>
          <w:sz w:val="24"/>
          <w:szCs w:val="24"/>
        </w:rPr>
        <w:t>zabytku wpisanym do rejestru. Pomoc taka udzielana jest na wniosek zainteresowanego – właściciela  obiektu.  Istnieje zasada współdziałania różnych organów przy rozpatrywaniu wniosków w tym przedmiocie i  przyznawaniu dotacji.</w:t>
      </w:r>
    </w:p>
    <w:p w14:paraId="24ABB3AD" w14:textId="64C0072E" w:rsidR="0064761F" w:rsidRPr="0064761F" w:rsidRDefault="0064761F" w:rsidP="00DC5ACE">
      <w:pPr>
        <w:tabs>
          <w:tab w:val="left" w:pos="284"/>
        </w:tabs>
        <w:ind w:left="426"/>
        <w:jc w:val="both"/>
        <w:rPr>
          <w:sz w:val="24"/>
          <w:szCs w:val="24"/>
        </w:rPr>
      </w:pPr>
      <w:r w:rsidRPr="0064761F">
        <w:rPr>
          <w:sz w:val="24"/>
          <w:szCs w:val="24"/>
        </w:rPr>
        <w:t xml:space="preserve">Warunki udzielania pomocy finansowej właścicielom remontującym obiekty zabytkowe (wpisane do rejestru zabytków) w ramach środków zabezpieczonych w budżecie gminy na dany rok (dotacje) określone zostały w uchwale Nr </w:t>
      </w:r>
      <w:r w:rsidRPr="0064761F">
        <w:rPr>
          <w:bCs/>
          <w:sz w:val="24"/>
          <w:szCs w:val="24"/>
        </w:rPr>
        <w:t>XLV/460/14</w:t>
      </w:r>
      <w:r w:rsidRPr="0064761F">
        <w:rPr>
          <w:b/>
          <w:bCs/>
          <w:sz w:val="24"/>
          <w:szCs w:val="24"/>
        </w:rPr>
        <w:t xml:space="preserve"> </w:t>
      </w:r>
      <w:r w:rsidRPr="0064761F">
        <w:rPr>
          <w:sz w:val="24"/>
          <w:szCs w:val="24"/>
        </w:rPr>
        <w:t>Rady Gminy Złotów z</w:t>
      </w:r>
      <w:r w:rsidR="00DC5ACE">
        <w:rPr>
          <w:sz w:val="24"/>
          <w:szCs w:val="24"/>
        </w:rPr>
        <w:t> </w:t>
      </w:r>
      <w:r w:rsidRPr="0064761F">
        <w:rPr>
          <w:sz w:val="24"/>
          <w:szCs w:val="24"/>
        </w:rPr>
        <w:t>dnia 29 maja 2014 r.</w:t>
      </w:r>
      <w:r w:rsidRPr="0064761F">
        <w:rPr>
          <w:b/>
          <w:bCs/>
          <w:sz w:val="24"/>
          <w:szCs w:val="24"/>
        </w:rPr>
        <w:t xml:space="preserve"> </w:t>
      </w:r>
      <w:r w:rsidRPr="0064761F">
        <w:rPr>
          <w:bCs/>
          <w:sz w:val="24"/>
          <w:szCs w:val="24"/>
        </w:rPr>
        <w:t>w sprawie określenia zasad udzielania dotacji na prace konserwatorskie, restauratorskie lub roboty budowlane przy zabytku wpisanym do</w:t>
      </w:r>
      <w:r w:rsidR="00DC5ACE">
        <w:rPr>
          <w:bCs/>
          <w:sz w:val="24"/>
          <w:szCs w:val="24"/>
        </w:rPr>
        <w:t> </w:t>
      </w:r>
      <w:r w:rsidRPr="0064761F">
        <w:rPr>
          <w:bCs/>
          <w:sz w:val="24"/>
          <w:szCs w:val="24"/>
        </w:rPr>
        <w:t xml:space="preserve">rejestru zabytków. </w:t>
      </w:r>
      <w:r w:rsidRPr="0064761F">
        <w:rPr>
          <w:sz w:val="24"/>
          <w:szCs w:val="24"/>
        </w:rPr>
        <w:t>W okresie obowiązywania „Gminnego programu opieki nad zabytkami na lata 2018 – 2021” z budżetu Gminy Złotów udzielono następujących dotacji:</w:t>
      </w:r>
    </w:p>
    <w:p w14:paraId="6A18C25F" w14:textId="4AB45846" w:rsidR="0064761F" w:rsidRPr="00DC5ACE" w:rsidRDefault="0064761F" w:rsidP="00792535">
      <w:pPr>
        <w:pStyle w:val="Akapitzlist"/>
        <w:numPr>
          <w:ilvl w:val="0"/>
          <w:numId w:val="185"/>
        </w:numPr>
        <w:tabs>
          <w:tab w:val="left" w:pos="284"/>
        </w:tabs>
        <w:ind w:left="851"/>
        <w:jc w:val="both"/>
        <w:rPr>
          <w:b/>
          <w:sz w:val="24"/>
          <w:szCs w:val="24"/>
        </w:rPr>
      </w:pPr>
      <w:r w:rsidRPr="00DC5ACE">
        <w:rPr>
          <w:sz w:val="24"/>
          <w:szCs w:val="24"/>
        </w:rPr>
        <w:t xml:space="preserve">Parafia Rzymsko-Katolicka p.w. św. Jakuba Apostoła w Sławianowie - dotacja </w:t>
      </w:r>
      <w:r w:rsidRPr="00DC5ACE">
        <w:rPr>
          <w:sz w:val="24"/>
          <w:szCs w:val="24"/>
        </w:rPr>
        <w:br/>
        <w:t>w wysokości 14 250,00 zł (słownie zł.: czternaście tysięcy dwieście pięćdziesiąt 00/100) przyznana w 2018 r. z przeznaczeniem na pokrycie kosztów zadania: „Remont kościoła filialnego pw. Chrystusa Króla w Kleszczynie”,</w:t>
      </w:r>
      <w:r w:rsidRPr="00DC5ACE">
        <w:rPr>
          <w:b/>
          <w:sz w:val="24"/>
          <w:szCs w:val="24"/>
        </w:rPr>
        <w:t xml:space="preserve"> </w:t>
      </w:r>
      <w:r w:rsidRPr="00DC5ACE">
        <w:rPr>
          <w:sz w:val="24"/>
          <w:szCs w:val="24"/>
        </w:rPr>
        <w:t>wpisanego do</w:t>
      </w:r>
      <w:r w:rsidR="00DC5ACE">
        <w:rPr>
          <w:sz w:val="24"/>
          <w:szCs w:val="24"/>
        </w:rPr>
        <w:t> </w:t>
      </w:r>
      <w:r w:rsidRPr="00DC5ACE">
        <w:rPr>
          <w:sz w:val="24"/>
          <w:szCs w:val="24"/>
        </w:rPr>
        <w:t>rejestru zabytków. Całkowity koszt zadania wg sprawozdania Parafii wyniósł brutto 923 400,00 zł (słownie zł: dziewięćset dwadzieścia trzy tysiące czterysta 00/100) w roku 2018.</w:t>
      </w:r>
    </w:p>
    <w:p w14:paraId="03AB635A" w14:textId="77777777" w:rsidR="00DC5ACE" w:rsidRPr="00DC5ACE" w:rsidRDefault="00DC5ACE" w:rsidP="00DC5ACE">
      <w:pPr>
        <w:pStyle w:val="Akapitzlist"/>
        <w:tabs>
          <w:tab w:val="left" w:pos="284"/>
        </w:tabs>
        <w:ind w:left="851"/>
        <w:jc w:val="both"/>
        <w:rPr>
          <w:b/>
          <w:sz w:val="24"/>
          <w:szCs w:val="24"/>
        </w:rPr>
      </w:pPr>
    </w:p>
    <w:p w14:paraId="52E59E23" w14:textId="793EB12E" w:rsidR="0064761F" w:rsidRPr="001E3C87" w:rsidRDefault="0064761F" w:rsidP="00792535">
      <w:pPr>
        <w:pStyle w:val="Akapitzlist"/>
        <w:numPr>
          <w:ilvl w:val="0"/>
          <w:numId w:val="185"/>
        </w:numPr>
        <w:tabs>
          <w:tab w:val="left" w:pos="284"/>
        </w:tabs>
        <w:ind w:left="851"/>
        <w:jc w:val="both"/>
        <w:rPr>
          <w:b/>
          <w:sz w:val="24"/>
          <w:szCs w:val="24"/>
        </w:rPr>
      </w:pPr>
      <w:r w:rsidRPr="00DC5ACE">
        <w:rPr>
          <w:sz w:val="24"/>
          <w:szCs w:val="24"/>
        </w:rPr>
        <w:t xml:space="preserve">Parafia Rzymsko-Katolicka p.w. św. Barbary w Radawnicy - dotacja w wysokości </w:t>
      </w:r>
      <w:r w:rsidRPr="00DC5ACE">
        <w:rPr>
          <w:sz w:val="24"/>
          <w:szCs w:val="24"/>
        </w:rPr>
        <w:br/>
        <w:t>12 343,93 zł (słownie zł.: dwanaście tysięcy trzysta czterdzieści trzy 93/100) udzielona w 2018 r. przeznaczona na pokrycie kosztów zadania: „Prace konserwatorskie zabytków stanowiących wystrój i wyposażenie kościoła parafialnego pw. św. Barbary w Radawnicy, tj. ołtarza bocznego p.w. Matki Boskiej, ołtarza bocznego pw. św. Józefa oraz rzeźby Chrystusa Ukrzyżowanego”. Całkowity koszt zadania brutto wg</w:t>
      </w:r>
      <w:r w:rsidR="001E3C87">
        <w:rPr>
          <w:sz w:val="24"/>
          <w:szCs w:val="24"/>
        </w:rPr>
        <w:t> </w:t>
      </w:r>
      <w:r w:rsidRPr="00DC5ACE">
        <w:rPr>
          <w:sz w:val="24"/>
          <w:szCs w:val="24"/>
        </w:rPr>
        <w:t>sprawozdania Parafii wyniósł 95 626,20 zł (słownie zł.: dziewięćdziesiąt pięć tysięcy sześćset dwadzieścia sześć 20/100).</w:t>
      </w:r>
    </w:p>
    <w:p w14:paraId="6DE5BE3D" w14:textId="77777777" w:rsidR="001E3C87" w:rsidRPr="001E3C87" w:rsidRDefault="001E3C87" w:rsidP="001E3C87">
      <w:pPr>
        <w:pStyle w:val="Akapitzlist"/>
        <w:rPr>
          <w:b/>
          <w:sz w:val="24"/>
          <w:szCs w:val="24"/>
        </w:rPr>
      </w:pPr>
    </w:p>
    <w:p w14:paraId="4DF08692" w14:textId="5CF52DA3" w:rsidR="0064761F" w:rsidRPr="001E3C87" w:rsidRDefault="0064761F" w:rsidP="00792535">
      <w:pPr>
        <w:pStyle w:val="Akapitzlist"/>
        <w:numPr>
          <w:ilvl w:val="0"/>
          <w:numId w:val="185"/>
        </w:numPr>
        <w:tabs>
          <w:tab w:val="left" w:pos="284"/>
        </w:tabs>
        <w:ind w:left="851"/>
        <w:jc w:val="both"/>
        <w:rPr>
          <w:b/>
          <w:sz w:val="24"/>
          <w:szCs w:val="24"/>
        </w:rPr>
      </w:pPr>
      <w:r w:rsidRPr="001E3C87">
        <w:rPr>
          <w:sz w:val="24"/>
          <w:szCs w:val="24"/>
        </w:rPr>
        <w:t xml:space="preserve">Parafia Rzymsko-Katolicka p.w. św. Jakuba Apostoła w Sławianowie - dotacja </w:t>
      </w:r>
      <w:r w:rsidRPr="001E3C87">
        <w:rPr>
          <w:sz w:val="24"/>
          <w:szCs w:val="24"/>
        </w:rPr>
        <w:br/>
        <w:t>w wysokości 10 000,00 zł (słownie zł.: dziesięć tysięcy 00/100) przyznana w 2019 r. z</w:t>
      </w:r>
      <w:r w:rsidR="001E3C87">
        <w:rPr>
          <w:sz w:val="24"/>
          <w:szCs w:val="24"/>
        </w:rPr>
        <w:t> </w:t>
      </w:r>
      <w:r w:rsidRPr="001E3C87">
        <w:rPr>
          <w:sz w:val="24"/>
          <w:szCs w:val="24"/>
        </w:rPr>
        <w:t>przeznaczeniem na pokrycie kosztów zadania: „Prace konserwatorskie ołtarza głównego i obrazu św. Jakuba z ołtarza głównego w kościele parafialnym w</w:t>
      </w:r>
      <w:r w:rsidR="001E3C87">
        <w:rPr>
          <w:sz w:val="24"/>
          <w:szCs w:val="24"/>
        </w:rPr>
        <w:t> </w:t>
      </w:r>
      <w:r w:rsidRPr="001E3C87">
        <w:rPr>
          <w:sz w:val="24"/>
          <w:szCs w:val="24"/>
        </w:rPr>
        <w:t>Sławianowie”. Całkowity koszt zadania wg sprawozdania Parafii wyniósł brutto 235 945,50 zł (słownie zł.: dziewięćset dwadzieścia trzy tysiące czterysta 00/100) w roku 2018.</w:t>
      </w:r>
    </w:p>
    <w:p w14:paraId="12BD40AC" w14:textId="77777777" w:rsidR="001E3C87" w:rsidRPr="001E3C87" w:rsidRDefault="001E3C87" w:rsidP="001E3C87">
      <w:pPr>
        <w:pStyle w:val="Akapitzlist"/>
        <w:rPr>
          <w:b/>
          <w:sz w:val="24"/>
          <w:szCs w:val="24"/>
        </w:rPr>
      </w:pPr>
    </w:p>
    <w:p w14:paraId="1F67716C" w14:textId="04426473" w:rsidR="0064761F" w:rsidRPr="001E3C87" w:rsidRDefault="001E3C87" w:rsidP="00792535">
      <w:pPr>
        <w:pStyle w:val="Akapitzlist"/>
        <w:numPr>
          <w:ilvl w:val="0"/>
          <w:numId w:val="185"/>
        </w:numPr>
        <w:tabs>
          <w:tab w:val="left" w:pos="284"/>
        </w:tabs>
        <w:ind w:left="851"/>
        <w:jc w:val="both"/>
        <w:rPr>
          <w:b/>
          <w:sz w:val="24"/>
          <w:szCs w:val="24"/>
        </w:rPr>
      </w:pPr>
      <w:r>
        <w:rPr>
          <w:sz w:val="24"/>
          <w:szCs w:val="24"/>
        </w:rPr>
        <w:t>P</w:t>
      </w:r>
      <w:r w:rsidR="0064761F" w:rsidRPr="001E3C87">
        <w:rPr>
          <w:sz w:val="24"/>
          <w:szCs w:val="24"/>
        </w:rPr>
        <w:t xml:space="preserve">arafia Rzymsko-Katolicka p.w. św. Barbary w Radawnicy - dotacja w wysokości </w:t>
      </w:r>
      <w:r w:rsidR="0064761F" w:rsidRPr="001E3C87">
        <w:rPr>
          <w:sz w:val="24"/>
          <w:szCs w:val="24"/>
        </w:rPr>
        <w:br/>
        <w:t>28 000,00 zł (słownie zł: dwadzieścia osiem tysięcy 00/100) udzielona w 2019 r. przeznaczona na pokrycie kosztów zadania: „Pełna konserwacja i restauracja zabytkowego neogotyckiego konfesjonału”. Całkowity koszt zadania brutto wg sprawozdania Parafii wyniósł 56 697,57 zł (słownie zł.: pięćdziesiąt sześć tysięcy sześćset dziewięćdziesiąt siedem 57/100).</w:t>
      </w:r>
    </w:p>
    <w:p w14:paraId="71B58E48" w14:textId="77777777" w:rsidR="001E3C87" w:rsidRPr="0064761F" w:rsidRDefault="001E3C87" w:rsidP="0064761F">
      <w:pPr>
        <w:tabs>
          <w:tab w:val="left" w:pos="284"/>
        </w:tabs>
        <w:jc w:val="both"/>
        <w:rPr>
          <w:sz w:val="24"/>
          <w:szCs w:val="24"/>
        </w:rPr>
      </w:pPr>
    </w:p>
    <w:p w14:paraId="3290C71C" w14:textId="6743D54C" w:rsidR="0064761F" w:rsidRPr="0064761F" w:rsidRDefault="0064761F" w:rsidP="001E3C87">
      <w:pPr>
        <w:tabs>
          <w:tab w:val="left" w:pos="284"/>
        </w:tabs>
        <w:ind w:left="426"/>
        <w:jc w:val="both"/>
        <w:rPr>
          <w:sz w:val="24"/>
          <w:szCs w:val="24"/>
        </w:rPr>
      </w:pPr>
      <w:r w:rsidRPr="0064761F">
        <w:rPr>
          <w:sz w:val="24"/>
          <w:szCs w:val="24"/>
        </w:rPr>
        <w:t xml:space="preserve">Gmina nie ma możliwości </w:t>
      </w:r>
      <w:r w:rsidR="001B6211">
        <w:rPr>
          <w:sz w:val="24"/>
          <w:szCs w:val="24"/>
        </w:rPr>
        <w:t xml:space="preserve">udzielania </w:t>
      </w:r>
      <w:r w:rsidRPr="0064761F">
        <w:rPr>
          <w:sz w:val="24"/>
          <w:szCs w:val="24"/>
        </w:rPr>
        <w:t>pomocy finansowej na opiekę nad zabytkiem należącym do</w:t>
      </w:r>
      <w:r w:rsidR="001E3C87">
        <w:rPr>
          <w:sz w:val="24"/>
          <w:szCs w:val="24"/>
        </w:rPr>
        <w:t> </w:t>
      </w:r>
      <w:r w:rsidRPr="0064761F">
        <w:rPr>
          <w:sz w:val="24"/>
          <w:szCs w:val="24"/>
        </w:rPr>
        <w:t>osoby fizycznej i nie wpisany</w:t>
      </w:r>
      <w:r w:rsidR="001B6211">
        <w:rPr>
          <w:sz w:val="24"/>
          <w:szCs w:val="24"/>
        </w:rPr>
        <w:t>m</w:t>
      </w:r>
      <w:r w:rsidRPr="0064761F">
        <w:rPr>
          <w:sz w:val="24"/>
          <w:szCs w:val="24"/>
        </w:rPr>
        <w:t xml:space="preserve"> do rejestru. Z tych też względów utrudnione jest egzekwowanie wykonania określonych niezbędnych prac przy zabytku. </w:t>
      </w:r>
    </w:p>
    <w:p w14:paraId="77335D74" w14:textId="5C9CA22F" w:rsidR="0064761F" w:rsidRPr="0064761F" w:rsidRDefault="0064761F" w:rsidP="001E3C87">
      <w:pPr>
        <w:tabs>
          <w:tab w:val="left" w:pos="284"/>
        </w:tabs>
        <w:ind w:left="426"/>
        <w:jc w:val="both"/>
        <w:rPr>
          <w:bCs/>
          <w:iCs/>
          <w:sz w:val="24"/>
          <w:szCs w:val="24"/>
        </w:rPr>
      </w:pPr>
      <w:r w:rsidRPr="0064761F">
        <w:rPr>
          <w:bCs/>
          <w:iCs/>
          <w:sz w:val="24"/>
          <w:szCs w:val="24"/>
        </w:rPr>
        <w:t>W toku procedur uchwalania miejscowych planów zagospodarowania przestrzennego czy</w:t>
      </w:r>
      <w:r w:rsidR="001B6211">
        <w:rPr>
          <w:bCs/>
          <w:iCs/>
          <w:sz w:val="24"/>
          <w:szCs w:val="24"/>
        </w:rPr>
        <w:t> </w:t>
      </w:r>
      <w:r w:rsidRPr="0064761F">
        <w:rPr>
          <w:bCs/>
          <w:iCs/>
          <w:sz w:val="24"/>
          <w:szCs w:val="24"/>
        </w:rPr>
        <w:t xml:space="preserve">studium uwarunkowań każdorazowo przeprowadza się uzgodnienia z </w:t>
      </w:r>
      <w:r w:rsidR="001B6211">
        <w:rPr>
          <w:bCs/>
          <w:iCs/>
          <w:sz w:val="24"/>
          <w:szCs w:val="24"/>
        </w:rPr>
        <w:t xml:space="preserve">Wielkopolskim </w:t>
      </w:r>
      <w:r w:rsidRPr="0064761F">
        <w:rPr>
          <w:bCs/>
          <w:iCs/>
          <w:sz w:val="24"/>
          <w:szCs w:val="24"/>
        </w:rPr>
        <w:t>Wojewódzkim Konserwatorem Zabytków, którego uwagi zostają uwzględnione w</w:t>
      </w:r>
      <w:r w:rsidR="001B6211">
        <w:rPr>
          <w:bCs/>
          <w:iCs/>
          <w:sz w:val="24"/>
          <w:szCs w:val="24"/>
        </w:rPr>
        <w:t> </w:t>
      </w:r>
      <w:r w:rsidRPr="0064761F">
        <w:rPr>
          <w:bCs/>
          <w:iCs/>
          <w:sz w:val="24"/>
          <w:szCs w:val="24"/>
        </w:rPr>
        <w:t xml:space="preserve">opracowaniach. </w:t>
      </w:r>
      <w:r w:rsidRPr="0064761F">
        <w:rPr>
          <w:bCs/>
          <w:iCs/>
          <w:sz w:val="24"/>
          <w:szCs w:val="24"/>
        </w:rPr>
        <w:br/>
        <w:t>W dokumentach planistycznych, a w szczególności w miejscowym planie zagospodarowania przestrzennego dla obszaru gminnej przestrzeni rolniczo – leśnej wyłączonej z lokalizacji nowej zabudowy wyznaczono strefy ochrony stanowisk</w:t>
      </w:r>
      <w:r w:rsidR="001E3C87">
        <w:rPr>
          <w:bCs/>
          <w:iCs/>
          <w:sz w:val="24"/>
          <w:szCs w:val="24"/>
        </w:rPr>
        <w:t> </w:t>
      </w:r>
      <w:r w:rsidRPr="0064761F">
        <w:rPr>
          <w:bCs/>
          <w:iCs/>
          <w:sz w:val="24"/>
          <w:szCs w:val="24"/>
        </w:rPr>
        <w:t>archeologicznych na załącznikach graficznych oraz wprowadzono zapisy</w:t>
      </w:r>
      <w:r w:rsidR="001E3C87">
        <w:rPr>
          <w:bCs/>
          <w:iCs/>
          <w:sz w:val="24"/>
          <w:szCs w:val="24"/>
        </w:rPr>
        <w:t> </w:t>
      </w:r>
      <w:r w:rsidRPr="0064761F">
        <w:rPr>
          <w:bCs/>
          <w:iCs/>
          <w:sz w:val="24"/>
          <w:szCs w:val="24"/>
        </w:rPr>
        <w:t>zapewniające prawidłową ochronę archeologicznego dziedzictwa kulturowego</w:t>
      </w:r>
      <w:r w:rsidR="001E3C87">
        <w:rPr>
          <w:bCs/>
          <w:iCs/>
          <w:sz w:val="24"/>
          <w:szCs w:val="24"/>
        </w:rPr>
        <w:t> </w:t>
      </w:r>
      <w:r w:rsidRPr="0064761F">
        <w:rPr>
          <w:bCs/>
          <w:iCs/>
          <w:sz w:val="24"/>
          <w:szCs w:val="24"/>
        </w:rPr>
        <w:t>w</w:t>
      </w:r>
      <w:r w:rsidR="001E3C87">
        <w:rPr>
          <w:bCs/>
          <w:iCs/>
          <w:sz w:val="24"/>
          <w:szCs w:val="24"/>
        </w:rPr>
        <w:t> </w:t>
      </w:r>
      <w:r w:rsidRPr="0064761F">
        <w:rPr>
          <w:bCs/>
          <w:iCs/>
          <w:sz w:val="24"/>
          <w:szCs w:val="24"/>
        </w:rPr>
        <w:t>stosunku do</w:t>
      </w:r>
      <w:r w:rsidR="001E3C87">
        <w:rPr>
          <w:bCs/>
          <w:iCs/>
          <w:sz w:val="24"/>
          <w:szCs w:val="24"/>
        </w:rPr>
        <w:t> </w:t>
      </w:r>
      <w:r w:rsidRPr="0064761F">
        <w:rPr>
          <w:bCs/>
          <w:iCs/>
          <w:sz w:val="24"/>
          <w:szCs w:val="24"/>
        </w:rPr>
        <w:t>stref</w:t>
      </w:r>
      <w:r w:rsidR="001E3C87">
        <w:rPr>
          <w:bCs/>
          <w:iCs/>
          <w:sz w:val="24"/>
          <w:szCs w:val="24"/>
        </w:rPr>
        <w:t> </w:t>
      </w:r>
      <w:r w:rsidRPr="0064761F">
        <w:rPr>
          <w:bCs/>
          <w:iCs/>
          <w:sz w:val="24"/>
          <w:szCs w:val="24"/>
        </w:rPr>
        <w:t>występowania stanowisk archeologicznych oraz obszarów</w:t>
      </w:r>
      <w:r w:rsidR="001E3C87">
        <w:rPr>
          <w:bCs/>
          <w:iCs/>
          <w:sz w:val="24"/>
          <w:szCs w:val="24"/>
        </w:rPr>
        <w:t> </w:t>
      </w:r>
      <w:r w:rsidRPr="0064761F">
        <w:rPr>
          <w:bCs/>
          <w:iCs/>
          <w:sz w:val="24"/>
          <w:szCs w:val="24"/>
        </w:rPr>
        <w:t>chronionych.</w:t>
      </w:r>
      <w:r w:rsidR="001E3C87">
        <w:rPr>
          <w:bCs/>
          <w:iCs/>
          <w:sz w:val="24"/>
          <w:szCs w:val="24"/>
        </w:rPr>
        <w:t> </w:t>
      </w:r>
      <w:r w:rsidRPr="0064761F">
        <w:rPr>
          <w:bCs/>
          <w:iCs/>
          <w:sz w:val="24"/>
          <w:szCs w:val="24"/>
        </w:rPr>
        <w:t>W</w:t>
      </w:r>
      <w:r w:rsidR="001E3C87">
        <w:rPr>
          <w:bCs/>
          <w:iCs/>
          <w:sz w:val="24"/>
          <w:szCs w:val="24"/>
        </w:rPr>
        <w:t> </w:t>
      </w:r>
      <w:r w:rsidRPr="0064761F">
        <w:rPr>
          <w:bCs/>
          <w:iCs/>
          <w:sz w:val="24"/>
          <w:szCs w:val="24"/>
        </w:rPr>
        <w:t>uchwalonym</w:t>
      </w:r>
      <w:r w:rsidR="001E3C87">
        <w:rPr>
          <w:bCs/>
          <w:iCs/>
          <w:sz w:val="24"/>
          <w:szCs w:val="24"/>
        </w:rPr>
        <w:t> </w:t>
      </w:r>
      <w:r w:rsidRPr="0064761F">
        <w:rPr>
          <w:bCs/>
          <w:iCs/>
          <w:sz w:val="24"/>
          <w:szCs w:val="24"/>
        </w:rPr>
        <w:t>uchwałą Nr VIII/66/11 Rady Gminy</w:t>
      </w:r>
      <w:r w:rsidR="001E3C87">
        <w:rPr>
          <w:bCs/>
          <w:iCs/>
          <w:sz w:val="24"/>
          <w:szCs w:val="24"/>
        </w:rPr>
        <w:t xml:space="preserve"> </w:t>
      </w:r>
      <w:r w:rsidRPr="0064761F">
        <w:rPr>
          <w:bCs/>
          <w:iCs/>
          <w:sz w:val="24"/>
          <w:szCs w:val="24"/>
        </w:rPr>
        <w:t xml:space="preserve">Złotów </w:t>
      </w:r>
      <w:r w:rsidRPr="0064761F">
        <w:rPr>
          <w:bCs/>
          <w:iCs/>
          <w:sz w:val="24"/>
          <w:szCs w:val="24"/>
        </w:rPr>
        <w:br/>
        <w:t>z dnia 26 maja 2011</w:t>
      </w:r>
      <w:r w:rsidR="001B6211">
        <w:rPr>
          <w:bCs/>
          <w:iCs/>
          <w:sz w:val="24"/>
          <w:szCs w:val="24"/>
        </w:rPr>
        <w:t xml:space="preserve"> </w:t>
      </w:r>
      <w:r w:rsidRPr="0064761F">
        <w:rPr>
          <w:bCs/>
          <w:iCs/>
          <w:sz w:val="24"/>
          <w:szCs w:val="24"/>
        </w:rPr>
        <w:t>r. studium uwarunkowań i kierunków zagospodarowania przestrzennego Gminy Złotów wyznaczono strefy ochrony historycznych założeń ruralistycznych i ustalono obowiązujące dla nich wymogi dotyczące zagospodarowania przestrzennego.</w:t>
      </w:r>
      <w:r w:rsidRPr="0064761F">
        <w:rPr>
          <w:sz w:val="24"/>
          <w:szCs w:val="24"/>
        </w:rPr>
        <w:t xml:space="preserve"> </w:t>
      </w:r>
      <w:r w:rsidRPr="0064761F">
        <w:rPr>
          <w:bCs/>
          <w:iCs/>
          <w:sz w:val="24"/>
          <w:szCs w:val="24"/>
        </w:rPr>
        <w:t>Studium zawiera również wyznaczone strefy ochrony konserwatorskiej stanowisk archeologicznych</w:t>
      </w:r>
      <w:r w:rsidR="008F3235">
        <w:rPr>
          <w:bCs/>
          <w:iCs/>
          <w:sz w:val="24"/>
          <w:szCs w:val="24"/>
        </w:rPr>
        <w:t xml:space="preserve">. </w:t>
      </w:r>
      <w:r w:rsidRPr="0064761F">
        <w:rPr>
          <w:bCs/>
          <w:iCs/>
          <w:sz w:val="24"/>
          <w:szCs w:val="24"/>
        </w:rPr>
        <w:t>Studium zawiera</w:t>
      </w:r>
      <w:r w:rsidRPr="0064761F">
        <w:rPr>
          <w:sz w:val="24"/>
          <w:szCs w:val="24"/>
        </w:rPr>
        <w:t xml:space="preserve"> ponadto </w:t>
      </w:r>
      <w:r w:rsidRPr="0064761F">
        <w:rPr>
          <w:bCs/>
          <w:iCs/>
          <w:sz w:val="24"/>
          <w:szCs w:val="24"/>
        </w:rPr>
        <w:t>wskazania dotyczące postępowania względem obiektów zabytkowych, które muszą być ujęte w</w:t>
      </w:r>
      <w:r w:rsidR="008F3235">
        <w:rPr>
          <w:bCs/>
          <w:iCs/>
          <w:sz w:val="24"/>
          <w:szCs w:val="24"/>
        </w:rPr>
        <w:t> </w:t>
      </w:r>
      <w:r w:rsidRPr="0064761F">
        <w:rPr>
          <w:bCs/>
          <w:iCs/>
          <w:sz w:val="24"/>
          <w:szCs w:val="24"/>
        </w:rPr>
        <w:t>opracowywanych miejscowych planach zagospodarowania przestrzennego.</w:t>
      </w:r>
    </w:p>
    <w:p w14:paraId="66B5DB44" w14:textId="77777777" w:rsidR="00C77E47" w:rsidRDefault="00C77E47" w:rsidP="0064761F">
      <w:pPr>
        <w:tabs>
          <w:tab w:val="left" w:pos="284"/>
        </w:tabs>
        <w:jc w:val="both"/>
        <w:rPr>
          <w:sz w:val="24"/>
          <w:szCs w:val="24"/>
        </w:rPr>
      </w:pPr>
    </w:p>
    <w:p w14:paraId="3D443819" w14:textId="6DADECDA" w:rsidR="0064761F" w:rsidRPr="0064761F" w:rsidRDefault="0064761F" w:rsidP="0064761F">
      <w:pPr>
        <w:tabs>
          <w:tab w:val="left" w:pos="284"/>
        </w:tabs>
        <w:jc w:val="both"/>
        <w:rPr>
          <w:sz w:val="24"/>
          <w:szCs w:val="24"/>
        </w:rPr>
      </w:pPr>
      <w:r w:rsidRPr="0064761F">
        <w:rPr>
          <w:sz w:val="24"/>
          <w:szCs w:val="24"/>
        </w:rPr>
        <w:t xml:space="preserve">Podsumowując realizację </w:t>
      </w:r>
      <w:r w:rsidR="008F3235">
        <w:rPr>
          <w:sz w:val="24"/>
          <w:szCs w:val="24"/>
        </w:rPr>
        <w:t>g</w:t>
      </w:r>
      <w:r w:rsidRPr="0064761F">
        <w:rPr>
          <w:sz w:val="24"/>
          <w:szCs w:val="24"/>
        </w:rPr>
        <w:t>minnego programu opieki nad zabytkami należy stwierdzić, że cele programowe zostały w większości osiągnięte. Finansowanie zadań następowało w ramach wyodrębnionych na ten cel środków finansowych, adekwatnie do zidentyfikowanych potrzeb i złożonych wniosków. Wypracowano właściwe formy współdziałania różnych podmiotów przy ochronie zabytków. Podjęto cenne inicjatywy dotyczące wyeksponowani</w:t>
      </w:r>
      <w:r w:rsidR="008F3235">
        <w:rPr>
          <w:sz w:val="24"/>
          <w:szCs w:val="24"/>
        </w:rPr>
        <w:t>a</w:t>
      </w:r>
      <w:r w:rsidRPr="0064761F">
        <w:rPr>
          <w:sz w:val="24"/>
          <w:szCs w:val="24"/>
        </w:rPr>
        <w:t xml:space="preserve"> posiadanych obiektów i podjęto działania na rzecz uatrakcyjnienia ich pod względem turystycznym i</w:t>
      </w:r>
      <w:r w:rsidR="001E3C87">
        <w:rPr>
          <w:sz w:val="24"/>
          <w:szCs w:val="24"/>
        </w:rPr>
        <w:t> </w:t>
      </w:r>
      <w:r w:rsidRPr="0064761F">
        <w:rPr>
          <w:sz w:val="24"/>
          <w:szCs w:val="24"/>
        </w:rPr>
        <w:t>edukacyjnym. Poprawił się również stan zachowania niektórych obiektów zabytkowych (kościołów wpisanych do rejestru zabytków), w szczególności dzięki przyznanym dotacją z</w:t>
      </w:r>
      <w:r w:rsidR="001E3C87">
        <w:rPr>
          <w:sz w:val="24"/>
          <w:szCs w:val="24"/>
        </w:rPr>
        <w:t> </w:t>
      </w:r>
      <w:r w:rsidRPr="0064761F">
        <w:rPr>
          <w:sz w:val="24"/>
          <w:szCs w:val="24"/>
        </w:rPr>
        <w:t xml:space="preserve">budżetu gminy. </w:t>
      </w:r>
    </w:p>
    <w:p w14:paraId="7D28E6E1" w14:textId="430A749E" w:rsidR="0064761F" w:rsidRPr="0064761F" w:rsidRDefault="0064761F" w:rsidP="0064761F">
      <w:pPr>
        <w:tabs>
          <w:tab w:val="left" w:pos="284"/>
        </w:tabs>
        <w:jc w:val="both"/>
        <w:rPr>
          <w:sz w:val="24"/>
          <w:szCs w:val="24"/>
        </w:rPr>
      </w:pPr>
      <w:r w:rsidRPr="0064761F">
        <w:rPr>
          <w:sz w:val="24"/>
          <w:szCs w:val="24"/>
        </w:rPr>
        <w:t xml:space="preserve">Gmina Złotów nie będąc właścicielem obiektów architektury wpisanych do rejestru zabytków oraz </w:t>
      </w:r>
      <w:r w:rsidR="008F3235">
        <w:rPr>
          <w:sz w:val="24"/>
          <w:szCs w:val="24"/>
        </w:rPr>
        <w:t>ujętych</w:t>
      </w:r>
      <w:r w:rsidRPr="0064761F">
        <w:rPr>
          <w:sz w:val="24"/>
          <w:szCs w:val="24"/>
        </w:rPr>
        <w:t xml:space="preserve"> w ewidencji zabytków nie ma możliwości bezpośredniego sprawowania opieki nad tymi zabytkami, a co za tym idzie, możliwości wpływu na sposób ich użytkowania.</w:t>
      </w:r>
    </w:p>
    <w:p w14:paraId="6FDF2955" w14:textId="77777777" w:rsidR="0064761F" w:rsidRPr="008E09AB" w:rsidRDefault="0064761F" w:rsidP="008E09AB">
      <w:pPr>
        <w:tabs>
          <w:tab w:val="left" w:pos="284"/>
        </w:tabs>
        <w:jc w:val="both"/>
        <w:rPr>
          <w:sz w:val="24"/>
          <w:szCs w:val="24"/>
        </w:rPr>
      </w:pPr>
    </w:p>
    <w:p w14:paraId="12FE9686" w14:textId="04946F9C" w:rsidR="00CE3F81" w:rsidRPr="008105AB" w:rsidRDefault="00CE3F81" w:rsidP="003C0FD0">
      <w:pPr>
        <w:pStyle w:val="Nagwek1"/>
        <w:jc w:val="both"/>
        <w:rPr>
          <w:rFonts w:ascii="Calibri" w:hAnsi="Calibri" w:cs="Calibri"/>
        </w:rPr>
      </w:pPr>
      <w:bookmarkStart w:id="84" w:name="_Toc105659585"/>
      <w:r w:rsidRPr="007B60C7">
        <w:rPr>
          <w:rFonts w:ascii="Calibri" w:hAnsi="Calibri" w:cs="Calibri"/>
        </w:rPr>
        <w:t xml:space="preserve">KIERUNKI DZIAŁAŃ DLA REALIZACJI </w:t>
      </w:r>
      <w:r>
        <w:rPr>
          <w:rFonts w:ascii="Calibri" w:hAnsi="Calibri" w:cs="Calibri"/>
        </w:rPr>
        <w:t>GMINNEGO PROGRAMU OPIEKI NAD ZABYTKAMI</w:t>
      </w:r>
      <w:bookmarkEnd w:id="84"/>
    </w:p>
    <w:p w14:paraId="4BE142EF" w14:textId="77777777" w:rsidR="00CE3F81" w:rsidRPr="00C810B7" w:rsidRDefault="00CE3F81" w:rsidP="003C0FD0">
      <w:pPr>
        <w:pStyle w:val="Nagwek2"/>
        <w:rPr>
          <w:rFonts w:ascii="Calibri" w:hAnsi="Calibri"/>
        </w:rPr>
      </w:pPr>
      <w:bookmarkStart w:id="85" w:name="_Toc105659586"/>
      <w:r w:rsidRPr="00C810B7">
        <w:rPr>
          <w:rFonts w:ascii="Calibri" w:hAnsi="Calibri"/>
        </w:rPr>
        <w:t>Gminna ewidencja zabytków</w:t>
      </w:r>
      <w:bookmarkEnd w:id="85"/>
    </w:p>
    <w:p w14:paraId="1BD1A3C4" w14:textId="77777777" w:rsidR="00CE3F81" w:rsidRPr="00C60561" w:rsidRDefault="00CE3F81" w:rsidP="00C60561">
      <w:pPr>
        <w:rPr>
          <w:sz w:val="12"/>
          <w:szCs w:val="12"/>
        </w:rPr>
      </w:pPr>
    </w:p>
    <w:p w14:paraId="548460FB" w14:textId="77777777" w:rsidR="00CE3F81" w:rsidRDefault="00CE3F81" w:rsidP="00385BC5">
      <w:pPr>
        <w:numPr>
          <w:ilvl w:val="0"/>
          <w:numId w:val="47"/>
        </w:numPr>
        <w:rPr>
          <w:sz w:val="24"/>
          <w:szCs w:val="24"/>
        </w:rPr>
      </w:pPr>
      <w:r w:rsidRPr="003C0FD0">
        <w:rPr>
          <w:sz w:val="24"/>
          <w:szCs w:val="24"/>
        </w:rPr>
        <w:t>nieruchomych</w:t>
      </w:r>
    </w:p>
    <w:p w14:paraId="758961A9" w14:textId="4D5D2F71" w:rsidR="00CE3F81" w:rsidRDefault="00CE3F81" w:rsidP="00385BC5">
      <w:pPr>
        <w:numPr>
          <w:ilvl w:val="0"/>
          <w:numId w:val="49"/>
        </w:numPr>
        <w:jc w:val="both"/>
        <w:rPr>
          <w:sz w:val="24"/>
          <w:szCs w:val="24"/>
        </w:rPr>
      </w:pPr>
      <w:r>
        <w:rPr>
          <w:sz w:val="24"/>
          <w:szCs w:val="24"/>
        </w:rPr>
        <w:t>gminna ewidencja zabytków nieruchomych w formie zbioru kart adresowych została wykonana w 201</w:t>
      </w:r>
      <w:r w:rsidR="00C77E47">
        <w:rPr>
          <w:sz w:val="24"/>
          <w:szCs w:val="24"/>
        </w:rPr>
        <w:t>2</w:t>
      </w:r>
      <w:r>
        <w:rPr>
          <w:sz w:val="24"/>
          <w:szCs w:val="24"/>
        </w:rPr>
        <w:t xml:space="preserve"> r</w:t>
      </w:r>
      <w:bookmarkStart w:id="86" w:name="_Hlk75903901"/>
      <w:r w:rsidR="00E96576">
        <w:rPr>
          <w:sz w:val="24"/>
          <w:szCs w:val="24"/>
        </w:rPr>
        <w:t xml:space="preserve">. </w:t>
      </w:r>
      <w:bookmarkEnd w:id="86"/>
      <w:r w:rsidR="009D161A" w:rsidRPr="009D161A">
        <w:rPr>
          <w:sz w:val="24"/>
          <w:szCs w:val="24"/>
        </w:rPr>
        <w:t>dla wszystkich obiektów wpisanych do rejestru zabytków oraz ujętych w wykazie wojewódzkiego konserwatora zabytków z</w:t>
      </w:r>
      <w:r w:rsidR="009D161A">
        <w:rPr>
          <w:sz w:val="24"/>
          <w:szCs w:val="24"/>
        </w:rPr>
        <w:t> </w:t>
      </w:r>
      <w:r w:rsidR="009D161A" w:rsidRPr="009D161A">
        <w:rPr>
          <w:sz w:val="24"/>
          <w:szCs w:val="24"/>
        </w:rPr>
        <w:t>wyłączeniem obiektów nieistniejących</w:t>
      </w:r>
      <w:r w:rsidR="009D161A">
        <w:rPr>
          <w:sz w:val="24"/>
          <w:szCs w:val="24"/>
        </w:rPr>
        <w:t>.</w:t>
      </w:r>
    </w:p>
    <w:p w14:paraId="3274807D" w14:textId="77777777" w:rsidR="00CE3F81" w:rsidRDefault="00CE3F81" w:rsidP="00385BC5">
      <w:pPr>
        <w:numPr>
          <w:ilvl w:val="0"/>
          <w:numId w:val="50"/>
        </w:numPr>
        <w:ind w:left="1843"/>
        <w:jc w:val="both"/>
        <w:rPr>
          <w:sz w:val="24"/>
          <w:szCs w:val="24"/>
        </w:rPr>
      </w:pPr>
      <w:r>
        <w:rPr>
          <w:sz w:val="24"/>
          <w:szCs w:val="24"/>
        </w:rPr>
        <w:t>aktualizacja i weryfikacja gminnej ewidencji zabytków:</w:t>
      </w:r>
    </w:p>
    <w:p w14:paraId="3A720B0F" w14:textId="661CE75B" w:rsidR="00CE3F81" w:rsidRDefault="00CE3F81" w:rsidP="00385BC5">
      <w:pPr>
        <w:numPr>
          <w:ilvl w:val="0"/>
          <w:numId w:val="51"/>
        </w:numPr>
        <w:ind w:left="1843"/>
        <w:jc w:val="both"/>
        <w:rPr>
          <w:sz w:val="24"/>
          <w:szCs w:val="24"/>
        </w:rPr>
      </w:pPr>
      <w:r>
        <w:rPr>
          <w:sz w:val="24"/>
          <w:szCs w:val="24"/>
        </w:rPr>
        <w:t>systematyczne uzupełnianie kart adresowych o uzyskane dane i dokumentacj</w:t>
      </w:r>
      <w:r w:rsidR="005E125A">
        <w:rPr>
          <w:sz w:val="24"/>
          <w:szCs w:val="24"/>
        </w:rPr>
        <w:t>ę</w:t>
      </w:r>
      <w:r>
        <w:rPr>
          <w:sz w:val="24"/>
          <w:szCs w:val="24"/>
        </w:rPr>
        <w:t xml:space="preserve"> fotograficzną;</w:t>
      </w:r>
    </w:p>
    <w:p w14:paraId="441F1B83" w14:textId="77777777" w:rsidR="00CE3F81" w:rsidRDefault="00CE3F81" w:rsidP="00385BC5">
      <w:pPr>
        <w:numPr>
          <w:ilvl w:val="0"/>
          <w:numId w:val="51"/>
        </w:numPr>
        <w:ind w:left="1843"/>
        <w:jc w:val="both"/>
        <w:rPr>
          <w:sz w:val="24"/>
          <w:szCs w:val="24"/>
        </w:rPr>
      </w:pPr>
      <w:r>
        <w:rPr>
          <w:sz w:val="24"/>
          <w:szCs w:val="24"/>
        </w:rPr>
        <w:t>rozpoznawanie i wprowadzanie do ewidencji zmian powstałych w wyniku rozbiórek, modernizacji i remontów obiektów;</w:t>
      </w:r>
    </w:p>
    <w:p w14:paraId="786F3AFE" w14:textId="0CF78926" w:rsidR="00CE3F81" w:rsidRDefault="00CE3F81" w:rsidP="00385BC5">
      <w:pPr>
        <w:numPr>
          <w:ilvl w:val="0"/>
          <w:numId w:val="51"/>
        </w:numPr>
        <w:ind w:left="1843"/>
        <w:jc w:val="both"/>
        <w:rPr>
          <w:sz w:val="24"/>
          <w:szCs w:val="24"/>
        </w:rPr>
      </w:pPr>
      <w:r>
        <w:rPr>
          <w:sz w:val="24"/>
          <w:szCs w:val="24"/>
        </w:rPr>
        <w:t xml:space="preserve">włączanie obiektów do gminnej ewidencji zabytków </w:t>
      </w:r>
      <w:r w:rsidR="00B42A9E">
        <w:rPr>
          <w:sz w:val="24"/>
          <w:szCs w:val="24"/>
        </w:rPr>
        <w:t>i</w:t>
      </w:r>
      <w:r>
        <w:rPr>
          <w:sz w:val="24"/>
          <w:szCs w:val="24"/>
        </w:rPr>
        <w:t xml:space="preserve"> wyłączanie obiektów z gminnej ewidencji zabytków w porozumieniu z wojewódzkim konserwatorem zabytków.</w:t>
      </w:r>
    </w:p>
    <w:p w14:paraId="5E370A46" w14:textId="77777777" w:rsidR="00CE3F81" w:rsidRPr="008105AB" w:rsidRDefault="00CE3F81" w:rsidP="00573C69">
      <w:pPr>
        <w:ind w:left="2563"/>
        <w:jc w:val="both"/>
        <w:rPr>
          <w:sz w:val="12"/>
          <w:szCs w:val="12"/>
        </w:rPr>
      </w:pPr>
    </w:p>
    <w:p w14:paraId="0091FDC5" w14:textId="77777777" w:rsidR="00CE3F81" w:rsidRPr="003C0FD0" w:rsidRDefault="00CE3F81" w:rsidP="00385BC5">
      <w:pPr>
        <w:numPr>
          <w:ilvl w:val="0"/>
          <w:numId w:val="47"/>
        </w:numPr>
        <w:rPr>
          <w:sz w:val="24"/>
          <w:szCs w:val="24"/>
        </w:rPr>
      </w:pPr>
      <w:r w:rsidRPr="003C0FD0">
        <w:rPr>
          <w:sz w:val="24"/>
          <w:szCs w:val="24"/>
        </w:rPr>
        <w:t>archeologicznych</w:t>
      </w:r>
    </w:p>
    <w:p w14:paraId="4AFAE598" w14:textId="0AF1D3F3" w:rsidR="00483B19" w:rsidRPr="00483B19" w:rsidRDefault="00483B19" w:rsidP="00385BC5">
      <w:pPr>
        <w:numPr>
          <w:ilvl w:val="0"/>
          <w:numId w:val="49"/>
        </w:numPr>
        <w:jc w:val="both"/>
        <w:rPr>
          <w:rFonts w:cs="Calibri"/>
          <w:sz w:val="24"/>
          <w:szCs w:val="24"/>
        </w:rPr>
      </w:pPr>
      <w:r w:rsidRPr="00483B19">
        <w:rPr>
          <w:rFonts w:cs="Calibri"/>
          <w:sz w:val="24"/>
          <w:szCs w:val="24"/>
        </w:rPr>
        <w:t>gminna ewidencja zbytków archeologicznych w formie zbioru kart adresowych wraz z mapą topograficzną w skali 1: 25 00</w:t>
      </w:r>
      <w:r w:rsidR="009D161A">
        <w:rPr>
          <w:rFonts w:cs="Calibri"/>
          <w:sz w:val="24"/>
          <w:szCs w:val="24"/>
        </w:rPr>
        <w:t>0</w:t>
      </w:r>
      <w:r w:rsidRPr="00483B19">
        <w:rPr>
          <w:rFonts w:cs="Calibri"/>
          <w:sz w:val="24"/>
          <w:szCs w:val="24"/>
        </w:rPr>
        <w:t xml:space="preserve"> z naniesionymi zabytkami archeologicznymi</w:t>
      </w:r>
      <w:r w:rsidR="00ED7D6E" w:rsidRPr="00ED7D6E">
        <w:rPr>
          <w:rFonts w:cs="Calibri"/>
          <w:sz w:val="24"/>
          <w:szCs w:val="24"/>
        </w:rPr>
        <w:t xml:space="preserve"> </w:t>
      </w:r>
      <w:r w:rsidR="00ED7D6E">
        <w:rPr>
          <w:rFonts w:cs="Calibri"/>
          <w:sz w:val="24"/>
          <w:szCs w:val="24"/>
        </w:rPr>
        <w:t xml:space="preserve">została opracowana </w:t>
      </w:r>
      <w:r w:rsidR="00ED7D6E" w:rsidRPr="00ED7D6E">
        <w:rPr>
          <w:rFonts w:cs="Calibri"/>
          <w:sz w:val="24"/>
          <w:szCs w:val="24"/>
        </w:rPr>
        <w:t>w 2012 r.</w:t>
      </w:r>
      <w:r w:rsidRPr="00483B19">
        <w:rPr>
          <w:rFonts w:cs="Calibri"/>
          <w:sz w:val="24"/>
          <w:szCs w:val="24"/>
        </w:rPr>
        <w:t>; dla</w:t>
      </w:r>
      <w:r w:rsidR="00DF14F3">
        <w:rPr>
          <w:rFonts w:cs="Calibri"/>
          <w:sz w:val="24"/>
          <w:szCs w:val="24"/>
        </w:rPr>
        <w:t> </w:t>
      </w:r>
      <w:r w:rsidRPr="00483B19">
        <w:rPr>
          <w:rFonts w:cs="Calibri"/>
          <w:sz w:val="24"/>
          <w:szCs w:val="24"/>
        </w:rPr>
        <w:t xml:space="preserve">gminnej ewidencji zabytków archeologicznych został sporządzony wykaz zabytków archeologicznych. </w:t>
      </w:r>
    </w:p>
    <w:p w14:paraId="3975067E" w14:textId="77777777" w:rsidR="00CE3F81" w:rsidRPr="00C810B7" w:rsidRDefault="00CE3F81" w:rsidP="00385BC5">
      <w:pPr>
        <w:numPr>
          <w:ilvl w:val="0"/>
          <w:numId w:val="50"/>
        </w:numPr>
        <w:ind w:left="1843"/>
        <w:jc w:val="both"/>
        <w:rPr>
          <w:rFonts w:cs="Calibri"/>
          <w:sz w:val="24"/>
          <w:szCs w:val="24"/>
        </w:rPr>
      </w:pPr>
      <w:r w:rsidRPr="00C810B7">
        <w:rPr>
          <w:rFonts w:cs="Calibri"/>
          <w:bCs/>
          <w:sz w:val="24"/>
          <w:szCs w:val="24"/>
          <w:lang w:eastAsia="pl-PL"/>
        </w:rPr>
        <w:t xml:space="preserve">uzupełnianie i weryfikacja wykonanej ewidencji zabytków                    archeologicznych poprzez </w:t>
      </w:r>
      <w:r w:rsidRPr="00C810B7">
        <w:rPr>
          <w:rFonts w:cs="Calibri"/>
          <w:sz w:val="24"/>
          <w:szCs w:val="24"/>
          <w:lang w:eastAsia="pl-PL"/>
        </w:rPr>
        <w:t xml:space="preserve">włączanie informacji o wszystkich sukcesywnie odkrywanych reliktach przeszłości niezależnie od charakteru badań oraz </w:t>
      </w:r>
      <w:r w:rsidRPr="00C810B7">
        <w:rPr>
          <w:rFonts w:cs="Calibri"/>
          <w:bCs/>
          <w:sz w:val="24"/>
          <w:szCs w:val="24"/>
          <w:lang w:eastAsia="pl-PL"/>
        </w:rPr>
        <w:t>uzyskiwanych wyników badań weryfikacyjnych Archeologicznego Zdjęcia Polski, na podstawie informacji otrzymanych od Wielkopolskiego Wojewódzkiego  Konserwatora Zabytków.</w:t>
      </w:r>
    </w:p>
    <w:p w14:paraId="5986D9BA" w14:textId="5970DDB3" w:rsidR="00CE3F81" w:rsidRDefault="00CE3F81" w:rsidP="009313DA">
      <w:pPr>
        <w:spacing w:after="0"/>
        <w:ind w:left="284"/>
        <w:jc w:val="both"/>
        <w:rPr>
          <w:rFonts w:cs="Calibri"/>
          <w:sz w:val="24"/>
          <w:szCs w:val="24"/>
        </w:rPr>
      </w:pPr>
    </w:p>
    <w:p w14:paraId="59F5EF1F" w14:textId="77777777" w:rsidR="00DF14F3" w:rsidRDefault="00DF14F3" w:rsidP="009313DA">
      <w:pPr>
        <w:spacing w:after="0"/>
        <w:ind w:left="284"/>
        <w:jc w:val="both"/>
        <w:rPr>
          <w:rFonts w:cs="Calibri"/>
          <w:sz w:val="24"/>
          <w:szCs w:val="24"/>
        </w:rPr>
      </w:pPr>
    </w:p>
    <w:p w14:paraId="255B9920" w14:textId="4CBB477E" w:rsidR="00CE3F81" w:rsidRPr="00662690" w:rsidRDefault="00CE3F81" w:rsidP="00662690">
      <w:pPr>
        <w:ind w:left="440"/>
        <w:jc w:val="both"/>
        <w:rPr>
          <w:i/>
          <w:sz w:val="24"/>
          <w:szCs w:val="24"/>
          <w:u w:val="single"/>
        </w:rPr>
      </w:pPr>
      <w:r w:rsidRPr="00662690">
        <w:rPr>
          <w:i/>
          <w:sz w:val="24"/>
          <w:szCs w:val="24"/>
          <w:u w:val="single"/>
        </w:rPr>
        <w:t>Zgodnie z § 18 Rozporządzenia Ministra Kultury i Dziedzictwa Narodowego z dnia 26 maja 2011 r. w sprawie prowadzenia rejestru zabytków, krajowej, wojewódzkiej i gminnej ewidencji zabytków oraz krajowego wykazu zabytków skradzionych lub wywiezionych za</w:t>
      </w:r>
      <w:r w:rsidR="00DF14F3">
        <w:rPr>
          <w:i/>
          <w:sz w:val="24"/>
          <w:szCs w:val="24"/>
          <w:u w:val="single"/>
        </w:rPr>
        <w:t> </w:t>
      </w:r>
      <w:r w:rsidRPr="00662690">
        <w:rPr>
          <w:i/>
          <w:sz w:val="24"/>
          <w:szCs w:val="24"/>
          <w:u w:val="single"/>
        </w:rPr>
        <w:t>granicę niezgodnie z prawem (t</w:t>
      </w:r>
      <w:r w:rsidR="001C246D">
        <w:rPr>
          <w:i/>
          <w:sz w:val="24"/>
          <w:szCs w:val="24"/>
          <w:u w:val="single"/>
        </w:rPr>
        <w:t>.</w:t>
      </w:r>
      <w:r w:rsidRPr="00662690">
        <w:rPr>
          <w:i/>
          <w:sz w:val="24"/>
          <w:szCs w:val="24"/>
          <w:u w:val="single"/>
        </w:rPr>
        <w:t>j. Dz. U. z 2021 r. poz. 56):</w:t>
      </w:r>
    </w:p>
    <w:p w14:paraId="460E3153"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o zamiarze włączenia karty adresowej zabytku do gminnej ewidencji zabytków, o włączeniu tej karty, o sporządzeniu nowej karty adresowej zabytku, o zamiarze wyłączenia karty adresowej zabytku z gminnej ewidencji zabytków lub o</w:t>
      </w:r>
      <w:r>
        <w:rPr>
          <w:i/>
          <w:sz w:val="24"/>
          <w:szCs w:val="24"/>
        </w:rPr>
        <w:t> </w:t>
      </w:r>
      <w:r w:rsidRPr="00662690">
        <w:rPr>
          <w:i/>
          <w:sz w:val="24"/>
          <w:szCs w:val="24"/>
        </w:rPr>
        <w:t>wyłączeniu tej karty wójt (burmistrz, prezydent miasta) zawiadamia niezwłocznie właściciela lub posiadacza zabytku albo nieruchomości, która przestała być zabytkiem;</w:t>
      </w:r>
    </w:p>
    <w:p w14:paraId="298708AF"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zawiadomienie o zamiarze włączenia karty adresowej zabytku będącego historycznym układem urbanistycznym lub ruralistycznym, historycznym zespołem budowlanym, terenem, na którym znajduje się znaczna ilość zabytków archeologicznych, lub nieruchomością o nieuregulowanym stanie prawnym do gminnej ewidencji zabytków, o włączeniu tej karty, o sporządzeniu nowej karty adresowej takiego zabytku, o zamiarze wyłączenia karty adresowej takiego zabytku z gminnej ewidencji zabytków lub o wyłączeniu tej karty dokonuje się w</w:t>
      </w:r>
      <w:r>
        <w:rPr>
          <w:i/>
          <w:sz w:val="24"/>
          <w:szCs w:val="24"/>
        </w:rPr>
        <w:t> </w:t>
      </w:r>
      <w:r w:rsidRPr="00662690">
        <w:rPr>
          <w:i/>
          <w:sz w:val="24"/>
          <w:szCs w:val="24"/>
        </w:rPr>
        <w:t>drodze obwieszczenia umieszczonego na stronie podmiotowej Biuletynu Informacji Publicznej;</w:t>
      </w:r>
    </w:p>
    <w:p w14:paraId="3C64D8A6"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zawiadomienie o zamiarze włączenia karty adresowej zabytku, o sporządzeniu nowej karty adresowej zabytku albo o zamiarze wyłączenia karty adresowej zabytku z gminnej ewidencji zabytków umieszcza się na stronie podmiotowej Biuletynu Informacji Publicznej do czasu zamieszczenia informacji odpowiednio o</w:t>
      </w:r>
      <w:r>
        <w:rPr>
          <w:i/>
          <w:sz w:val="24"/>
          <w:szCs w:val="24"/>
        </w:rPr>
        <w:t> </w:t>
      </w:r>
      <w:r w:rsidRPr="00662690">
        <w:rPr>
          <w:i/>
          <w:sz w:val="24"/>
          <w:szCs w:val="24"/>
        </w:rPr>
        <w:t>włączeniu karty adresowej zabytku, o włączeniu nowej karty adresowej zabytku do gminnej ewidencji zabytków albo o wyłączeniu karty adresowej zabytku z</w:t>
      </w:r>
      <w:r>
        <w:rPr>
          <w:i/>
          <w:sz w:val="24"/>
          <w:szCs w:val="24"/>
        </w:rPr>
        <w:t> </w:t>
      </w:r>
      <w:r w:rsidRPr="00662690">
        <w:rPr>
          <w:i/>
          <w:sz w:val="24"/>
          <w:szCs w:val="24"/>
        </w:rPr>
        <w:t>gminnej ewidencji zabytków;</w:t>
      </w:r>
    </w:p>
    <w:p w14:paraId="03D81F31"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wójt (burmistrz, prezydent miasta) o zamiarze włączenia karty adresowej zabytku do gminnej ewidencji zabytków, o sporządzeniu nowej karty adresowej zabytku albo o zamiarze wyłączenia karty adresowej zabytku z gminnej ewidencji zabytków zawiadamia właściciela lub posiadacza zabytku albo nieruchomości lub rzeczy ruchomej, która przestała być zabytkiem, na co najmniej 14 dni przed planowanym terminem włączenia karty adresowej zabytku do gminnej ewidencji zabytków albo wyłączenia tej karty z gminnej ewidencji zabytków;</w:t>
      </w:r>
    </w:p>
    <w:p w14:paraId="153147D6"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 xml:space="preserve">do zawiadomienia o włączeniu karty adresowej zabytku do gminnej ewidencji zabytków lub o sporządzeniu nowej karty adresowej zabytku dołącza się odpowiednio potwierdzoną kopię karty adresowej zabytku albo nowej karty adresowej zabytku. </w:t>
      </w:r>
    </w:p>
    <w:p w14:paraId="1EA6DB06" w14:textId="77777777" w:rsidR="00CE3F81" w:rsidRDefault="00CE3F81" w:rsidP="00A6141A">
      <w:pPr>
        <w:jc w:val="both"/>
      </w:pPr>
    </w:p>
    <w:p w14:paraId="6ECC6B38" w14:textId="3082B251" w:rsidR="008105AB" w:rsidRPr="00CA1391" w:rsidRDefault="008105AB" w:rsidP="00CA1391">
      <w:pPr>
        <w:pStyle w:val="Nagwek2"/>
        <w:keepLines w:val="0"/>
        <w:widowControl w:val="0"/>
        <w:overflowPunct w:val="0"/>
        <w:autoSpaceDE w:val="0"/>
        <w:autoSpaceDN w:val="0"/>
        <w:adjustRightInd w:val="0"/>
        <w:spacing w:before="0"/>
        <w:ind w:left="576" w:hanging="576"/>
        <w:jc w:val="both"/>
        <w:textAlignment w:val="baseline"/>
        <w:rPr>
          <w:rFonts w:ascii="Calibri" w:hAnsi="Calibri"/>
        </w:rPr>
      </w:pPr>
      <w:bookmarkStart w:id="87" w:name="_Toc25367871"/>
      <w:bookmarkStart w:id="88" w:name="_Toc105659587"/>
      <w:r>
        <w:rPr>
          <w:rFonts w:ascii="Calibri" w:hAnsi="Calibri"/>
        </w:rPr>
        <w:t>Gminny p</w:t>
      </w:r>
      <w:r w:rsidR="00CE3F81" w:rsidRPr="00F373FD">
        <w:rPr>
          <w:rFonts w:ascii="Calibri" w:hAnsi="Calibri"/>
        </w:rPr>
        <w:t>lan ochrony zabytków na wypadek konfliktu zbrojnego i sytuacji kryzysowych</w:t>
      </w:r>
      <w:bookmarkStart w:id="89" w:name="_Hlk77979040"/>
      <w:bookmarkEnd w:id="87"/>
      <w:bookmarkEnd w:id="88"/>
      <w:r w:rsidR="00E96576">
        <w:rPr>
          <w:rFonts w:ascii="Calibri" w:hAnsi="Calibri"/>
        </w:rPr>
        <w:t xml:space="preserve"> </w:t>
      </w:r>
    </w:p>
    <w:bookmarkEnd w:id="89"/>
    <w:p w14:paraId="3327E6E6" w14:textId="100371A3" w:rsidR="00CE3F81" w:rsidRPr="005E125A" w:rsidRDefault="00CE3F81" w:rsidP="00385BC5">
      <w:pPr>
        <w:numPr>
          <w:ilvl w:val="0"/>
          <w:numId w:val="48"/>
        </w:numPr>
        <w:tabs>
          <w:tab w:val="clear" w:pos="1776"/>
          <w:tab w:val="num" w:pos="993"/>
        </w:tabs>
        <w:suppressAutoHyphens/>
        <w:spacing w:after="0"/>
        <w:ind w:left="993" w:hanging="284"/>
        <w:jc w:val="both"/>
        <w:rPr>
          <w:sz w:val="24"/>
          <w:szCs w:val="24"/>
        </w:rPr>
      </w:pPr>
      <w:r w:rsidRPr="005E125A">
        <w:rPr>
          <w:sz w:val="24"/>
          <w:szCs w:val="24"/>
        </w:rPr>
        <w:t>coroczna aktualizacja planu</w:t>
      </w:r>
      <w:r w:rsidR="00CA1391">
        <w:rPr>
          <w:sz w:val="24"/>
          <w:szCs w:val="24"/>
        </w:rPr>
        <w:t xml:space="preserve"> opracowanego w 20</w:t>
      </w:r>
      <w:r w:rsidR="009D161A">
        <w:rPr>
          <w:sz w:val="24"/>
          <w:szCs w:val="24"/>
        </w:rPr>
        <w:t>07</w:t>
      </w:r>
      <w:r w:rsidR="00CA1391">
        <w:rPr>
          <w:sz w:val="24"/>
          <w:szCs w:val="24"/>
        </w:rPr>
        <w:t xml:space="preserve"> r. – na podstawie </w:t>
      </w:r>
      <w:r w:rsidR="00CA1391" w:rsidRPr="00CA1391">
        <w:rPr>
          <w:sz w:val="24"/>
          <w:szCs w:val="24"/>
        </w:rPr>
        <w:t>Rozporządzenia Ministra Kultury z dnia 25 sierpnia 2004 r. w sprawie organizacji i</w:t>
      </w:r>
      <w:r w:rsidR="00694CC1">
        <w:rPr>
          <w:sz w:val="24"/>
          <w:szCs w:val="24"/>
        </w:rPr>
        <w:t> </w:t>
      </w:r>
      <w:r w:rsidR="00CA1391" w:rsidRPr="00CA1391">
        <w:rPr>
          <w:sz w:val="24"/>
          <w:szCs w:val="24"/>
        </w:rPr>
        <w:t>sposobu ochrony zabytków na wypadek konfliktu zbrojnego i sytuacji kryzysowych (Dz. U. z 2004 r. nr 212, poz. 2153)</w:t>
      </w:r>
      <w:r w:rsidRPr="005E125A">
        <w:rPr>
          <w:sz w:val="24"/>
          <w:szCs w:val="24"/>
        </w:rPr>
        <w:t>.</w:t>
      </w:r>
    </w:p>
    <w:p w14:paraId="3B03B0E6" w14:textId="77777777" w:rsidR="00CE3F81" w:rsidRPr="005B0C9E" w:rsidRDefault="00CE3F81" w:rsidP="0033495D"/>
    <w:p w14:paraId="17A632B6" w14:textId="77777777" w:rsidR="00CE3F81" w:rsidRPr="00F373FD" w:rsidRDefault="00CE3F81" w:rsidP="0033495D">
      <w:pPr>
        <w:pStyle w:val="Nagwek2"/>
        <w:keepLines w:val="0"/>
        <w:widowControl w:val="0"/>
        <w:overflowPunct w:val="0"/>
        <w:autoSpaceDE w:val="0"/>
        <w:autoSpaceDN w:val="0"/>
        <w:adjustRightInd w:val="0"/>
        <w:spacing w:before="0"/>
        <w:ind w:left="576" w:hanging="576"/>
        <w:jc w:val="both"/>
        <w:textAlignment w:val="baseline"/>
        <w:rPr>
          <w:rFonts w:ascii="Calibri" w:hAnsi="Calibri"/>
        </w:rPr>
      </w:pPr>
      <w:bookmarkStart w:id="90" w:name="_Toc25367872"/>
      <w:bookmarkStart w:id="91" w:name="_Toc105659588"/>
      <w:r w:rsidRPr="00F373FD">
        <w:rPr>
          <w:rFonts w:ascii="Calibri" w:hAnsi="Calibri"/>
        </w:rPr>
        <w:t>Udostępnianie i promocja zabytków nieruchomych</w:t>
      </w:r>
      <w:bookmarkEnd w:id="90"/>
      <w:bookmarkEnd w:id="91"/>
    </w:p>
    <w:p w14:paraId="5DF42AB6" w14:textId="77777777" w:rsidR="00CE3F81" w:rsidRPr="00F373FD" w:rsidRDefault="00CE3F81" w:rsidP="0033495D">
      <w:pPr>
        <w:rPr>
          <w:sz w:val="8"/>
          <w:szCs w:val="8"/>
        </w:rPr>
      </w:pPr>
    </w:p>
    <w:p w14:paraId="4B5502D5" w14:textId="51FC018C" w:rsidR="00CE3F81" w:rsidRDefault="00CE3F81" w:rsidP="00385BC5">
      <w:pPr>
        <w:numPr>
          <w:ilvl w:val="0"/>
          <w:numId w:val="52"/>
        </w:numPr>
        <w:tabs>
          <w:tab w:val="clear" w:pos="1776"/>
        </w:tabs>
        <w:spacing w:after="0"/>
        <w:ind w:left="993" w:hanging="284"/>
        <w:jc w:val="both"/>
        <w:rPr>
          <w:sz w:val="24"/>
          <w:szCs w:val="24"/>
        </w:rPr>
      </w:pPr>
      <w:r w:rsidRPr="003C1AE2">
        <w:rPr>
          <w:sz w:val="24"/>
          <w:szCs w:val="24"/>
        </w:rPr>
        <w:t xml:space="preserve">udostępnienie niniejszego </w:t>
      </w:r>
      <w:r w:rsidRPr="003C1AE2">
        <w:rPr>
          <w:i/>
          <w:sz w:val="24"/>
          <w:szCs w:val="24"/>
        </w:rPr>
        <w:t xml:space="preserve">Programu </w:t>
      </w:r>
      <w:r w:rsidR="00065ACA">
        <w:rPr>
          <w:i/>
          <w:sz w:val="24"/>
          <w:szCs w:val="24"/>
        </w:rPr>
        <w:t>O</w:t>
      </w:r>
      <w:r w:rsidRPr="003C1AE2">
        <w:rPr>
          <w:i/>
          <w:sz w:val="24"/>
          <w:szCs w:val="24"/>
        </w:rPr>
        <w:t xml:space="preserve">pieki nad </w:t>
      </w:r>
      <w:r w:rsidR="00065ACA">
        <w:rPr>
          <w:i/>
          <w:sz w:val="24"/>
          <w:szCs w:val="24"/>
        </w:rPr>
        <w:t>Z</w:t>
      </w:r>
      <w:r w:rsidRPr="003C1AE2">
        <w:rPr>
          <w:i/>
          <w:sz w:val="24"/>
          <w:szCs w:val="24"/>
        </w:rPr>
        <w:t xml:space="preserve">abytkami dla </w:t>
      </w:r>
      <w:r w:rsidR="002767EF">
        <w:rPr>
          <w:i/>
          <w:sz w:val="24"/>
          <w:szCs w:val="24"/>
        </w:rPr>
        <w:t>Gminy Złotów</w:t>
      </w:r>
      <w:r w:rsidRPr="003C1AE2">
        <w:rPr>
          <w:i/>
          <w:sz w:val="24"/>
          <w:szCs w:val="24"/>
        </w:rPr>
        <w:t xml:space="preserve"> na</w:t>
      </w:r>
      <w:r w:rsidR="00737D33">
        <w:rPr>
          <w:i/>
          <w:sz w:val="24"/>
          <w:szCs w:val="24"/>
        </w:rPr>
        <w:t> </w:t>
      </w:r>
      <w:r w:rsidRPr="003C1AE2">
        <w:rPr>
          <w:i/>
          <w:sz w:val="24"/>
          <w:szCs w:val="24"/>
        </w:rPr>
        <w:t>lata 20</w:t>
      </w:r>
      <w:r w:rsidR="00065ACA">
        <w:rPr>
          <w:i/>
          <w:sz w:val="24"/>
          <w:szCs w:val="24"/>
        </w:rPr>
        <w:t>2</w:t>
      </w:r>
      <w:r w:rsidR="001C246D">
        <w:rPr>
          <w:i/>
          <w:sz w:val="24"/>
          <w:szCs w:val="24"/>
        </w:rPr>
        <w:t>2</w:t>
      </w:r>
      <w:r w:rsidRPr="003C1AE2">
        <w:rPr>
          <w:i/>
          <w:sz w:val="24"/>
          <w:szCs w:val="24"/>
        </w:rPr>
        <w:t xml:space="preserve"> – 202</w:t>
      </w:r>
      <w:r w:rsidR="00065ACA">
        <w:rPr>
          <w:i/>
          <w:sz w:val="24"/>
          <w:szCs w:val="24"/>
        </w:rPr>
        <w:t>5</w:t>
      </w:r>
      <w:r w:rsidRPr="003C1AE2">
        <w:rPr>
          <w:sz w:val="24"/>
          <w:szCs w:val="24"/>
        </w:rPr>
        <w:t xml:space="preserve"> na stronie internetowej Urzędu </w:t>
      </w:r>
      <w:r w:rsidR="002767EF">
        <w:rPr>
          <w:sz w:val="24"/>
          <w:szCs w:val="24"/>
        </w:rPr>
        <w:t>Gminy Złotów</w:t>
      </w:r>
      <w:r w:rsidRPr="003C1AE2">
        <w:rPr>
          <w:sz w:val="24"/>
          <w:szCs w:val="24"/>
        </w:rPr>
        <w:t>;</w:t>
      </w:r>
    </w:p>
    <w:p w14:paraId="7ABCC8A9" w14:textId="6340FBB9" w:rsidR="009C109D" w:rsidRDefault="009C109D" w:rsidP="00385BC5">
      <w:pPr>
        <w:numPr>
          <w:ilvl w:val="0"/>
          <w:numId w:val="52"/>
        </w:numPr>
        <w:tabs>
          <w:tab w:val="clear" w:pos="1776"/>
        </w:tabs>
        <w:spacing w:after="0"/>
        <w:ind w:left="993" w:hanging="284"/>
        <w:jc w:val="both"/>
        <w:rPr>
          <w:sz w:val="24"/>
          <w:szCs w:val="24"/>
        </w:rPr>
      </w:pPr>
      <w:r w:rsidRPr="003C1AE2">
        <w:rPr>
          <w:sz w:val="24"/>
          <w:szCs w:val="24"/>
        </w:rPr>
        <w:t>uwzględni</w:t>
      </w:r>
      <w:r w:rsidR="003E7086">
        <w:rPr>
          <w:sz w:val="24"/>
          <w:szCs w:val="24"/>
        </w:rPr>
        <w:t>a</w:t>
      </w:r>
      <w:r w:rsidRPr="003C1AE2">
        <w:rPr>
          <w:sz w:val="24"/>
          <w:szCs w:val="24"/>
        </w:rPr>
        <w:t>nie obiektów zabytkowych przy wyznaczaniu tras turystycznych i ścieżek dydaktycznych</w:t>
      </w:r>
      <w:r>
        <w:rPr>
          <w:sz w:val="24"/>
          <w:szCs w:val="24"/>
        </w:rPr>
        <w:t>;</w:t>
      </w:r>
    </w:p>
    <w:p w14:paraId="7A166D8D" w14:textId="3FB5B70B" w:rsidR="00737D33" w:rsidRPr="00737D33" w:rsidRDefault="00737D33" w:rsidP="00385BC5">
      <w:pPr>
        <w:numPr>
          <w:ilvl w:val="0"/>
          <w:numId w:val="52"/>
        </w:numPr>
        <w:tabs>
          <w:tab w:val="clear" w:pos="1776"/>
        </w:tabs>
        <w:spacing w:after="0"/>
        <w:ind w:left="993" w:hanging="284"/>
        <w:jc w:val="both"/>
        <w:rPr>
          <w:sz w:val="24"/>
          <w:szCs w:val="24"/>
        </w:rPr>
      </w:pPr>
      <w:r w:rsidRPr="00737D33">
        <w:rPr>
          <w:sz w:val="24"/>
          <w:szCs w:val="24"/>
        </w:rPr>
        <w:t>dla zwiększenia atrakcyjności zabytków dla potrzeb turystycznych i edukacyjnych zlecenie wykonania tablic informacyjnych dla obiektów wpisanych do</w:t>
      </w:r>
      <w:r>
        <w:rPr>
          <w:sz w:val="24"/>
          <w:szCs w:val="24"/>
        </w:rPr>
        <w:t> </w:t>
      </w:r>
      <w:r w:rsidRPr="00737D33">
        <w:rPr>
          <w:sz w:val="24"/>
          <w:szCs w:val="24"/>
        </w:rPr>
        <w:t>rejestru zabytków</w:t>
      </w:r>
      <w:r w:rsidR="002767EF">
        <w:rPr>
          <w:sz w:val="24"/>
          <w:szCs w:val="24"/>
        </w:rPr>
        <w:t xml:space="preserve"> – w ramach posiadanych przez Urząd Gminy środków finansowych;</w:t>
      </w:r>
    </w:p>
    <w:p w14:paraId="4F8823EF" w14:textId="6A661E5E" w:rsidR="009C109D" w:rsidRPr="009C109D" w:rsidRDefault="009C109D" w:rsidP="00385BC5">
      <w:pPr>
        <w:numPr>
          <w:ilvl w:val="0"/>
          <w:numId w:val="52"/>
        </w:numPr>
        <w:tabs>
          <w:tab w:val="clear" w:pos="1776"/>
        </w:tabs>
        <w:spacing w:after="0"/>
        <w:ind w:left="993" w:hanging="284"/>
        <w:jc w:val="both"/>
        <w:rPr>
          <w:sz w:val="24"/>
          <w:szCs w:val="24"/>
        </w:rPr>
      </w:pPr>
      <w:r>
        <w:rPr>
          <w:sz w:val="24"/>
          <w:szCs w:val="24"/>
        </w:rPr>
        <w:t>udostępnianie</w:t>
      </w:r>
      <w:r w:rsidRPr="003C1AE2">
        <w:rPr>
          <w:sz w:val="24"/>
          <w:szCs w:val="24"/>
        </w:rPr>
        <w:t xml:space="preserve"> informacji na temat </w:t>
      </w:r>
      <w:r>
        <w:rPr>
          <w:sz w:val="24"/>
          <w:szCs w:val="24"/>
        </w:rPr>
        <w:t>zasobów dziedzictwa kulturowego</w:t>
      </w:r>
      <w:r w:rsidRPr="003C1AE2">
        <w:rPr>
          <w:sz w:val="24"/>
          <w:szCs w:val="24"/>
        </w:rPr>
        <w:t xml:space="preserve"> </w:t>
      </w:r>
      <w:r w:rsidR="008077DE">
        <w:rPr>
          <w:sz w:val="24"/>
          <w:szCs w:val="24"/>
        </w:rPr>
        <w:t>z terenu miasta</w:t>
      </w:r>
      <w:r w:rsidRPr="003C1AE2">
        <w:rPr>
          <w:sz w:val="24"/>
          <w:szCs w:val="24"/>
        </w:rPr>
        <w:t xml:space="preserve"> – na bieżąco, podczas opracowywania folderów</w:t>
      </w:r>
      <w:r w:rsidR="008F3235">
        <w:rPr>
          <w:sz w:val="24"/>
          <w:szCs w:val="24"/>
        </w:rPr>
        <w:t xml:space="preserve"> czy</w:t>
      </w:r>
      <w:r w:rsidRPr="003C1AE2">
        <w:rPr>
          <w:sz w:val="24"/>
          <w:szCs w:val="24"/>
        </w:rPr>
        <w:t xml:space="preserve"> albumów promującyc</w:t>
      </w:r>
      <w:r w:rsidR="008F3235">
        <w:rPr>
          <w:sz w:val="24"/>
          <w:szCs w:val="24"/>
        </w:rPr>
        <w:t>h gminę.</w:t>
      </w:r>
    </w:p>
    <w:p w14:paraId="6683BD16" w14:textId="77777777" w:rsidR="006E34F4" w:rsidRDefault="00CE3F81" w:rsidP="00385BC5">
      <w:pPr>
        <w:numPr>
          <w:ilvl w:val="0"/>
          <w:numId w:val="52"/>
        </w:numPr>
        <w:tabs>
          <w:tab w:val="clear" w:pos="1776"/>
        </w:tabs>
        <w:spacing w:after="0"/>
        <w:ind w:left="993" w:hanging="284"/>
        <w:jc w:val="both"/>
        <w:rPr>
          <w:sz w:val="24"/>
          <w:szCs w:val="24"/>
        </w:rPr>
      </w:pPr>
      <w:r w:rsidRPr="003C1AE2">
        <w:rPr>
          <w:sz w:val="24"/>
          <w:szCs w:val="24"/>
        </w:rPr>
        <w:t>współpraca z instytucjami wprowadzającymi dodatkowe oznakowania na drogach gminnych, powiatowych i wojewódzkich w celu ułatwienia dojazdu do obiektów wpisanych do rejestru zabytków</w:t>
      </w:r>
      <w:r w:rsidR="006E34F4">
        <w:rPr>
          <w:sz w:val="24"/>
          <w:szCs w:val="24"/>
        </w:rPr>
        <w:t>;</w:t>
      </w:r>
    </w:p>
    <w:p w14:paraId="316BDE8D" w14:textId="3E100CE1" w:rsidR="009C109D" w:rsidRDefault="00A63661" w:rsidP="00385BC5">
      <w:pPr>
        <w:numPr>
          <w:ilvl w:val="0"/>
          <w:numId w:val="52"/>
        </w:numPr>
        <w:tabs>
          <w:tab w:val="clear" w:pos="1776"/>
        </w:tabs>
        <w:spacing w:after="0"/>
        <w:ind w:left="993" w:hanging="284"/>
        <w:jc w:val="both"/>
        <w:rPr>
          <w:sz w:val="24"/>
          <w:szCs w:val="24"/>
        </w:rPr>
      </w:pPr>
      <w:r>
        <w:rPr>
          <w:sz w:val="24"/>
          <w:szCs w:val="24"/>
        </w:rPr>
        <w:t>ustalanie z właścicielami obiektów zabytkowych możliwości i zasad ich</w:t>
      </w:r>
      <w:r w:rsidR="00C754F2">
        <w:rPr>
          <w:sz w:val="24"/>
          <w:szCs w:val="24"/>
        </w:rPr>
        <w:t> </w:t>
      </w:r>
      <w:r>
        <w:rPr>
          <w:sz w:val="24"/>
          <w:szCs w:val="24"/>
        </w:rPr>
        <w:t>udostępniania dla celów turystycznych;</w:t>
      </w:r>
    </w:p>
    <w:p w14:paraId="51AC4A9A" w14:textId="40402694" w:rsidR="00A63661" w:rsidRDefault="00A63661" w:rsidP="00385BC5">
      <w:pPr>
        <w:numPr>
          <w:ilvl w:val="0"/>
          <w:numId w:val="52"/>
        </w:numPr>
        <w:tabs>
          <w:tab w:val="clear" w:pos="1776"/>
        </w:tabs>
        <w:spacing w:after="0"/>
        <w:ind w:left="993" w:hanging="284"/>
        <w:jc w:val="both"/>
        <w:rPr>
          <w:sz w:val="24"/>
          <w:szCs w:val="24"/>
        </w:rPr>
      </w:pPr>
      <w:r>
        <w:rPr>
          <w:sz w:val="24"/>
          <w:szCs w:val="24"/>
        </w:rPr>
        <w:t>współpraca z organizacjami pozarządowymi i instytucjami w zakresie popularyzacji ochrony dziedzictwa kulturowego;</w:t>
      </w:r>
    </w:p>
    <w:p w14:paraId="68AA5124" w14:textId="6A634C16" w:rsidR="004949E4" w:rsidRDefault="00A63661" w:rsidP="00385BC5">
      <w:pPr>
        <w:numPr>
          <w:ilvl w:val="0"/>
          <w:numId w:val="52"/>
        </w:numPr>
        <w:tabs>
          <w:tab w:val="clear" w:pos="1776"/>
        </w:tabs>
        <w:spacing w:after="0"/>
        <w:ind w:left="993" w:hanging="284"/>
        <w:jc w:val="both"/>
        <w:rPr>
          <w:sz w:val="24"/>
          <w:szCs w:val="24"/>
        </w:rPr>
      </w:pPr>
      <w:r>
        <w:rPr>
          <w:sz w:val="24"/>
          <w:szCs w:val="24"/>
        </w:rPr>
        <w:t>współpraca z sąsiednimi samorządami w celu włączania lokalnych szlaków turystycznych w system ponadregionalny</w:t>
      </w:r>
      <w:r w:rsidR="00C97255">
        <w:rPr>
          <w:sz w:val="24"/>
          <w:szCs w:val="24"/>
        </w:rPr>
        <w:t>;</w:t>
      </w:r>
    </w:p>
    <w:p w14:paraId="6FA9BDEA" w14:textId="41EA8F60" w:rsidR="00C97255" w:rsidRPr="00C97255" w:rsidRDefault="00C97255" w:rsidP="00C97255">
      <w:pPr>
        <w:numPr>
          <w:ilvl w:val="0"/>
          <w:numId w:val="52"/>
        </w:numPr>
        <w:tabs>
          <w:tab w:val="clear" w:pos="1776"/>
        </w:tabs>
        <w:spacing w:after="0"/>
        <w:ind w:left="993" w:hanging="284"/>
        <w:jc w:val="both"/>
        <w:rPr>
          <w:sz w:val="24"/>
          <w:szCs w:val="24"/>
        </w:rPr>
      </w:pPr>
      <w:r w:rsidRPr="00C97255">
        <w:rPr>
          <w:sz w:val="24"/>
          <w:szCs w:val="24"/>
        </w:rPr>
        <w:t xml:space="preserve">wspieranie stowarzyszeń w opracowywaniu i publikacji materiałów dotyczących historii i zabytków </w:t>
      </w:r>
      <w:r>
        <w:rPr>
          <w:sz w:val="24"/>
          <w:szCs w:val="24"/>
        </w:rPr>
        <w:t>gminy.</w:t>
      </w:r>
    </w:p>
    <w:p w14:paraId="20B1951C" w14:textId="66FECD62" w:rsidR="004949E4" w:rsidRDefault="004949E4" w:rsidP="00C97255">
      <w:pPr>
        <w:spacing w:after="0"/>
        <w:jc w:val="both"/>
        <w:rPr>
          <w:sz w:val="24"/>
          <w:szCs w:val="24"/>
        </w:rPr>
      </w:pPr>
    </w:p>
    <w:p w14:paraId="581A03F0" w14:textId="77777777" w:rsidR="004949E4" w:rsidRPr="004949E4" w:rsidRDefault="004949E4" w:rsidP="004949E4">
      <w:pPr>
        <w:spacing w:after="0"/>
        <w:ind w:left="993"/>
        <w:jc w:val="both"/>
        <w:rPr>
          <w:sz w:val="24"/>
          <w:szCs w:val="24"/>
        </w:rPr>
      </w:pPr>
    </w:p>
    <w:p w14:paraId="64C42C91" w14:textId="77777777" w:rsidR="00CE3F81" w:rsidRPr="00F373FD" w:rsidRDefault="00CE3F81" w:rsidP="0033495D">
      <w:pPr>
        <w:pStyle w:val="Nagwek2"/>
        <w:keepLines w:val="0"/>
        <w:widowControl w:val="0"/>
        <w:overflowPunct w:val="0"/>
        <w:autoSpaceDE w:val="0"/>
        <w:autoSpaceDN w:val="0"/>
        <w:adjustRightInd w:val="0"/>
        <w:spacing w:before="0"/>
        <w:ind w:left="576" w:hanging="576"/>
        <w:jc w:val="both"/>
        <w:textAlignment w:val="baseline"/>
        <w:rPr>
          <w:rFonts w:ascii="Calibri" w:hAnsi="Calibri"/>
        </w:rPr>
      </w:pPr>
      <w:bookmarkStart w:id="92" w:name="_Toc25367873"/>
      <w:bookmarkStart w:id="93" w:name="_Toc105659589"/>
      <w:r w:rsidRPr="00F373FD">
        <w:rPr>
          <w:rFonts w:ascii="Calibri" w:hAnsi="Calibri"/>
        </w:rPr>
        <w:t>Edukacja w zakresie ochrony dziedzictwa kulturowego</w:t>
      </w:r>
      <w:bookmarkEnd w:id="92"/>
      <w:bookmarkEnd w:id="93"/>
    </w:p>
    <w:p w14:paraId="54EEADD0" w14:textId="77777777" w:rsidR="00CE3F81" w:rsidRPr="00F373FD" w:rsidRDefault="00CE3F81" w:rsidP="0033495D">
      <w:pPr>
        <w:rPr>
          <w:sz w:val="12"/>
          <w:szCs w:val="12"/>
        </w:rPr>
      </w:pPr>
    </w:p>
    <w:p w14:paraId="638EE571" w14:textId="4E29FB93" w:rsidR="00CE3F81" w:rsidRPr="00C754F2" w:rsidRDefault="00CE3F81" w:rsidP="00385BC5">
      <w:pPr>
        <w:numPr>
          <w:ilvl w:val="0"/>
          <w:numId w:val="54"/>
        </w:numPr>
        <w:tabs>
          <w:tab w:val="clear" w:pos="1776"/>
          <w:tab w:val="num" w:pos="993"/>
        </w:tabs>
        <w:spacing w:after="0"/>
        <w:ind w:left="993" w:hanging="284"/>
        <w:jc w:val="both"/>
        <w:rPr>
          <w:b/>
          <w:sz w:val="24"/>
          <w:szCs w:val="24"/>
        </w:rPr>
      </w:pPr>
      <w:r w:rsidRPr="00C754F2">
        <w:rPr>
          <w:sz w:val="24"/>
          <w:szCs w:val="24"/>
        </w:rPr>
        <w:t>włączenie tematyki ochrony dóbr kultury</w:t>
      </w:r>
      <w:r w:rsidR="00D12C59">
        <w:rPr>
          <w:sz w:val="24"/>
          <w:szCs w:val="24"/>
        </w:rPr>
        <w:t>, a także zasobów zabytków</w:t>
      </w:r>
      <w:r w:rsidRPr="00C754F2">
        <w:rPr>
          <w:sz w:val="24"/>
          <w:szCs w:val="24"/>
        </w:rPr>
        <w:t xml:space="preserve"> </w:t>
      </w:r>
      <w:r w:rsidR="00D12C59">
        <w:rPr>
          <w:sz w:val="24"/>
          <w:szCs w:val="24"/>
        </w:rPr>
        <w:t xml:space="preserve">i krajobrazu kulturowego gminy, powiatu i województwa </w:t>
      </w:r>
      <w:r w:rsidRPr="00C754F2">
        <w:rPr>
          <w:sz w:val="24"/>
          <w:szCs w:val="24"/>
        </w:rPr>
        <w:t>do zajęć szkolnych w szkołach podstawowych prowadzonych przez gminę;</w:t>
      </w:r>
    </w:p>
    <w:p w14:paraId="3EA27EBF" w14:textId="3BA527C5" w:rsidR="00CE3F81" w:rsidRPr="00D12C59" w:rsidRDefault="00CE3F81" w:rsidP="00385BC5">
      <w:pPr>
        <w:numPr>
          <w:ilvl w:val="0"/>
          <w:numId w:val="54"/>
        </w:numPr>
        <w:tabs>
          <w:tab w:val="clear" w:pos="1776"/>
          <w:tab w:val="num" w:pos="993"/>
        </w:tabs>
        <w:spacing w:after="0"/>
        <w:ind w:left="993" w:hanging="284"/>
        <w:jc w:val="both"/>
        <w:rPr>
          <w:b/>
          <w:sz w:val="24"/>
          <w:szCs w:val="24"/>
        </w:rPr>
      </w:pPr>
      <w:r w:rsidRPr="003C1AE2">
        <w:rPr>
          <w:sz w:val="24"/>
          <w:szCs w:val="24"/>
        </w:rPr>
        <w:t>organizowanie w ramach zajęć szkolnych wycieczek krajoznawczych, rowerowych po najciekawszych i najważniejszych miejscach w gminie i powiecie oraz</w:t>
      </w:r>
      <w:r w:rsidR="00D12C59">
        <w:rPr>
          <w:sz w:val="24"/>
          <w:szCs w:val="24"/>
        </w:rPr>
        <w:t> </w:t>
      </w:r>
      <w:r w:rsidRPr="003C1AE2">
        <w:rPr>
          <w:sz w:val="24"/>
          <w:szCs w:val="24"/>
        </w:rPr>
        <w:t>przedstawianie obiektów zabytkowych</w:t>
      </w:r>
      <w:r w:rsidR="00C754F2">
        <w:rPr>
          <w:sz w:val="24"/>
          <w:szCs w:val="24"/>
        </w:rPr>
        <w:t>;</w:t>
      </w:r>
    </w:p>
    <w:p w14:paraId="02A8D577" w14:textId="71B0D3EF" w:rsidR="00D12C59" w:rsidRPr="00C754F2" w:rsidRDefault="00D12C59" w:rsidP="00385BC5">
      <w:pPr>
        <w:numPr>
          <w:ilvl w:val="0"/>
          <w:numId w:val="54"/>
        </w:numPr>
        <w:tabs>
          <w:tab w:val="clear" w:pos="1776"/>
          <w:tab w:val="num" w:pos="993"/>
        </w:tabs>
        <w:spacing w:after="0"/>
        <w:ind w:left="993" w:hanging="284"/>
        <w:jc w:val="both"/>
        <w:rPr>
          <w:b/>
          <w:sz w:val="24"/>
          <w:szCs w:val="24"/>
        </w:rPr>
      </w:pPr>
      <w:r>
        <w:rPr>
          <w:sz w:val="24"/>
          <w:szCs w:val="24"/>
        </w:rPr>
        <w:t>w</w:t>
      </w:r>
      <w:r w:rsidR="004949E4">
        <w:rPr>
          <w:sz w:val="24"/>
          <w:szCs w:val="24"/>
        </w:rPr>
        <w:t>s</w:t>
      </w:r>
      <w:r>
        <w:rPr>
          <w:sz w:val="24"/>
          <w:szCs w:val="24"/>
        </w:rPr>
        <w:t>pieranie imprez propagujących wydarzenia historyczne, kulturalne, etnograficzne związane z regionem;</w:t>
      </w:r>
    </w:p>
    <w:p w14:paraId="795A8583" w14:textId="1293F3E1" w:rsidR="00C754F2" w:rsidRPr="003C1AE2" w:rsidRDefault="00C754F2" w:rsidP="00385BC5">
      <w:pPr>
        <w:numPr>
          <w:ilvl w:val="0"/>
          <w:numId w:val="54"/>
        </w:numPr>
        <w:tabs>
          <w:tab w:val="clear" w:pos="1776"/>
          <w:tab w:val="num" w:pos="993"/>
        </w:tabs>
        <w:spacing w:after="0"/>
        <w:ind w:left="993" w:hanging="284"/>
        <w:jc w:val="both"/>
        <w:rPr>
          <w:b/>
          <w:sz w:val="24"/>
          <w:szCs w:val="24"/>
        </w:rPr>
      </w:pPr>
      <w:r>
        <w:rPr>
          <w:sz w:val="24"/>
          <w:szCs w:val="24"/>
        </w:rPr>
        <w:t>udział w szkoleniach i konferencjach poświęconych ochronie dziedzictwa kulturowego.</w:t>
      </w:r>
    </w:p>
    <w:p w14:paraId="1A4E0CB4" w14:textId="3F4A03D9" w:rsidR="00C97255" w:rsidRDefault="00C97255" w:rsidP="003C1AE2">
      <w:pPr>
        <w:jc w:val="both"/>
        <w:rPr>
          <w:b/>
        </w:rPr>
      </w:pPr>
    </w:p>
    <w:p w14:paraId="438DDA5A" w14:textId="77777777" w:rsidR="00C97255" w:rsidRDefault="00C97255" w:rsidP="003C1AE2">
      <w:pPr>
        <w:jc w:val="both"/>
        <w:rPr>
          <w:b/>
        </w:rPr>
      </w:pPr>
    </w:p>
    <w:p w14:paraId="48CB5954" w14:textId="7BE00EDF" w:rsidR="00CE3F81" w:rsidRPr="00F373FD" w:rsidRDefault="00C754F2" w:rsidP="0033495D">
      <w:pPr>
        <w:pStyle w:val="Nagwek2"/>
        <w:keepLines w:val="0"/>
        <w:widowControl w:val="0"/>
        <w:overflowPunct w:val="0"/>
        <w:autoSpaceDE w:val="0"/>
        <w:autoSpaceDN w:val="0"/>
        <w:adjustRightInd w:val="0"/>
        <w:spacing w:before="0"/>
        <w:ind w:left="576" w:hanging="576"/>
        <w:jc w:val="both"/>
        <w:textAlignment w:val="baseline"/>
        <w:rPr>
          <w:rFonts w:ascii="Calibri" w:hAnsi="Calibri"/>
        </w:rPr>
      </w:pPr>
      <w:bookmarkStart w:id="94" w:name="_Toc25367874"/>
      <w:bookmarkStart w:id="95" w:name="_Toc105659590"/>
      <w:r>
        <w:rPr>
          <w:rFonts w:ascii="Calibri" w:hAnsi="Calibri"/>
        </w:rPr>
        <w:t>Działania zmierzające</w:t>
      </w:r>
      <w:r w:rsidR="00CE3F81" w:rsidRPr="00F373FD">
        <w:rPr>
          <w:rFonts w:ascii="Calibri" w:hAnsi="Calibri"/>
        </w:rPr>
        <w:t xml:space="preserve"> do poprawy stanu zachowania</w:t>
      </w:r>
      <w:bookmarkEnd w:id="94"/>
      <w:r>
        <w:rPr>
          <w:rFonts w:ascii="Calibri" w:hAnsi="Calibri"/>
        </w:rPr>
        <w:t xml:space="preserve"> dziedzictwa kulturowego</w:t>
      </w:r>
      <w:bookmarkEnd w:id="95"/>
    </w:p>
    <w:p w14:paraId="3C2EB911" w14:textId="77777777" w:rsidR="00CE3F81" w:rsidRPr="00F373FD" w:rsidRDefault="00CE3F81" w:rsidP="0033495D">
      <w:pPr>
        <w:rPr>
          <w:sz w:val="12"/>
          <w:szCs w:val="12"/>
        </w:rPr>
      </w:pPr>
    </w:p>
    <w:p w14:paraId="677E9AF0" w14:textId="2916D401" w:rsidR="00CE3F81" w:rsidRDefault="007C46DD" w:rsidP="00385BC5">
      <w:pPr>
        <w:numPr>
          <w:ilvl w:val="0"/>
          <w:numId w:val="53"/>
        </w:numPr>
        <w:tabs>
          <w:tab w:val="clear" w:pos="1776"/>
        </w:tabs>
        <w:spacing w:after="0"/>
        <w:ind w:left="993" w:hanging="284"/>
        <w:jc w:val="both"/>
        <w:rPr>
          <w:sz w:val="24"/>
          <w:szCs w:val="24"/>
        </w:rPr>
      </w:pPr>
      <w:r>
        <w:rPr>
          <w:sz w:val="24"/>
          <w:szCs w:val="24"/>
        </w:rPr>
        <w:t>i</w:t>
      </w:r>
      <w:r w:rsidR="00C754F2">
        <w:rPr>
          <w:sz w:val="24"/>
          <w:szCs w:val="24"/>
        </w:rPr>
        <w:t>nformowanie właścicieli</w:t>
      </w:r>
      <w:r w:rsidR="00CE3F81" w:rsidRPr="00EA01AC">
        <w:rPr>
          <w:sz w:val="24"/>
          <w:szCs w:val="24"/>
        </w:rPr>
        <w:t xml:space="preserve"> obiektów zabytkowych o możliwościach pozyskania środków na ich remonty; </w:t>
      </w:r>
    </w:p>
    <w:p w14:paraId="0D9515F7" w14:textId="5AB533DA" w:rsidR="00450D61" w:rsidRDefault="00450D61" w:rsidP="00385BC5">
      <w:pPr>
        <w:numPr>
          <w:ilvl w:val="0"/>
          <w:numId w:val="53"/>
        </w:numPr>
        <w:tabs>
          <w:tab w:val="clear" w:pos="1776"/>
        </w:tabs>
        <w:spacing w:after="0"/>
        <w:ind w:left="993" w:hanging="284"/>
        <w:jc w:val="both"/>
        <w:rPr>
          <w:sz w:val="24"/>
          <w:szCs w:val="24"/>
        </w:rPr>
      </w:pPr>
      <w:r w:rsidRPr="00450D61">
        <w:rPr>
          <w:sz w:val="24"/>
          <w:szCs w:val="24"/>
        </w:rPr>
        <w:t>merytoryczna pomoc właścicielom obiektów zabytkowych w tworzeniu wniosków aplikacyjnych o środki na odnowę zabytków;</w:t>
      </w:r>
    </w:p>
    <w:p w14:paraId="11DF3B35" w14:textId="1024EBCD" w:rsidR="00D12C59" w:rsidRPr="00D12C59" w:rsidRDefault="00D12C59" w:rsidP="00385BC5">
      <w:pPr>
        <w:numPr>
          <w:ilvl w:val="0"/>
          <w:numId w:val="53"/>
        </w:numPr>
        <w:tabs>
          <w:tab w:val="clear" w:pos="1776"/>
        </w:tabs>
        <w:spacing w:after="0"/>
        <w:ind w:left="993" w:hanging="284"/>
        <w:jc w:val="both"/>
        <w:rPr>
          <w:sz w:val="24"/>
          <w:szCs w:val="24"/>
        </w:rPr>
      </w:pPr>
      <w:r w:rsidRPr="00D12C59">
        <w:rPr>
          <w:sz w:val="24"/>
          <w:szCs w:val="24"/>
        </w:rPr>
        <w:t xml:space="preserve">nawiązanie współpracy z właścicielami obiektów wpisanych do rejestru zabytków oraz znajdujących się w gminnej ewidencji zabytków </w:t>
      </w:r>
      <w:r w:rsidR="00477A2E">
        <w:rPr>
          <w:sz w:val="24"/>
          <w:szCs w:val="24"/>
        </w:rPr>
        <w:t xml:space="preserve">przy udziale </w:t>
      </w:r>
      <w:r w:rsidR="00112800">
        <w:rPr>
          <w:sz w:val="24"/>
          <w:szCs w:val="24"/>
        </w:rPr>
        <w:t>u</w:t>
      </w:r>
      <w:r w:rsidR="00477A2E">
        <w:rPr>
          <w:sz w:val="24"/>
          <w:szCs w:val="24"/>
        </w:rPr>
        <w:t xml:space="preserve">rzędu </w:t>
      </w:r>
      <w:r w:rsidR="00112800">
        <w:rPr>
          <w:sz w:val="24"/>
          <w:szCs w:val="24"/>
        </w:rPr>
        <w:t>o</w:t>
      </w:r>
      <w:r w:rsidR="00477A2E">
        <w:rPr>
          <w:sz w:val="24"/>
          <w:szCs w:val="24"/>
        </w:rPr>
        <w:t xml:space="preserve">chrony </w:t>
      </w:r>
      <w:r w:rsidR="00112800">
        <w:rPr>
          <w:sz w:val="24"/>
          <w:szCs w:val="24"/>
        </w:rPr>
        <w:t>z</w:t>
      </w:r>
      <w:r w:rsidR="00477A2E">
        <w:rPr>
          <w:sz w:val="24"/>
          <w:szCs w:val="24"/>
        </w:rPr>
        <w:t xml:space="preserve">abytków </w:t>
      </w:r>
      <w:r w:rsidRPr="00D12C59">
        <w:rPr>
          <w:sz w:val="24"/>
          <w:szCs w:val="24"/>
        </w:rPr>
        <w:t>poprzez:</w:t>
      </w:r>
    </w:p>
    <w:p w14:paraId="448EEEF3" w14:textId="7FAAB1DF" w:rsidR="00D12C59" w:rsidRDefault="00D12C59" w:rsidP="00D12C59">
      <w:pPr>
        <w:spacing w:after="0"/>
        <w:ind w:left="993"/>
        <w:jc w:val="both"/>
        <w:rPr>
          <w:sz w:val="24"/>
          <w:szCs w:val="24"/>
        </w:rPr>
      </w:pPr>
      <w:r w:rsidRPr="00D12C59">
        <w:rPr>
          <w:sz w:val="24"/>
          <w:szCs w:val="24"/>
        </w:rPr>
        <w:t xml:space="preserve">- </w:t>
      </w:r>
      <w:r>
        <w:rPr>
          <w:sz w:val="24"/>
          <w:szCs w:val="24"/>
        </w:rPr>
        <w:t xml:space="preserve">   </w:t>
      </w:r>
      <w:r w:rsidRPr="00D12C59">
        <w:rPr>
          <w:sz w:val="24"/>
          <w:szCs w:val="24"/>
        </w:rPr>
        <w:t xml:space="preserve">rozpowszechnianie wśród nich informacji na temat zasad </w:t>
      </w:r>
      <w:r>
        <w:rPr>
          <w:sz w:val="24"/>
          <w:szCs w:val="24"/>
        </w:rPr>
        <w:t>opieki nad zabytkami, profilaktyki i etyki konserwatorskiej;</w:t>
      </w:r>
    </w:p>
    <w:p w14:paraId="5F83EB34" w14:textId="12B3A28F" w:rsidR="00D12C59" w:rsidRPr="00D12C59" w:rsidRDefault="00D12C59" w:rsidP="00D12C59">
      <w:pPr>
        <w:spacing w:after="0"/>
        <w:ind w:left="993"/>
        <w:jc w:val="both"/>
        <w:rPr>
          <w:sz w:val="24"/>
          <w:szCs w:val="24"/>
        </w:rPr>
      </w:pPr>
      <w:r w:rsidRPr="00D12C59">
        <w:rPr>
          <w:sz w:val="24"/>
          <w:szCs w:val="24"/>
        </w:rPr>
        <w:t>-</w:t>
      </w:r>
      <w:r>
        <w:rPr>
          <w:sz w:val="24"/>
          <w:szCs w:val="24"/>
        </w:rPr>
        <w:t xml:space="preserve"> </w:t>
      </w:r>
      <w:r w:rsidRPr="00D12C59">
        <w:rPr>
          <w:sz w:val="24"/>
          <w:szCs w:val="24"/>
        </w:rPr>
        <w:t>zbieranie od nich informacji na temat przeprowadzonych remontów i odnotowanie tych faktów w kartach adresowych obiektów</w:t>
      </w:r>
      <w:r>
        <w:rPr>
          <w:sz w:val="24"/>
          <w:szCs w:val="24"/>
        </w:rPr>
        <w:t>.</w:t>
      </w:r>
    </w:p>
    <w:p w14:paraId="5E63CD1F" w14:textId="6E412B65" w:rsidR="00CE3F81" w:rsidRDefault="00CE3F81" w:rsidP="00385BC5">
      <w:pPr>
        <w:numPr>
          <w:ilvl w:val="0"/>
          <w:numId w:val="53"/>
        </w:numPr>
        <w:tabs>
          <w:tab w:val="clear" w:pos="1776"/>
        </w:tabs>
        <w:spacing w:after="0"/>
        <w:ind w:left="993" w:hanging="284"/>
        <w:jc w:val="both"/>
        <w:rPr>
          <w:sz w:val="24"/>
          <w:szCs w:val="24"/>
        </w:rPr>
      </w:pPr>
      <w:r w:rsidRPr="00D12C59">
        <w:rPr>
          <w:sz w:val="24"/>
          <w:szCs w:val="24"/>
        </w:rPr>
        <w:t>aktywne zachęcanie sektora prywatnego do zagospodarowania obiektów zabytkowych;</w:t>
      </w:r>
    </w:p>
    <w:p w14:paraId="49C785E5" w14:textId="687538F8" w:rsidR="00E01F70" w:rsidRPr="008C44EF" w:rsidRDefault="00C86F2C" w:rsidP="00385BC5">
      <w:pPr>
        <w:numPr>
          <w:ilvl w:val="0"/>
          <w:numId w:val="53"/>
        </w:numPr>
        <w:tabs>
          <w:tab w:val="clear" w:pos="1776"/>
        </w:tabs>
        <w:spacing w:after="0"/>
        <w:ind w:left="993" w:hanging="284"/>
        <w:jc w:val="both"/>
        <w:rPr>
          <w:sz w:val="24"/>
          <w:szCs w:val="24"/>
        </w:rPr>
      </w:pPr>
      <w:r>
        <w:rPr>
          <w:rFonts w:cs="Calibri"/>
          <w:sz w:val="24"/>
          <w:szCs w:val="24"/>
        </w:rPr>
        <w:t xml:space="preserve">określanie zasad i możliwości udzielania pomocy finansowej właścicielom remontującym obiekty zabytkowe z terenu </w:t>
      </w:r>
      <w:r w:rsidR="002F27CC">
        <w:rPr>
          <w:rFonts w:cs="Calibri"/>
          <w:sz w:val="24"/>
          <w:szCs w:val="24"/>
        </w:rPr>
        <w:t>gminy</w:t>
      </w:r>
      <w:r>
        <w:rPr>
          <w:rFonts w:cs="Calibri"/>
          <w:sz w:val="24"/>
          <w:szCs w:val="24"/>
        </w:rPr>
        <w:t xml:space="preserve"> w ramach środków zabezpieczonych w budżecie </w:t>
      </w:r>
      <w:r w:rsidR="002F27CC">
        <w:rPr>
          <w:rFonts w:cs="Calibri"/>
          <w:sz w:val="24"/>
          <w:szCs w:val="24"/>
        </w:rPr>
        <w:t>gminy</w:t>
      </w:r>
      <w:r>
        <w:rPr>
          <w:rFonts w:cs="Calibri"/>
          <w:sz w:val="24"/>
          <w:szCs w:val="24"/>
        </w:rPr>
        <w:t xml:space="preserve"> na dany rok (dotacje, ulgi podatkowe).</w:t>
      </w:r>
    </w:p>
    <w:p w14:paraId="4AEEA198" w14:textId="20F7FED3" w:rsidR="00CE3F81" w:rsidRDefault="00CE3F81" w:rsidP="00854012">
      <w:pPr>
        <w:spacing w:after="0"/>
        <w:jc w:val="both"/>
      </w:pPr>
    </w:p>
    <w:p w14:paraId="3FBA24CD" w14:textId="5A5F203C" w:rsidR="00CE3F81" w:rsidRDefault="00CE3F81" w:rsidP="0033495D">
      <w:pPr>
        <w:ind w:left="993"/>
        <w:jc w:val="both"/>
        <w:rPr>
          <w:b/>
          <w:bCs/>
          <w:sz w:val="24"/>
          <w:szCs w:val="24"/>
        </w:rPr>
      </w:pPr>
      <w:r w:rsidRPr="00854012">
        <w:rPr>
          <w:rStyle w:val="title20051"/>
          <w:rFonts w:ascii="Calibri" w:hAnsi="Calibri" w:cs="Arial"/>
          <w:b/>
          <w:bCs/>
          <w:color w:val="auto"/>
          <w:sz w:val="24"/>
          <w:szCs w:val="24"/>
        </w:rPr>
        <w:t xml:space="preserve">Od </w:t>
      </w:r>
      <w:r w:rsidR="002F27CC">
        <w:rPr>
          <w:rStyle w:val="title20051"/>
          <w:rFonts w:ascii="Calibri" w:hAnsi="Calibri" w:cs="Arial"/>
          <w:b/>
          <w:bCs/>
          <w:color w:val="auto"/>
          <w:sz w:val="24"/>
          <w:szCs w:val="24"/>
        </w:rPr>
        <w:t>momentu</w:t>
      </w:r>
      <w:r w:rsidRPr="00854012">
        <w:rPr>
          <w:rStyle w:val="title20051"/>
          <w:rFonts w:ascii="Calibri" w:hAnsi="Calibri" w:cs="Arial"/>
          <w:b/>
          <w:bCs/>
          <w:color w:val="auto"/>
          <w:sz w:val="24"/>
          <w:szCs w:val="24"/>
        </w:rPr>
        <w:t xml:space="preserve"> wejścia w życie Ustawy </w:t>
      </w:r>
      <w:r w:rsidRPr="00854012">
        <w:rPr>
          <w:b/>
          <w:bCs/>
          <w:sz w:val="24"/>
          <w:szCs w:val="24"/>
        </w:rPr>
        <w:t>z dnia 22 czerwca 2017 r. o zmianie ustawy o ochronie zabytków i opiece nad zabytkami oraz niektórych innych ustaw (Dz. U. z 2017 r. poz. 1595) w trybie określonym odrębnymi przepisami Rada Gminy może udzielić dotacji na prace konserwatorskie, restauratorskie lub</w:t>
      </w:r>
      <w:r w:rsidR="00854012">
        <w:rPr>
          <w:b/>
          <w:bCs/>
          <w:sz w:val="24"/>
          <w:szCs w:val="24"/>
        </w:rPr>
        <w:t> </w:t>
      </w:r>
      <w:r w:rsidRPr="00854012">
        <w:rPr>
          <w:b/>
          <w:bCs/>
          <w:sz w:val="24"/>
          <w:szCs w:val="24"/>
        </w:rPr>
        <w:t>roboty budowlane także przy zabytku znajdującym się w gminnej ewidencji zabytków na zasadach określonych w podjętej przez ten organ uchwale.</w:t>
      </w:r>
    </w:p>
    <w:p w14:paraId="117235E6" w14:textId="77777777" w:rsidR="003843FF" w:rsidRPr="003843FF" w:rsidRDefault="003843FF" w:rsidP="0033495D">
      <w:pPr>
        <w:ind w:left="993"/>
        <w:jc w:val="both"/>
        <w:rPr>
          <w:b/>
          <w:bCs/>
          <w:sz w:val="12"/>
          <w:szCs w:val="12"/>
        </w:rPr>
      </w:pPr>
    </w:p>
    <w:p w14:paraId="6322AB7B" w14:textId="2003EAAC" w:rsidR="00CE3F81" w:rsidRDefault="00854012" w:rsidP="00385BC5">
      <w:pPr>
        <w:numPr>
          <w:ilvl w:val="0"/>
          <w:numId w:val="59"/>
        </w:numPr>
        <w:ind w:left="993"/>
        <w:jc w:val="both"/>
        <w:rPr>
          <w:sz w:val="24"/>
          <w:szCs w:val="24"/>
        </w:rPr>
      </w:pPr>
      <w:r w:rsidRPr="00854012">
        <w:rPr>
          <w:sz w:val="24"/>
          <w:szCs w:val="24"/>
        </w:rPr>
        <w:t>poprawa stanu zachowania zabytkowych cmentarzy</w:t>
      </w:r>
    </w:p>
    <w:p w14:paraId="6E9A4185" w14:textId="5AD3F77B" w:rsidR="0094154E" w:rsidRPr="0094154E" w:rsidRDefault="0094154E" w:rsidP="0094154E">
      <w:pPr>
        <w:numPr>
          <w:ilvl w:val="0"/>
          <w:numId w:val="48"/>
        </w:numPr>
        <w:tabs>
          <w:tab w:val="clear" w:pos="1776"/>
        </w:tabs>
        <w:ind w:left="1418"/>
        <w:jc w:val="both"/>
        <w:rPr>
          <w:sz w:val="26"/>
          <w:szCs w:val="26"/>
        </w:rPr>
      </w:pPr>
      <w:r w:rsidRPr="00F45CEF">
        <w:rPr>
          <w:sz w:val="24"/>
          <w:szCs w:val="24"/>
        </w:rPr>
        <w:t>podjęcie próby rozwiązania problemu nieczynnych cmentarzy na terenie gminy; ustalenie w planach zagospodarowania przestrzennego docelowych funkcji cmentarzy poprzez wyszczególnienie, które pozostaną cmentarzami i objęte będą programem rewitalizacji (najlepiej zachowane) na miarę możliwości finansowych gminy, a które stanowić będą tereny zieleni urządzonej bądź pozostałości po cmentarzach z zachowaniem starodrzewia</w:t>
      </w:r>
      <w:r>
        <w:rPr>
          <w:sz w:val="24"/>
          <w:szCs w:val="24"/>
        </w:rPr>
        <w:t>;</w:t>
      </w:r>
      <w:r w:rsidRPr="00F45CEF">
        <w:rPr>
          <w:sz w:val="24"/>
          <w:szCs w:val="24"/>
        </w:rPr>
        <w:t xml:space="preserve"> </w:t>
      </w:r>
      <w:r>
        <w:rPr>
          <w:sz w:val="24"/>
          <w:szCs w:val="24"/>
        </w:rPr>
        <w:t>p</w:t>
      </w:r>
      <w:r w:rsidRPr="00F45CEF">
        <w:rPr>
          <w:sz w:val="24"/>
          <w:szCs w:val="24"/>
        </w:rPr>
        <w:t xml:space="preserve">onadto przeprowadzenie inwentaryzacji fotograficznej i opisowej zachowanych nagrobków i pozostałych elementów </w:t>
      </w:r>
      <w:r w:rsidR="002F27CC">
        <w:rPr>
          <w:sz w:val="24"/>
          <w:szCs w:val="24"/>
        </w:rPr>
        <w:t xml:space="preserve">nekropolii </w:t>
      </w:r>
      <w:r w:rsidRPr="00F45CEF">
        <w:rPr>
          <w:sz w:val="24"/>
          <w:szCs w:val="24"/>
        </w:rPr>
        <w:t xml:space="preserve">we współpracy z Wojewódzkim Urzędem Ochrony Zabytków. </w:t>
      </w:r>
    </w:p>
    <w:p w14:paraId="55F77D39" w14:textId="19891FB1" w:rsidR="0094154E" w:rsidRPr="0094154E" w:rsidRDefault="002F27CC" w:rsidP="0094154E">
      <w:pPr>
        <w:numPr>
          <w:ilvl w:val="0"/>
          <w:numId w:val="48"/>
        </w:numPr>
        <w:tabs>
          <w:tab w:val="clear" w:pos="1776"/>
        </w:tabs>
        <w:ind w:left="1418"/>
        <w:jc w:val="both"/>
        <w:rPr>
          <w:sz w:val="26"/>
          <w:szCs w:val="26"/>
        </w:rPr>
      </w:pPr>
      <w:r>
        <w:rPr>
          <w:sz w:val="24"/>
          <w:szCs w:val="24"/>
        </w:rPr>
        <w:t>p</w:t>
      </w:r>
      <w:r w:rsidR="0094154E" w:rsidRPr="002F27CC">
        <w:rPr>
          <w:sz w:val="24"/>
          <w:szCs w:val="24"/>
        </w:rPr>
        <w:t>rowadzenie prac bieżących przy zabytkowych cmentarzach w latach 2022 – 2025 po uzgodnieniu z wojewódzkim konserwatorem zabytków oraz właścicielami obiektów</w:t>
      </w:r>
      <w:r w:rsidR="0094154E">
        <w:rPr>
          <w:sz w:val="24"/>
          <w:szCs w:val="24"/>
        </w:rPr>
        <w:t>,</w:t>
      </w:r>
      <w:r w:rsidR="0094154E" w:rsidRPr="0094154E">
        <w:rPr>
          <w:sz w:val="24"/>
          <w:szCs w:val="24"/>
        </w:rPr>
        <w:t xml:space="preserve"> polegając</w:t>
      </w:r>
      <w:r w:rsidR="0094154E">
        <w:rPr>
          <w:sz w:val="24"/>
          <w:szCs w:val="24"/>
        </w:rPr>
        <w:t>ych</w:t>
      </w:r>
      <w:r w:rsidR="0094154E" w:rsidRPr="0094154E">
        <w:rPr>
          <w:sz w:val="24"/>
          <w:szCs w:val="24"/>
        </w:rPr>
        <w:t xml:space="preserve"> na odkrzaczaniu, usuwaniu śmieci, wycinaniu samosiejek i porządkowaniu nagrobków. W ramach możliwości finansowych gminy i poszczególnych sołectw tworzenie ogrodzeń dla najlepiej zachowanych przestrzennie cmentarzy  z dużą ilością zabytkowych nagrobków.</w:t>
      </w:r>
    </w:p>
    <w:p w14:paraId="2084BD1A" w14:textId="51B600E1" w:rsidR="0021489F" w:rsidRDefault="0021489F" w:rsidP="00CA1391">
      <w:pPr>
        <w:jc w:val="both"/>
        <w:rPr>
          <w:sz w:val="26"/>
          <w:szCs w:val="26"/>
        </w:rPr>
      </w:pPr>
    </w:p>
    <w:p w14:paraId="4E4C9566" w14:textId="77777777" w:rsidR="00F80B9A" w:rsidRPr="00695CDF" w:rsidRDefault="00F80B9A" w:rsidP="00CA1391">
      <w:pPr>
        <w:jc w:val="both"/>
        <w:rPr>
          <w:sz w:val="26"/>
          <w:szCs w:val="26"/>
        </w:rPr>
      </w:pPr>
    </w:p>
    <w:p w14:paraId="1F7CBC25" w14:textId="77777777" w:rsidR="00CE3F81" w:rsidRPr="003C1AE2" w:rsidRDefault="00CE3F81" w:rsidP="0033495D">
      <w:pPr>
        <w:pStyle w:val="Nagwek2"/>
        <w:keepLines w:val="0"/>
        <w:widowControl w:val="0"/>
        <w:overflowPunct w:val="0"/>
        <w:autoSpaceDE w:val="0"/>
        <w:autoSpaceDN w:val="0"/>
        <w:adjustRightInd w:val="0"/>
        <w:spacing w:before="0"/>
        <w:ind w:left="576" w:hanging="576"/>
        <w:jc w:val="both"/>
        <w:textAlignment w:val="baseline"/>
        <w:rPr>
          <w:rFonts w:ascii="Calibri" w:hAnsi="Calibri"/>
          <w:i/>
        </w:rPr>
      </w:pPr>
      <w:bookmarkStart w:id="96" w:name="_Toc25367875"/>
      <w:bookmarkStart w:id="97" w:name="_Toc105659591"/>
      <w:r w:rsidRPr="003C1AE2">
        <w:rPr>
          <w:rFonts w:ascii="Calibri" w:hAnsi="Calibri"/>
        </w:rPr>
        <w:t>Określenie zasad ochrony zabytków archeologicznych</w:t>
      </w:r>
      <w:bookmarkEnd w:id="96"/>
      <w:bookmarkEnd w:id="97"/>
    </w:p>
    <w:p w14:paraId="0F4A9928" w14:textId="77777777" w:rsidR="00CE3F81" w:rsidRPr="00F8502C" w:rsidRDefault="00CE3F81" w:rsidP="0033495D">
      <w:pPr>
        <w:ind w:left="708"/>
        <w:jc w:val="both"/>
        <w:rPr>
          <w:b/>
          <w:bCs/>
          <w:i/>
          <w:iCs/>
          <w:sz w:val="8"/>
          <w:szCs w:val="8"/>
        </w:rPr>
      </w:pPr>
    </w:p>
    <w:p w14:paraId="6AE3C591" w14:textId="354CE851" w:rsidR="00CE3F81" w:rsidRDefault="00C62B70" w:rsidP="00C62B70">
      <w:pPr>
        <w:ind w:firstLine="660"/>
        <w:jc w:val="both"/>
        <w:rPr>
          <w:sz w:val="24"/>
          <w:szCs w:val="24"/>
          <w:lang w:eastAsia="pl-PL"/>
        </w:rPr>
      </w:pPr>
      <w:r w:rsidRPr="00C62B70">
        <w:rPr>
          <w:sz w:val="24"/>
          <w:szCs w:val="24"/>
          <w:lang w:eastAsia="pl-PL"/>
        </w:rPr>
        <w:t>W celu ochrony stanowisk archeologicznych i nawarstwień kulturowych podczas inwestycji związanych z zabudowaniem i zagospodarowaniem terenu, ważne jest określenie zasad ochrony zabytków archeologicznych wpisanych do rejestru zabytków oraz ujętych w</w:t>
      </w:r>
      <w:r>
        <w:rPr>
          <w:sz w:val="24"/>
          <w:szCs w:val="24"/>
          <w:lang w:eastAsia="pl-PL"/>
        </w:rPr>
        <w:t> </w:t>
      </w:r>
      <w:r w:rsidRPr="00C62B70">
        <w:rPr>
          <w:sz w:val="24"/>
          <w:szCs w:val="24"/>
          <w:lang w:eastAsia="pl-PL"/>
        </w:rPr>
        <w:t>gminnej ewidencji zabytków w planach zagospodarowania przestrzennego, warunkach zabudowy i inwestycjach celu publicznego oraz respektowanie przez inwestorów zapisów dotyczących ochrony zabytków archeologicznych w opiniach i decyzjach Wielkopolskiego Wojewódzkiego Konserwatora Zabytków.</w:t>
      </w:r>
    </w:p>
    <w:p w14:paraId="33880092" w14:textId="1F57636B" w:rsidR="00C62B70" w:rsidRDefault="00C62B70" w:rsidP="00C62B70">
      <w:pPr>
        <w:ind w:firstLine="660"/>
        <w:jc w:val="both"/>
        <w:rPr>
          <w:sz w:val="16"/>
          <w:szCs w:val="16"/>
          <w:lang w:eastAsia="pl-PL"/>
        </w:rPr>
      </w:pPr>
    </w:p>
    <w:p w14:paraId="768DB298" w14:textId="77777777" w:rsidR="0021489F" w:rsidRPr="00C62B70" w:rsidRDefault="0021489F" w:rsidP="00C62B70">
      <w:pPr>
        <w:ind w:firstLine="660"/>
        <w:jc w:val="both"/>
        <w:rPr>
          <w:sz w:val="16"/>
          <w:szCs w:val="16"/>
          <w:lang w:eastAsia="pl-PL"/>
        </w:rPr>
      </w:pPr>
    </w:p>
    <w:p w14:paraId="5EE938C0" w14:textId="0EEB427C" w:rsidR="000C1C73" w:rsidRDefault="00A6141A" w:rsidP="000C1C73">
      <w:pPr>
        <w:pStyle w:val="Nagwek2"/>
        <w:widowControl w:val="0"/>
        <w:overflowPunct w:val="0"/>
        <w:autoSpaceDE w:val="0"/>
        <w:autoSpaceDN w:val="0"/>
        <w:adjustRightInd w:val="0"/>
        <w:ind w:left="0" w:firstLine="0"/>
        <w:jc w:val="both"/>
        <w:textAlignment w:val="baseline"/>
        <w:rPr>
          <w:rFonts w:asciiTheme="minorHAnsi" w:hAnsiTheme="minorHAnsi"/>
        </w:rPr>
      </w:pPr>
      <w:bookmarkStart w:id="98" w:name="_Toc25367877"/>
      <w:bookmarkStart w:id="99" w:name="_Toc105659592"/>
      <w:r w:rsidRPr="00FF10CB">
        <w:rPr>
          <w:rFonts w:asciiTheme="minorHAnsi" w:hAnsiTheme="minorHAnsi"/>
        </w:rPr>
        <w:t xml:space="preserve">Realizacja zadań wynikających </w:t>
      </w:r>
      <w:r w:rsidR="00FF10CB" w:rsidRPr="00FF10CB">
        <w:rPr>
          <w:rFonts w:asciiTheme="minorHAnsi" w:hAnsiTheme="minorHAnsi"/>
        </w:rPr>
        <w:t>z obowiązku opieki nad zabytk</w:t>
      </w:r>
      <w:r w:rsidR="00284C2A">
        <w:rPr>
          <w:rFonts w:asciiTheme="minorHAnsi" w:hAnsiTheme="minorHAnsi"/>
        </w:rPr>
        <w:t>ami</w:t>
      </w:r>
      <w:r w:rsidR="00FF10CB" w:rsidRPr="00FF10CB">
        <w:rPr>
          <w:rFonts w:asciiTheme="minorHAnsi" w:hAnsiTheme="minorHAnsi"/>
        </w:rPr>
        <w:t xml:space="preserve"> </w:t>
      </w:r>
      <w:bookmarkEnd w:id="98"/>
      <w:r w:rsidR="00FF10CB" w:rsidRPr="00FF10CB">
        <w:rPr>
          <w:rFonts w:asciiTheme="minorHAnsi" w:hAnsiTheme="minorHAnsi"/>
        </w:rPr>
        <w:t>sprawowanej przez właściciela</w:t>
      </w:r>
      <w:bookmarkEnd w:id="99"/>
    </w:p>
    <w:p w14:paraId="54FA2572" w14:textId="77777777" w:rsidR="003D250F" w:rsidRPr="00F8502C" w:rsidRDefault="003D250F" w:rsidP="00FF10CB">
      <w:pPr>
        <w:jc w:val="both"/>
        <w:rPr>
          <w:bCs/>
          <w:iCs/>
          <w:sz w:val="4"/>
          <w:szCs w:val="4"/>
        </w:rPr>
      </w:pPr>
    </w:p>
    <w:p w14:paraId="4EF08F3F" w14:textId="386F2250" w:rsidR="00873D79" w:rsidRDefault="003D250F" w:rsidP="0021489F">
      <w:pPr>
        <w:ind w:firstLine="567"/>
        <w:jc w:val="both"/>
        <w:rPr>
          <w:bCs/>
          <w:iCs/>
          <w:sz w:val="24"/>
          <w:szCs w:val="24"/>
        </w:rPr>
      </w:pPr>
      <w:r w:rsidRPr="003D250F">
        <w:rPr>
          <w:bCs/>
          <w:iCs/>
          <w:sz w:val="24"/>
          <w:szCs w:val="24"/>
        </w:rPr>
        <w:t>Ustawa o ochronie zabytków i opiece nad zabytkami definiuje opiekę nad zabytkiem jako działania realizowane przez jego właściciela lub posiadacza, polegające m.in. na prowadzeniu prac konserwatorskich, restauratorskich lub robót budowlanych, zabezpieczeni</w:t>
      </w:r>
      <w:r w:rsidR="003843FF">
        <w:rPr>
          <w:bCs/>
          <w:iCs/>
          <w:sz w:val="24"/>
          <w:szCs w:val="24"/>
        </w:rPr>
        <w:t>u</w:t>
      </w:r>
      <w:r w:rsidRPr="003D250F">
        <w:rPr>
          <w:bCs/>
          <w:iCs/>
          <w:sz w:val="24"/>
          <w:szCs w:val="24"/>
        </w:rPr>
        <w:t xml:space="preserve"> i utrzymani</w:t>
      </w:r>
      <w:r w:rsidR="003843FF">
        <w:rPr>
          <w:bCs/>
          <w:iCs/>
          <w:sz w:val="24"/>
          <w:szCs w:val="24"/>
        </w:rPr>
        <w:t>u</w:t>
      </w:r>
      <w:r w:rsidRPr="003D250F">
        <w:rPr>
          <w:bCs/>
          <w:iCs/>
          <w:sz w:val="24"/>
          <w:szCs w:val="24"/>
        </w:rPr>
        <w:t xml:space="preserve"> zabytku oraz jego otoczenia w jak najlepszym stanie oraz korzystani</w:t>
      </w:r>
      <w:r w:rsidR="003843FF">
        <w:rPr>
          <w:bCs/>
          <w:iCs/>
          <w:sz w:val="24"/>
          <w:szCs w:val="24"/>
        </w:rPr>
        <w:t>u</w:t>
      </w:r>
      <w:r w:rsidRPr="003D250F">
        <w:rPr>
          <w:bCs/>
          <w:iCs/>
          <w:sz w:val="24"/>
          <w:szCs w:val="24"/>
        </w:rPr>
        <w:t xml:space="preserve"> z zabytku w sposób zapewniający trwałe zachowanie jego wartości. </w:t>
      </w:r>
    </w:p>
    <w:p w14:paraId="1BA739A9" w14:textId="77777777" w:rsidR="003D250F" w:rsidRPr="003D250F" w:rsidRDefault="003D250F" w:rsidP="003D250F">
      <w:pPr>
        <w:ind w:firstLine="567"/>
        <w:jc w:val="both"/>
        <w:rPr>
          <w:bCs/>
          <w:iCs/>
          <w:sz w:val="12"/>
          <w:szCs w:val="12"/>
        </w:rPr>
      </w:pPr>
    </w:p>
    <w:p w14:paraId="3C7DC97C" w14:textId="2607858A" w:rsidR="00873D79" w:rsidRDefault="00CE3F81" w:rsidP="00873D79">
      <w:pPr>
        <w:pStyle w:val="Nagwek3"/>
        <w:keepLines w:val="0"/>
        <w:widowControl w:val="0"/>
        <w:overflowPunct w:val="0"/>
        <w:autoSpaceDE w:val="0"/>
        <w:autoSpaceDN w:val="0"/>
        <w:adjustRightInd w:val="0"/>
        <w:spacing w:before="0"/>
        <w:ind w:left="720" w:hanging="720"/>
        <w:jc w:val="both"/>
        <w:textAlignment w:val="baseline"/>
        <w:rPr>
          <w:rFonts w:asciiTheme="minorHAnsi" w:hAnsiTheme="minorHAnsi"/>
        </w:rPr>
      </w:pPr>
      <w:bookmarkStart w:id="100" w:name="_Toc25367878"/>
      <w:bookmarkStart w:id="101" w:name="_Toc105659593"/>
      <w:r w:rsidRPr="00FF10CB">
        <w:rPr>
          <w:rFonts w:asciiTheme="minorHAnsi" w:hAnsiTheme="minorHAnsi"/>
        </w:rPr>
        <w:t xml:space="preserve">Obiekty </w:t>
      </w:r>
      <w:r w:rsidR="00873D79">
        <w:rPr>
          <w:rFonts w:asciiTheme="minorHAnsi" w:hAnsiTheme="minorHAnsi"/>
        </w:rPr>
        <w:t>wpisane do rejestru zabytków</w:t>
      </w:r>
      <w:r w:rsidRPr="00FF10CB">
        <w:rPr>
          <w:rFonts w:asciiTheme="minorHAnsi" w:hAnsiTheme="minorHAnsi"/>
        </w:rPr>
        <w:t xml:space="preserve"> stanowiące własność </w:t>
      </w:r>
      <w:bookmarkEnd w:id="100"/>
      <w:r w:rsidR="009041AF">
        <w:rPr>
          <w:rFonts w:asciiTheme="minorHAnsi" w:hAnsiTheme="minorHAnsi"/>
        </w:rPr>
        <w:t>Gminy Złotów</w:t>
      </w:r>
      <w:bookmarkEnd w:id="101"/>
    </w:p>
    <w:p w14:paraId="099AC365" w14:textId="77777777" w:rsidR="00873D79" w:rsidRPr="00873D79" w:rsidRDefault="00873D79" w:rsidP="00873D79">
      <w:pPr>
        <w:rPr>
          <w:sz w:val="8"/>
          <w:szCs w:val="8"/>
        </w:rPr>
      </w:pPr>
    </w:p>
    <w:p w14:paraId="4188ACBE" w14:textId="77777777" w:rsidR="0076218E" w:rsidRPr="006228C4" w:rsidRDefault="0076218E" w:rsidP="0076218E">
      <w:pPr>
        <w:pStyle w:val="Akapitzlist"/>
        <w:rPr>
          <w:sz w:val="12"/>
          <w:szCs w:val="12"/>
        </w:rPr>
      </w:pPr>
    </w:p>
    <w:p w14:paraId="468182B0" w14:textId="291DE418" w:rsidR="009041AF" w:rsidRDefault="00235B06" w:rsidP="00792535">
      <w:pPr>
        <w:pStyle w:val="Akapitzlist"/>
        <w:numPr>
          <w:ilvl w:val="0"/>
          <w:numId w:val="78"/>
        </w:numPr>
        <w:ind w:left="1134"/>
        <w:jc w:val="both"/>
        <w:rPr>
          <w:sz w:val="24"/>
          <w:szCs w:val="24"/>
        </w:rPr>
      </w:pPr>
      <w:r>
        <w:rPr>
          <w:b/>
          <w:bCs/>
          <w:sz w:val="24"/>
          <w:szCs w:val="24"/>
        </w:rPr>
        <w:t>p</w:t>
      </w:r>
      <w:r w:rsidR="00873D79">
        <w:rPr>
          <w:b/>
          <w:bCs/>
          <w:sz w:val="24"/>
          <w:szCs w:val="24"/>
        </w:rPr>
        <w:t>ark w Skicu</w:t>
      </w:r>
      <w:r>
        <w:rPr>
          <w:b/>
          <w:bCs/>
          <w:sz w:val="24"/>
          <w:szCs w:val="24"/>
        </w:rPr>
        <w:t xml:space="preserve"> </w:t>
      </w:r>
      <w:r w:rsidRPr="00235B06">
        <w:rPr>
          <w:sz w:val="24"/>
          <w:szCs w:val="24"/>
        </w:rPr>
        <w:t>- p</w:t>
      </w:r>
      <w:r w:rsidR="00873D79" w:rsidRPr="00235B06">
        <w:rPr>
          <w:sz w:val="24"/>
          <w:szCs w:val="24"/>
        </w:rPr>
        <w:t xml:space="preserve">o przeprowadzonej rewitalizacji w latach 2013 </w:t>
      </w:r>
      <w:r w:rsidRPr="00235B06">
        <w:rPr>
          <w:sz w:val="24"/>
          <w:szCs w:val="24"/>
        </w:rPr>
        <w:t>–</w:t>
      </w:r>
      <w:r w:rsidR="00873D79" w:rsidRPr="00235B06">
        <w:rPr>
          <w:sz w:val="24"/>
          <w:szCs w:val="24"/>
        </w:rPr>
        <w:t xml:space="preserve"> 2015</w:t>
      </w:r>
      <w:r>
        <w:rPr>
          <w:sz w:val="24"/>
          <w:szCs w:val="24"/>
        </w:rPr>
        <w:t xml:space="preserve">; planowane jest </w:t>
      </w:r>
      <w:r w:rsidRPr="00235B06">
        <w:rPr>
          <w:sz w:val="24"/>
          <w:szCs w:val="24"/>
        </w:rPr>
        <w:t>bież</w:t>
      </w:r>
      <w:r>
        <w:rPr>
          <w:sz w:val="24"/>
          <w:szCs w:val="24"/>
        </w:rPr>
        <w:t>ące</w:t>
      </w:r>
      <w:r w:rsidRPr="00235B06">
        <w:rPr>
          <w:sz w:val="24"/>
          <w:szCs w:val="24"/>
        </w:rPr>
        <w:t xml:space="preserve"> utrzymani</w:t>
      </w:r>
      <w:r>
        <w:rPr>
          <w:sz w:val="24"/>
          <w:szCs w:val="24"/>
        </w:rPr>
        <w:t>e</w:t>
      </w:r>
      <w:r w:rsidRPr="00235B06">
        <w:rPr>
          <w:sz w:val="24"/>
          <w:szCs w:val="24"/>
        </w:rPr>
        <w:t xml:space="preserve"> istniejącej infrastruktury oraz koszenie terenów zielonych.</w:t>
      </w:r>
    </w:p>
    <w:p w14:paraId="7AC43579" w14:textId="77777777" w:rsidR="00235B06" w:rsidRDefault="00235B06" w:rsidP="00235B06">
      <w:pPr>
        <w:pStyle w:val="Akapitzlist"/>
        <w:ind w:left="1134"/>
        <w:jc w:val="both"/>
        <w:rPr>
          <w:sz w:val="24"/>
          <w:szCs w:val="24"/>
        </w:rPr>
      </w:pPr>
    </w:p>
    <w:p w14:paraId="4CCB997A" w14:textId="0D802B35" w:rsidR="0021489F" w:rsidRDefault="00235B06" w:rsidP="0021489F">
      <w:pPr>
        <w:pStyle w:val="Akapitzlist"/>
        <w:numPr>
          <w:ilvl w:val="0"/>
          <w:numId w:val="78"/>
        </w:numPr>
        <w:ind w:left="1134"/>
        <w:jc w:val="both"/>
        <w:rPr>
          <w:sz w:val="24"/>
          <w:szCs w:val="24"/>
        </w:rPr>
      </w:pPr>
      <w:r>
        <w:rPr>
          <w:sz w:val="24"/>
          <w:szCs w:val="24"/>
        </w:rPr>
        <w:t>n</w:t>
      </w:r>
      <w:r w:rsidRPr="00235B06">
        <w:rPr>
          <w:sz w:val="24"/>
          <w:szCs w:val="24"/>
        </w:rPr>
        <w:t>a nieruchomościach stanowiących własność gminy Złotów zarejestrowano stanowiska archeologiczne wpisane do rejestru zabytków. Są to m.in. grodzisko i</w:t>
      </w:r>
      <w:r w:rsidR="00FF5202">
        <w:rPr>
          <w:sz w:val="24"/>
          <w:szCs w:val="24"/>
        </w:rPr>
        <w:t> </w:t>
      </w:r>
      <w:r w:rsidRPr="00235B06">
        <w:rPr>
          <w:sz w:val="24"/>
          <w:szCs w:val="24"/>
        </w:rPr>
        <w:t>osada z okresu wczesnego średniowiecza w Skicu, cmentarzysko ciałopalne ludności kultury pomorskiej w Stawnicy oraz osada ludności kultury wielbarskiej                       w Wąsoszu.</w:t>
      </w:r>
    </w:p>
    <w:p w14:paraId="090649A7" w14:textId="77777777" w:rsidR="0021489F" w:rsidRPr="0021489F" w:rsidRDefault="0021489F" w:rsidP="0021489F">
      <w:pPr>
        <w:jc w:val="both"/>
        <w:rPr>
          <w:sz w:val="2"/>
          <w:szCs w:val="2"/>
        </w:rPr>
      </w:pPr>
    </w:p>
    <w:p w14:paraId="07046DD0" w14:textId="1F17E50D" w:rsidR="00235B06" w:rsidRPr="00FF5202" w:rsidRDefault="00FF5202" w:rsidP="00FF5202">
      <w:pPr>
        <w:pStyle w:val="Akapitzlist"/>
        <w:numPr>
          <w:ilvl w:val="0"/>
          <w:numId w:val="14"/>
        </w:numPr>
        <w:ind w:left="1560"/>
        <w:jc w:val="both"/>
        <w:rPr>
          <w:sz w:val="24"/>
          <w:szCs w:val="24"/>
        </w:rPr>
      </w:pPr>
      <w:r w:rsidRPr="00FF5202">
        <w:rPr>
          <w:b/>
          <w:bCs/>
          <w:sz w:val="24"/>
          <w:szCs w:val="24"/>
        </w:rPr>
        <w:t>g</w:t>
      </w:r>
      <w:r w:rsidR="00235B06" w:rsidRPr="00FF5202">
        <w:rPr>
          <w:b/>
          <w:bCs/>
          <w:sz w:val="24"/>
          <w:szCs w:val="24"/>
        </w:rPr>
        <w:t>rodzisko wczesnośredniowieczne w Skicu</w:t>
      </w:r>
      <w:r w:rsidR="00235B06" w:rsidRPr="00FF5202">
        <w:rPr>
          <w:sz w:val="24"/>
          <w:szCs w:val="24"/>
        </w:rPr>
        <w:t>,</w:t>
      </w:r>
      <w:r>
        <w:rPr>
          <w:sz w:val="24"/>
          <w:szCs w:val="24"/>
        </w:rPr>
        <w:t xml:space="preserve"> </w:t>
      </w:r>
      <w:r w:rsidR="00235B06" w:rsidRPr="00FF5202">
        <w:rPr>
          <w:sz w:val="24"/>
          <w:szCs w:val="24"/>
        </w:rPr>
        <w:t>stan. 1, obszar AZP 33-30/31</w:t>
      </w:r>
      <w:r>
        <w:rPr>
          <w:sz w:val="24"/>
          <w:szCs w:val="24"/>
        </w:rPr>
        <w:t>;</w:t>
      </w:r>
    </w:p>
    <w:p w14:paraId="4FF57EEE" w14:textId="1A841FAC" w:rsidR="00235B06" w:rsidRDefault="00FF5202" w:rsidP="00FF5202">
      <w:pPr>
        <w:pStyle w:val="Akapitzlist"/>
        <w:ind w:left="1560"/>
        <w:jc w:val="both"/>
        <w:rPr>
          <w:sz w:val="24"/>
          <w:szCs w:val="24"/>
        </w:rPr>
      </w:pPr>
      <w:r>
        <w:rPr>
          <w:sz w:val="24"/>
          <w:szCs w:val="24"/>
        </w:rPr>
        <w:t>zlokalizowane n</w:t>
      </w:r>
      <w:r w:rsidR="00235B06" w:rsidRPr="00235B06">
        <w:rPr>
          <w:sz w:val="24"/>
          <w:szCs w:val="24"/>
        </w:rPr>
        <w:t>a wschód od północnego skraju zabudowań wsi Skic, w</w:t>
      </w:r>
      <w:r>
        <w:rPr>
          <w:sz w:val="24"/>
          <w:szCs w:val="24"/>
        </w:rPr>
        <w:t> </w:t>
      </w:r>
      <w:r w:rsidR="00235B06" w:rsidRPr="00235B06">
        <w:rPr>
          <w:sz w:val="24"/>
          <w:szCs w:val="24"/>
        </w:rPr>
        <w:t>północnej części wysokiego wydłużonego wzniesienia, otoczonego ze</w:t>
      </w:r>
      <w:r>
        <w:rPr>
          <w:sz w:val="24"/>
          <w:szCs w:val="24"/>
        </w:rPr>
        <w:t> </w:t>
      </w:r>
      <w:r w:rsidR="00235B06" w:rsidRPr="00235B06">
        <w:rPr>
          <w:sz w:val="24"/>
          <w:szCs w:val="24"/>
        </w:rPr>
        <w:t>wszystkich stron podmokłymi łąkami doliny rzeki Skickiej Strugi (Kocuni)</w:t>
      </w:r>
      <w:r>
        <w:rPr>
          <w:sz w:val="24"/>
          <w:szCs w:val="24"/>
        </w:rPr>
        <w:t xml:space="preserve">, </w:t>
      </w:r>
      <w:r w:rsidR="00235B06" w:rsidRPr="00235B06">
        <w:rPr>
          <w:sz w:val="24"/>
          <w:szCs w:val="24"/>
        </w:rPr>
        <w:t>datowane na okres wczesnośredniowieczny. W części północnej obiekt został zniszczony wskutek długotrwałej eksploatacji żwiru związanej z budową drogi w początkach XX wieku i budową kościoła. W latach 20</w:t>
      </w:r>
      <w:r>
        <w:rPr>
          <w:sz w:val="24"/>
          <w:szCs w:val="24"/>
        </w:rPr>
        <w:t xml:space="preserve">-tych </w:t>
      </w:r>
      <w:r w:rsidR="00235B06" w:rsidRPr="00235B06">
        <w:rPr>
          <w:sz w:val="24"/>
          <w:szCs w:val="24"/>
        </w:rPr>
        <w:t>XX wieku przeprowadzono na grodzisku badania sondażowe oraz powierzchniowe pod kierownictwem H. Reineckego</w:t>
      </w:r>
      <w:r>
        <w:rPr>
          <w:sz w:val="24"/>
          <w:szCs w:val="24"/>
        </w:rPr>
        <w:t>,</w:t>
      </w:r>
      <w:r w:rsidR="00235B06" w:rsidRPr="00235B06">
        <w:rPr>
          <w:sz w:val="24"/>
          <w:szCs w:val="24"/>
        </w:rPr>
        <w:t xml:space="preserve"> </w:t>
      </w:r>
      <w:r>
        <w:rPr>
          <w:sz w:val="24"/>
          <w:szCs w:val="24"/>
        </w:rPr>
        <w:t xml:space="preserve">w 1963 roku </w:t>
      </w:r>
      <w:r w:rsidR="00235B06" w:rsidRPr="00235B06">
        <w:rPr>
          <w:sz w:val="24"/>
          <w:szCs w:val="24"/>
        </w:rPr>
        <w:t>badania sondażowe i</w:t>
      </w:r>
      <w:r>
        <w:rPr>
          <w:sz w:val="24"/>
          <w:szCs w:val="24"/>
        </w:rPr>
        <w:t> </w:t>
      </w:r>
      <w:r w:rsidR="00235B06" w:rsidRPr="00235B06">
        <w:rPr>
          <w:sz w:val="24"/>
          <w:szCs w:val="24"/>
        </w:rPr>
        <w:t xml:space="preserve">powierzchniowe </w:t>
      </w:r>
      <w:r w:rsidR="00FF435C">
        <w:rPr>
          <w:sz w:val="24"/>
          <w:szCs w:val="24"/>
        </w:rPr>
        <w:t>E</w:t>
      </w:r>
      <w:r w:rsidR="00235B06" w:rsidRPr="00235B06">
        <w:rPr>
          <w:sz w:val="24"/>
          <w:szCs w:val="24"/>
        </w:rPr>
        <w:t>spedycji KAP UAM w Poznaniu pod kierownictwem J.</w:t>
      </w:r>
      <w:r>
        <w:rPr>
          <w:sz w:val="24"/>
          <w:szCs w:val="24"/>
        </w:rPr>
        <w:t> </w:t>
      </w:r>
      <w:r w:rsidR="00235B06" w:rsidRPr="00235B06">
        <w:rPr>
          <w:sz w:val="24"/>
          <w:szCs w:val="24"/>
        </w:rPr>
        <w:t>Olaczaka.</w:t>
      </w:r>
      <w:r w:rsidR="009F1383">
        <w:rPr>
          <w:sz w:val="24"/>
          <w:szCs w:val="24"/>
        </w:rPr>
        <w:t xml:space="preserve"> Obecnie</w:t>
      </w:r>
      <w:r w:rsidR="00235B06" w:rsidRPr="00235B06">
        <w:rPr>
          <w:sz w:val="24"/>
          <w:szCs w:val="24"/>
        </w:rPr>
        <w:t xml:space="preserve"> </w:t>
      </w:r>
      <w:r w:rsidR="009F1383">
        <w:rPr>
          <w:sz w:val="24"/>
          <w:szCs w:val="24"/>
        </w:rPr>
        <w:t>o</w:t>
      </w:r>
      <w:r w:rsidR="00235B06" w:rsidRPr="00235B06">
        <w:rPr>
          <w:sz w:val="24"/>
          <w:szCs w:val="24"/>
        </w:rPr>
        <w:t xml:space="preserve">biekt porośnięty lasem. </w:t>
      </w:r>
    </w:p>
    <w:p w14:paraId="59BFBD55" w14:textId="77777777" w:rsidR="0021489F" w:rsidRDefault="0021489F" w:rsidP="00FF5202">
      <w:pPr>
        <w:pStyle w:val="Akapitzlist"/>
        <w:ind w:left="1560"/>
        <w:jc w:val="both"/>
        <w:rPr>
          <w:sz w:val="24"/>
          <w:szCs w:val="24"/>
        </w:rPr>
      </w:pPr>
    </w:p>
    <w:p w14:paraId="436B3673" w14:textId="6C8B8A0E" w:rsidR="00235B06" w:rsidRDefault="00FF435C" w:rsidP="00FF435C">
      <w:pPr>
        <w:pStyle w:val="Akapitzlist"/>
        <w:numPr>
          <w:ilvl w:val="0"/>
          <w:numId w:val="14"/>
        </w:numPr>
        <w:ind w:left="1560"/>
        <w:jc w:val="both"/>
        <w:rPr>
          <w:sz w:val="24"/>
          <w:szCs w:val="24"/>
        </w:rPr>
      </w:pPr>
      <w:r w:rsidRPr="00FF435C">
        <w:rPr>
          <w:b/>
          <w:bCs/>
          <w:sz w:val="24"/>
          <w:szCs w:val="24"/>
        </w:rPr>
        <w:t>o</w:t>
      </w:r>
      <w:r w:rsidR="00235B06" w:rsidRPr="00FF435C">
        <w:rPr>
          <w:b/>
          <w:bCs/>
          <w:sz w:val="24"/>
          <w:szCs w:val="24"/>
        </w:rPr>
        <w:t>sada z okresu wczesnego średniowiecza w Skicu</w:t>
      </w:r>
      <w:r w:rsidR="00235B06" w:rsidRPr="00FF435C">
        <w:rPr>
          <w:sz w:val="24"/>
          <w:szCs w:val="24"/>
        </w:rPr>
        <w:t>, stan. 2, obszar AZP 33-30/32</w:t>
      </w:r>
      <w:r>
        <w:rPr>
          <w:sz w:val="24"/>
          <w:szCs w:val="24"/>
        </w:rPr>
        <w:t>;</w:t>
      </w:r>
    </w:p>
    <w:p w14:paraId="4D4F79A8" w14:textId="2FB3CD37" w:rsidR="00235B06" w:rsidRDefault="00FF435C" w:rsidP="00FF435C">
      <w:pPr>
        <w:pStyle w:val="Akapitzlist"/>
        <w:ind w:left="1560"/>
        <w:jc w:val="both"/>
        <w:rPr>
          <w:sz w:val="24"/>
          <w:szCs w:val="24"/>
        </w:rPr>
      </w:pPr>
      <w:r>
        <w:rPr>
          <w:sz w:val="24"/>
          <w:szCs w:val="24"/>
        </w:rPr>
        <w:t>zlokalizowana u</w:t>
      </w:r>
      <w:r w:rsidR="00235B06" w:rsidRPr="00FF435C">
        <w:rPr>
          <w:sz w:val="24"/>
          <w:szCs w:val="24"/>
        </w:rPr>
        <w:t xml:space="preserve"> zbiegu drogi Skic - Rudna i rzeki Skicka Struga w odległości około 0,15 km na wschód od północnego skraju wsi Skic i bezpośrednio na południe od grodziska (stan. 1, ob. AZP 33-30/31)</w:t>
      </w:r>
      <w:r>
        <w:rPr>
          <w:sz w:val="24"/>
          <w:szCs w:val="24"/>
        </w:rPr>
        <w:t xml:space="preserve">, datowana na </w:t>
      </w:r>
      <w:r w:rsidR="00235B06" w:rsidRPr="00FF435C">
        <w:rPr>
          <w:sz w:val="24"/>
          <w:szCs w:val="24"/>
        </w:rPr>
        <w:t xml:space="preserve"> </w:t>
      </w:r>
      <w:r>
        <w:rPr>
          <w:sz w:val="24"/>
          <w:szCs w:val="24"/>
        </w:rPr>
        <w:t>okres</w:t>
      </w:r>
      <w:r w:rsidR="00235B06" w:rsidRPr="00FF435C">
        <w:rPr>
          <w:sz w:val="24"/>
          <w:szCs w:val="24"/>
        </w:rPr>
        <w:t xml:space="preserve"> wczesnego średniowieczna. Położona w środkowej części wysokiego wydłużonego wzniesienia o łagodnych zboczach otoczonego podmokłymi łąkami. W latach 20</w:t>
      </w:r>
      <w:r>
        <w:rPr>
          <w:sz w:val="24"/>
          <w:szCs w:val="24"/>
        </w:rPr>
        <w:t>-tych</w:t>
      </w:r>
      <w:r w:rsidR="00235B06" w:rsidRPr="00FF435C">
        <w:rPr>
          <w:sz w:val="24"/>
          <w:szCs w:val="24"/>
        </w:rPr>
        <w:t xml:space="preserve"> XX wieku wykonano na stanowisku archeologicznym pod kierownictwem H. Reineckego badania sondażowe i powierzchniowe, a</w:t>
      </w:r>
      <w:r>
        <w:rPr>
          <w:sz w:val="24"/>
          <w:szCs w:val="24"/>
        </w:rPr>
        <w:t xml:space="preserve">  </w:t>
      </w:r>
      <w:r w:rsidR="00235B06" w:rsidRPr="00FF435C">
        <w:rPr>
          <w:sz w:val="24"/>
          <w:szCs w:val="24"/>
        </w:rPr>
        <w:t xml:space="preserve">w 1963 roku badania powierzchniowe i sondażowego pod kierownictwem J. Olczaka z Ekspedycji KAP UAM w Poznaniu. Obecnie obszar porośnięty lasem. </w:t>
      </w:r>
    </w:p>
    <w:p w14:paraId="1FD485BB" w14:textId="77777777" w:rsidR="0021489F" w:rsidRDefault="0021489F" w:rsidP="00FF435C">
      <w:pPr>
        <w:pStyle w:val="Akapitzlist"/>
        <w:ind w:left="1560"/>
        <w:jc w:val="both"/>
        <w:rPr>
          <w:sz w:val="24"/>
          <w:szCs w:val="24"/>
        </w:rPr>
      </w:pPr>
    </w:p>
    <w:p w14:paraId="039F399B" w14:textId="0EF4517B" w:rsidR="00235B06" w:rsidRPr="00FF435C" w:rsidRDefault="00FF435C" w:rsidP="00FF435C">
      <w:pPr>
        <w:pStyle w:val="Akapitzlist"/>
        <w:numPr>
          <w:ilvl w:val="0"/>
          <w:numId w:val="14"/>
        </w:numPr>
        <w:ind w:left="142" w:firstLine="992"/>
        <w:jc w:val="both"/>
        <w:rPr>
          <w:b/>
          <w:bCs/>
          <w:sz w:val="24"/>
          <w:szCs w:val="24"/>
        </w:rPr>
      </w:pPr>
      <w:r>
        <w:rPr>
          <w:sz w:val="24"/>
          <w:szCs w:val="24"/>
        </w:rPr>
        <w:t xml:space="preserve">  </w:t>
      </w:r>
      <w:r w:rsidRPr="00FF435C">
        <w:rPr>
          <w:b/>
          <w:bCs/>
          <w:sz w:val="24"/>
          <w:szCs w:val="24"/>
        </w:rPr>
        <w:t>c</w:t>
      </w:r>
      <w:r w:rsidR="00235B06" w:rsidRPr="00FF435C">
        <w:rPr>
          <w:b/>
          <w:bCs/>
          <w:sz w:val="24"/>
          <w:szCs w:val="24"/>
        </w:rPr>
        <w:t>mentarzysko ciałopalne ludności kultury pomorskiej w Stawnicy</w:t>
      </w:r>
      <w:r w:rsidR="00235B06" w:rsidRPr="00FF435C">
        <w:rPr>
          <w:sz w:val="24"/>
          <w:szCs w:val="24"/>
        </w:rPr>
        <w:t xml:space="preserve">, stan. 2, </w:t>
      </w:r>
      <w:r>
        <w:rPr>
          <w:sz w:val="24"/>
          <w:szCs w:val="24"/>
        </w:rPr>
        <w:t xml:space="preserve">  </w:t>
      </w:r>
    </w:p>
    <w:p w14:paraId="0E7199A5" w14:textId="7AB982B3" w:rsidR="00235B06" w:rsidRPr="00235B06" w:rsidRDefault="00FF435C" w:rsidP="00FF435C">
      <w:pPr>
        <w:pStyle w:val="Akapitzlist"/>
        <w:ind w:left="1440"/>
        <w:jc w:val="both"/>
        <w:rPr>
          <w:sz w:val="24"/>
          <w:szCs w:val="24"/>
        </w:rPr>
      </w:pPr>
      <w:r>
        <w:rPr>
          <w:sz w:val="24"/>
          <w:szCs w:val="24"/>
        </w:rPr>
        <w:t xml:space="preserve">  </w:t>
      </w:r>
      <w:r w:rsidRPr="00FF435C">
        <w:rPr>
          <w:sz w:val="24"/>
          <w:szCs w:val="24"/>
        </w:rPr>
        <w:t>obszar AZP 31-29/72</w:t>
      </w:r>
      <w:r>
        <w:rPr>
          <w:sz w:val="24"/>
          <w:szCs w:val="24"/>
        </w:rPr>
        <w:t>;</w:t>
      </w:r>
    </w:p>
    <w:p w14:paraId="37201A78" w14:textId="371B2D1A" w:rsidR="00235B06" w:rsidRDefault="00FF435C" w:rsidP="009F1383">
      <w:pPr>
        <w:pStyle w:val="Akapitzlist"/>
        <w:ind w:left="1560"/>
        <w:jc w:val="both"/>
        <w:rPr>
          <w:sz w:val="24"/>
          <w:szCs w:val="24"/>
        </w:rPr>
      </w:pPr>
      <w:r>
        <w:rPr>
          <w:sz w:val="24"/>
          <w:szCs w:val="24"/>
        </w:rPr>
        <w:t>zlokalizowane n</w:t>
      </w:r>
      <w:r w:rsidR="00235B06" w:rsidRPr="00235B06">
        <w:rPr>
          <w:sz w:val="24"/>
          <w:szCs w:val="24"/>
        </w:rPr>
        <w:t>a północ od zabudowań wsi Stawnica, nieopodal drogi Stawnica – Prochy</w:t>
      </w:r>
      <w:r>
        <w:rPr>
          <w:sz w:val="24"/>
          <w:szCs w:val="24"/>
        </w:rPr>
        <w:t>.</w:t>
      </w:r>
      <w:r w:rsidR="00235B06" w:rsidRPr="00235B06">
        <w:rPr>
          <w:sz w:val="24"/>
          <w:szCs w:val="24"/>
        </w:rPr>
        <w:t xml:space="preserve"> znajduje się cmentarzysko ciałopalne ludności kultury pomorskiej</w:t>
      </w:r>
      <w:r>
        <w:rPr>
          <w:sz w:val="24"/>
          <w:szCs w:val="24"/>
        </w:rPr>
        <w:t xml:space="preserve">. </w:t>
      </w:r>
      <w:r w:rsidR="00235B06" w:rsidRPr="00235B06">
        <w:rPr>
          <w:sz w:val="24"/>
          <w:szCs w:val="24"/>
        </w:rPr>
        <w:t xml:space="preserve">Pierwsze odkrycie grobu skrzynkowego miało miejsce na początku XX wieku. Na skutek intensywnej eksploatacji żwiru doszło do zniszczenia grobów skrzynkowych. We wrześniu 1960 i lipcu 1961 roku pod kierownictwem Franciszka J. Lachowicza, Konserwatora Zabytków Archeologicznych województwa koszalińskiego przeprowadzono ratownicze badania wykopaliskowe. Podczas badań odkryto cztery typy grobów: groby skrzynkowe, groby popielnicowe z obwarowaniem, groby popielnicowe bez obwarowania oraz 1 grób kloszowy. Obecnie teren ten stanowi nieużytek, porośnięty roślinnością trawiastą. </w:t>
      </w:r>
    </w:p>
    <w:p w14:paraId="289E13F1" w14:textId="77777777" w:rsidR="0021489F" w:rsidRDefault="0021489F" w:rsidP="009F1383">
      <w:pPr>
        <w:pStyle w:val="Akapitzlist"/>
        <w:ind w:left="1560"/>
        <w:jc w:val="both"/>
        <w:rPr>
          <w:sz w:val="24"/>
          <w:szCs w:val="24"/>
        </w:rPr>
      </w:pPr>
    </w:p>
    <w:p w14:paraId="5CFD6293" w14:textId="51E4CFBF" w:rsidR="00235B06" w:rsidRPr="009F1383" w:rsidRDefault="009F1383" w:rsidP="009F1383">
      <w:pPr>
        <w:pStyle w:val="Akapitzlist"/>
        <w:numPr>
          <w:ilvl w:val="0"/>
          <w:numId w:val="14"/>
        </w:numPr>
        <w:ind w:left="1560" w:hanging="426"/>
        <w:jc w:val="both"/>
        <w:rPr>
          <w:sz w:val="24"/>
          <w:szCs w:val="24"/>
        </w:rPr>
      </w:pPr>
      <w:r w:rsidRPr="009F1383">
        <w:rPr>
          <w:b/>
          <w:bCs/>
          <w:sz w:val="24"/>
          <w:szCs w:val="24"/>
        </w:rPr>
        <w:t>o</w:t>
      </w:r>
      <w:r w:rsidR="00235B06" w:rsidRPr="009F1383">
        <w:rPr>
          <w:b/>
          <w:bCs/>
          <w:sz w:val="24"/>
          <w:szCs w:val="24"/>
        </w:rPr>
        <w:t>sada ludności kultury wielbarskiej w Wąsoszu</w:t>
      </w:r>
      <w:r w:rsidR="00235B06" w:rsidRPr="009F1383">
        <w:rPr>
          <w:sz w:val="24"/>
          <w:szCs w:val="24"/>
        </w:rPr>
        <w:t>, stan. 9, obszar AZP 33-29/9</w:t>
      </w:r>
      <w:r>
        <w:rPr>
          <w:sz w:val="24"/>
          <w:szCs w:val="24"/>
        </w:rPr>
        <w:t>;</w:t>
      </w:r>
    </w:p>
    <w:p w14:paraId="58CC902A" w14:textId="33C7BBB3" w:rsidR="00235B06" w:rsidRPr="009F1383" w:rsidRDefault="009F1383" w:rsidP="0021489F">
      <w:pPr>
        <w:pStyle w:val="Akapitzlist"/>
        <w:ind w:left="1560"/>
        <w:jc w:val="both"/>
        <w:rPr>
          <w:sz w:val="24"/>
          <w:szCs w:val="24"/>
        </w:rPr>
      </w:pPr>
      <w:r>
        <w:rPr>
          <w:sz w:val="24"/>
          <w:szCs w:val="24"/>
        </w:rPr>
        <w:t>zlokalizowana n</w:t>
      </w:r>
      <w:r w:rsidR="00235B06" w:rsidRPr="009F1383">
        <w:rPr>
          <w:sz w:val="24"/>
          <w:szCs w:val="24"/>
        </w:rPr>
        <w:t>a północny zachód od zabudowań Wąsosza, na polu uprawianym rolniczo oraz w pobliżu lasu. Zajmuje zachodni stok niewielkiego wzniesienia opadającego nieznacznie w kierunku dolin</w:t>
      </w:r>
      <w:r>
        <w:rPr>
          <w:sz w:val="24"/>
          <w:szCs w:val="24"/>
        </w:rPr>
        <w:t>y</w:t>
      </w:r>
      <w:r w:rsidR="00235B06" w:rsidRPr="009F1383">
        <w:rPr>
          <w:sz w:val="24"/>
          <w:szCs w:val="24"/>
        </w:rPr>
        <w:t xml:space="preserve"> rzeki Głomi. Stanowisko zostało odkryte w 1978 roku w trakcie badań powierzchniowo – sondażowych prowadzonych przez Muzeum w Koszalinie i Muzeum w</w:t>
      </w:r>
      <w:r w:rsidR="000124C2">
        <w:rPr>
          <w:sz w:val="24"/>
          <w:szCs w:val="24"/>
        </w:rPr>
        <w:t> </w:t>
      </w:r>
      <w:r w:rsidR="00235B06" w:rsidRPr="009F1383">
        <w:rPr>
          <w:sz w:val="24"/>
          <w:szCs w:val="24"/>
        </w:rPr>
        <w:t xml:space="preserve">Złotowie. Na wskutek głębokiej orki zniszczeniu ulegały obiekty archeologiczne. W 1966 </w:t>
      </w:r>
      <w:r>
        <w:rPr>
          <w:sz w:val="24"/>
          <w:szCs w:val="24"/>
        </w:rPr>
        <w:t xml:space="preserve">roku </w:t>
      </w:r>
      <w:r w:rsidR="00235B06" w:rsidRPr="009F1383">
        <w:rPr>
          <w:sz w:val="24"/>
          <w:szCs w:val="24"/>
        </w:rPr>
        <w:t>podjęto ratownicze badania archeologiczne. Odkryte wówczas obiekty miały charakter osadniczy i posiadały cechy charakterystyczne dla ludności kultury pomorskiej. Badania kontynuowano w</w:t>
      </w:r>
      <w:r w:rsidR="0021489F">
        <w:rPr>
          <w:sz w:val="24"/>
          <w:szCs w:val="24"/>
        </w:rPr>
        <w:t> </w:t>
      </w:r>
      <w:r w:rsidR="00235B06" w:rsidRPr="009F1383">
        <w:rPr>
          <w:sz w:val="24"/>
          <w:szCs w:val="24"/>
        </w:rPr>
        <w:t>1997 roku. W trakcie badań z dwóch sezonów odsłonięto ziemianki, liczne dołki posłupowe, jamy, groby ciałopalne, paleniska oraz duże ilości ceramiki i</w:t>
      </w:r>
      <w:r w:rsidR="0021489F">
        <w:rPr>
          <w:sz w:val="24"/>
          <w:szCs w:val="24"/>
        </w:rPr>
        <w:t> </w:t>
      </w:r>
      <w:r w:rsidR="00235B06" w:rsidRPr="009F1383">
        <w:rPr>
          <w:sz w:val="24"/>
          <w:szCs w:val="24"/>
        </w:rPr>
        <w:t>żużla. Część pozyskanego materiału zabytkowego oraz obiektów można powiązać z</w:t>
      </w:r>
      <w:r w:rsidR="000124C2">
        <w:rPr>
          <w:sz w:val="24"/>
          <w:szCs w:val="24"/>
        </w:rPr>
        <w:t> </w:t>
      </w:r>
      <w:r w:rsidR="00235B06" w:rsidRPr="009F1383">
        <w:rPr>
          <w:sz w:val="24"/>
          <w:szCs w:val="24"/>
        </w:rPr>
        <w:t>ludnością kultury pomorskiej. Odkrycie podczas badań obiektu z</w:t>
      </w:r>
      <w:r w:rsidR="0021489F">
        <w:rPr>
          <w:sz w:val="24"/>
          <w:szCs w:val="24"/>
        </w:rPr>
        <w:t> </w:t>
      </w:r>
      <w:r w:rsidR="00235B06" w:rsidRPr="009F1383">
        <w:rPr>
          <w:sz w:val="24"/>
          <w:szCs w:val="24"/>
        </w:rPr>
        <w:t xml:space="preserve">naczyniem jajowatym oraz grobu ciałopalnego, w którym znajdowała się żelazna sprzączka owalna spowodowały, że zarejestrowana w Wąsoszu osada ma charakter wielokulturowy i związana jest również z ludnością kultury wielbarskiej. </w:t>
      </w:r>
      <w:r>
        <w:rPr>
          <w:sz w:val="24"/>
          <w:szCs w:val="24"/>
        </w:rPr>
        <w:t>Obecnie c</w:t>
      </w:r>
      <w:r w:rsidR="00235B06" w:rsidRPr="009F1383">
        <w:rPr>
          <w:sz w:val="24"/>
          <w:szCs w:val="24"/>
        </w:rPr>
        <w:t xml:space="preserve">zęść stanowiska zajmuje </w:t>
      </w:r>
      <w:r w:rsidR="0021489F">
        <w:rPr>
          <w:sz w:val="24"/>
          <w:szCs w:val="24"/>
        </w:rPr>
        <w:t>pole</w:t>
      </w:r>
      <w:r w:rsidR="00235B06" w:rsidRPr="009F1383">
        <w:rPr>
          <w:sz w:val="24"/>
          <w:szCs w:val="24"/>
        </w:rPr>
        <w:t xml:space="preserve"> uprawiane rolniczo</w:t>
      </w:r>
      <w:r>
        <w:rPr>
          <w:sz w:val="24"/>
          <w:szCs w:val="24"/>
        </w:rPr>
        <w:t xml:space="preserve">, </w:t>
      </w:r>
      <w:r w:rsidR="00235B06" w:rsidRPr="009F1383">
        <w:rPr>
          <w:sz w:val="24"/>
          <w:szCs w:val="24"/>
        </w:rPr>
        <w:t>część porośnięt</w:t>
      </w:r>
      <w:r>
        <w:rPr>
          <w:sz w:val="24"/>
          <w:szCs w:val="24"/>
        </w:rPr>
        <w:t xml:space="preserve">a jest </w:t>
      </w:r>
      <w:r w:rsidR="00235B06" w:rsidRPr="009F1383">
        <w:rPr>
          <w:sz w:val="24"/>
          <w:szCs w:val="24"/>
        </w:rPr>
        <w:t xml:space="preserve">lasem mieszanym. </w:t>
      </w:r>
    </w:p>
    <w:p w14:paraId="341193ED" w14:textId="77777777" w:rsidR="00235B06" w:rsidRPr="00235B06" w:rsidRDefault="00235B06" w:rsidP="000124C2">
      <w:pPr>
        <w:pStyle w:val="Akapitzlist"/>
        <w:ind w:left="1134"/>
        <w:jc w:val="both"/>
        <w:rPr>
          <w:sz w:val="24"/>
          <w:szCs w:val="24"/>
        </w:rPr>
      </w:pPr>
    </w:p>
    <w:p w14:paraId="2FD3F8B2" w14:textId="77777777" w:rsidR="00CE3F81" w:rsidRPr="005C7EB3" w:rsidRDefault="00CE3F81" w:rsidP="0021489F">
      <w:pPr>
        <w:jc w:val="both"/>
        <w:rPr>
          <w:b/>
        </w:rPr>
      </w:pPr>
    </w:p>
    <w:p w14:paraId="28CF5586" w14:textId="7ED1191B" w:rsidR="00950733" w:rsidRDefault="00CE3F81" w:rsidP="00E518DC">
      <w:pPr>
        <w:pStyle w:val="Nagwek3"/>
        <w:keepLines w:val="0"/>
        <w:widowControl w:val="0"/>
        <w:overflowPunct w:val="0"/>
        <w:autoSpaceDE w:val="0"/>
        <w:autoSpaceDN w:val="0"/>
        <w:adjustRightInd w:val="0"/>
        <w:spacing w:before="0"/>
        <w:ind w:left="720" w:hanging="720"/>
        <w:jc w:val="both"/>
        <w:textAlignment w:val="baseline"/>
        <w:rPr>
          <w:rFonts w:asciiTheme="minorHAnsi" w:hAnsiTheme="minorHAnsi" w:cstheme="minorHAnsi"/>
        </w:rPr>
      </w:pPr>
      <w:bookmarkStart w:id="102" w:name="_Toc25367879"/>
      <w:bookmarkStart w:id="103" w:name="_Toc105659594"/>
      <w:r w:rsidRPr="003843FF">
        <w:rPr>
          <w:rFonts w:asciiTheme="minorHAnsi" w:hAnsiTheme="minorHAnsi" w:cstheme="minorHAnsi"/>
        </w:rPr>
        <w:t xml:space="preserve">Obiekty </w:t>
      </w:r>
      <w:r w:rsidR="00E518DC" w:rsidRPr="003843FF">
        <w:rPr>
          <w:rFonts w:asciiTheme="minorHAnsi" w:hAnsiTheme="minorHAnsi" w:cstheme="minorHAnsi"/>
        </w:rPr>
        <w:t xml:space="preserve">wpisane do rejestru zabytków </w:t>
      </w:r>
      <w:r w:rsidRPr="003843FF">
        <w:rPr>
          <w:rFonts w:asciiTheme="minorHAnsi" w:hAnsiTheme="minorHAnsi" w:cstheme="minorHAnsi"/>
        </w:rPr>
        <w:t>nie</w:t>
      </w:r>
      <w:r w:rsidR="00B83A0A">
        <w:rPr>
          <w:rFonts w:asciiTheme="minorHAnsi" w:hAnsiTheme="minorHAnsi" w:cstheme="minorHAnsi"/>
        </w:rPr>
        <w:t xml:space="preserve"> </w:t>
      </w:r>
      <w:r w:rsidRPr="003843FF">
        <w:rPr>
          <w:rFonts w:asciiTheme="minorHAnsi" w:hAnsiTheme="minorHAnsi" w:cstheme="minorHAnsi"/>
        </w:rPr>
        <w:t xml:space="preserve">będące własnością </w:t>
      </w:r>
      <w:bookmarkEnd w:id="102"/>
      <w:r w:rsidR="00242B7E">
        <w:rPr>
          <w:rFonts w:asciiTheme="minorHAnsi" w:hAnsiTheme="minorHAnsi" w:cstheme="minorHAnsi"/>
        </w:rPr>
        <w:t>Gminy Złotów</w:t>
      </w:r>
      <w:bookmarkEnd w:id="103"/>
    </w:p>
    <w:p w14:paraId="36BD16AC" w14:textId="77777777" w:rsidR="00F84E97" w:rsidRPr="00F84E97" w:rsidRDefault="00F84E97" w:rsidP="00F84E97">
      <w:pPr>
        <w:rPr>
          <w:sz w:val="8"/>
          <w:szCs w:val="8"/>
        </w:rPr>
      </w:pPr>
    </w:p>
    <w:p w14:paraId="3A9DBFC5" w14:textId="77777777" w:rsidR="000124C2" w:rsidRDefault="000124C2" w:rsidP="000124C2">
      <w:pPr>
        <w:ind w:firstLine="709"/>
        <w:jc w:val="both"/>
        <w:rPr>
          <w:sz w:val="24"/>
          <w:szCs w:val="24"/>
        </w:rPr>
      </w:pPr>
      <w:r>
        <w:rPr>
          <w:sz w:val="24"/>
          <w:szCs w:val="24"/>
        </w:rPr>
        <w:t>Gmina Złotów</w:t>
      </w:r>
      <w:r w:rsidR="00CE3F81" w:rsidRPr="00461AB4">
        <w:rPr>
          <w:sz w:val="24"/>
          <w:szCs w:val="24"/>
        </w:rPr>
        <w:t xml:space="preserve"> nie ma ona możliwości bezpośredniego sprawowania opieki nad zabytkami,</w:t>
      </w:r>
      <w:r>
        <w:rPr>
          <w:sz w:val="24"/>
          <w:szCs w:val="24"/>
        </w:rPr>
        <w:t xml:space="preserve"> które nie są jej własnością,</w:t>
      </w:r>
      <w:r w:rsidR="00CE3F81" w:rsidRPr="00461AB4">
        <w:rPr>
          <w:sz w:val="24"/>
          <w:szCs w:val="24"/>
        </w:rPr>
        <w:t xml:space="preserve"> a co za tym idzie - nie ma wpływu na sposób ich użytkowania. </w:t>
      </w:r>
    </w:p>
    <w:p w14:paraId="79EC58CC" w14:textId="0151CFCE" w:rsidR="00CE3F81" w:rsidRPr="00461AB4" w:rsidRDefault="00CE3F81" w:rsidP="000124C2">
      <w:pPr>
        <w:ind w:firstLine="709"/>
        <w:jc w:val="both"/>
        <w:rPr>
          <w:sz w:val="24"/>
          <w:szCs w:val="24"/>
        </w:rPr>
      </w:pPr>
      <w:r w:rsidRPr="00461AB4">
        <w:rPr>
          <w:sz w:val="24"/>
          <w:szCs w:val="24"/>
        </w:rPr>
        <w:t xml:space="preserve">Natomiast działania pośrednie wynikające z ustawy </w:t>
      </w:r>
      <w:r w:rsidR="00461AB4" w:rsidRPr="00461AB4">
        <w:rPr>
          <w:sz w:val="24"/>
          <w:szCs w:val="24"/>
        </w:rPr>
        <w:t>o ochronie zabytków i opiece nad zabytkami</w:t>
      </w:r>
      <w:r w:rsidR="00F9409B">
        <w:rPr>
          <w:sz w:val="24"/>
          <w:szCs w:val="24"/>
        </w:rPr>
        <w:t>,</w:t>
      </w:r>
      <w:r w:rsidR="00461AB4" w:rsidRPr="00461AB4">
        <w:rPr>
          <w:sz w:val="24"/>
          <w:szCs w:val="24"/>
        </w:rPr>
        <w:t xml:space="preserve"> jak również polityki gminy </w:t>
      </w:r>
      <w:r w:rsidRPr="00461AB4">
        <w:rPr>
          <w:sz w:val="24"/>
          <w:szCs w:val="24"/>
        </w:rPr>
        <w:t>polegają na:</w:t>
      </w:r>
    </w:p>
    <w:p w14:paraId="7B178D15" w14:textId="0D6530A1" w:rsidR="00CE3F81" w:rsidRDefault="00CE3F81" w:rsidP="00385BC5">
      <w:pPr>
        <w:pStyle w:val="Akapitzlist"/>
        <w:numPr>
          <w:ilvl w:val="0"/>
          <w:numId w:val="59"/>
        </w:numPr>
        <w:spacing w:after="0"/>
        <w:jc w:val="both"/>
        <w:rPr>
          <w:sz w:val="24"/>
          <w:szCs w:val="24"/>
        </w:rPr>
      </w:pPr>
      <w:r w:rsidRPr="007A07E7">
        <w:rPr>
          <w:sz w:val="24"/>
          <w:szCs w:val="24"/>
        </w:rPr>
        <w:t>prowadzeniu edukacji na poziomie szkół podstawowych w zakresie informacji o</w:t>
      </w:r>
      <w:r w:rsidR="00D86F3F">
        <w:rPr>
          <w:sz w:val="24"/>
          <w:szCs w:val="24"/>
        </w:rPr>
        <w:t> </w:t>
      </w:r>
      <w:r w:rsidRPr="007A07E7">
        <w:rPr>
          <w:sz w:val="24"/>
          <w:szCs w:val="24"/>
        </w:rPr>
        <w:t>zasobie zabytków i krajobrazu kulturowego regionu oraz możliwościach ich ochrony,</w:t>
      </w:r>
    </w:p>
    <w:p w14:paraId="518C4BF3" w14:textId="28E35F22" w:rsidR="00CE3F81" w:rsidRDefault="00CE3F81" w:rsidP="00385BC5">
      <w:pPr>
        <w:pStyle w:val="Akapitzlist"/>
        <w:numPr>
          <w:ilvl w:val="0"/>
          <w:numId w:val="59"/>
        </w:numPr>
        <w:spacing w:after="0"/>
        <w:jc w:val="both"/>
        <w:rPr>
          <w:sz w:val="24"/>
          <w:szCs w:val="24"/>
        </w:rPr>
      </w:pPr>
      <w:r w:rsidRPr="007A07E7">
        <w:rPr>
          <w:sz w:val="24"/>
          <w:szCs w:val="24"/>
        </w:rPr>
        <w:t xml:space="preserve">promowaniu wśród mieszkańców </w:t>
      </w:r>
      <w:r w:rsidR="00F84E97">
        <w:rPr>
          <w:sz w:val="24"/>
          <w:szCs w:val="24"/>
        </w:rPr>
        <w:t>gminy</w:t>
      </w:r>
      <w:r w:rsidRPr="007A07E7">
        <w:rPr>
          <w:sz w:val="24"/>
          <w:szCs w:val="24"/>
        </w:rPr>
        <w:t xml:space="preserve"> i przybywających tu gości najcenniejszych zabytków,</w:t>
      </w:r>
    </w:p>
    <w:p w14:paraId="0E4A83B8" w14:textId="3BBAA8C9" w:rsidR="00CE3F81" w:rsidRDefault="00CE3F81" w:rsidP="00385BC5">
      <w:pPr>
        <w:pStyle w:val="Akapitzlist"/>
        <w:numPr>
          <w:ilvl w:val="0"/>
          <w:numId w:val="59"/>
        </w:numPr>
        <w:spacing w:after="0"/>
        <w:jc w:val="both"/>
        <w:rPr>
          <w:sz w:val="24"/>
          <w:szCs w:val="24"/>
        </w:rPr>
      </w:pPr>
      <w:r w:rsidRPr="007A07E7">
        <w:rPr>
          <w:sz w:val="24"/>
          <w:szCs w:val="24"/>
        </w:rPr>
        <w:t xml:space="preserve">wspieraniu przy współudziale </w:t>
      </w:r>
      <w:r w:rsidR="00461AB4" w:rsidRPr="007A07E7">
        <w:rPr>
          <w:sz w:val="24"/>
          <w:szCs w:val="24"/>
        </w:rPr>
        <w:t>u</w:t>
      </w:r>
      <w:r w:rsidRPr="007A07E7">
        <w:rPr>
          <w:sz w:val="24"/>
          <w:szCs w:val="24"/>
        </w:rPr>
        <w:t xml:space="preserve">rzędu </w:t>
      </w:r>
      <w:r w:rsidR="00461AB4" w:rsidRPr="007A07E7">
        <w:rPr>
          <w:sz w:val="24"/>
          <w:szCs w:val="24"/>
        </w:rPr>
        <w:t>o</w:t>
      </w:r>
      <w:r w:rsidRPr="007A07E7">
        <w:rPr>
          <w:sz w:val="24"/>
          <w:szCs w:val="24"/>
        </w:rPr>
        <w:t xml:space="preserve">chrony </w:t>
      </w:r>
      <w:r w:rsidR="00461AB4" w:rsidRPr="007A07E7">
        <w:rPr>
          <w:sz w:val="24"/>
          <w:szCs w:val="24"/>
        </w:rPr>
        <w:t>z</w:t>
      </w:r>
      <w:r w:rsidRPr="007A07E7">
        <w:rPr>
          <w:sz w:val="24"/>
          <w:szCs w:val="24"/>
        </w:rPr>
        <w:t>abytków poczynań związanych z</w:t>
      </w:r>
      <w:r w:rsidR="00461AB4" w:rsidRPr="007A07E7">
        <w:rPr>
          <w:sz w:val="24"/>
          <w:szCs w:val="24"/>
        </w:rPr>
        <w:t> </w:t>
      </w:r>
      <w:r w:rsidRPr="007A07E7">
        <w:rPr>
          <w:sz w:val="24"/>
          <w:szCs w:val="24"/>
        </w:rPr>
        <w:t>właściwym utrzymaniem i zagospodarowaniem zabytków i ich otoczenia,</w:t>
      </w:r>
    </w:p>
    <w:p w14:paraId="5BABE689" w14:textId="635B0D58" w:rsidR="00CE3F81" w:rsidRDefault="00CE3F81" w:rsidP="00385BC5">
      <w:pPr>
        <w:pStyle w:val="Akapitzlist"/>
        <w:numPr>
          <w:ilvl w:val="0"/>
          <w:numId w:val="59"/>
        </w:numPr>
        <w:spacing w:after="0"/>
        <w:jc w:val="both"/>
        <w:rPr>
          <w:sz w:val="24"/>
          <w:szCs w:val="24"/>
        </w:rPr>
      </w:pPr>
      <w:r w:rsidRPr="007A07E7">
        <w:rPr>
          <w:sz w:val="24"/>
          <w:szCs w:val="24"/>
        </w:rPr>
        <w:t>określaniu przy sporządzaniu dokumentów planistycznych warunków i sposobów ochrony zabytków wpisanych do rejestru zabytków</w:t>
      </w:r>
      <w:r w:rsidR="00D86F3F">
        <w:rPr>
          <w:sz w:val="24"/>
          <w:szCs w:val="24"/>
        </w:rPr>
        <w:t>,</w:t>
      </w:r>
      <w:r w:rsidRPr="007A07E7">
        <w:rPr>
          <w:sz w:val="24"/>
          <w:szCs w:val="24"/>
        </w:rPr>
        <w:t xml:space="preserve"> jak również figurujących w</w:t>
      </w:r>
      <w:r w:rsidR="00461AB4" w:rsidRPr="007A07E7">
        <w:rPr>
          <w:sz w:val="24"/>
          <w:szCs w:val="24"/>
        </w:rPr>
        <w:t> </w:t>
      </w:r>
      <w:r w:rsidRPr="007A07E7">
        <w:rPr>
          <w:sz w:val="24"/>
          <w:szCs w:val="24"/>
        </w:rPr>
        <w:t>gminnej ewidencji zabytków</w:t>
      </w:r>
      <w:r w:rsidR="000124C2">
        <w:rPr>
          <w:sz w:val="24"/>
          <w:szCs w:val="24"/>
        </w:rPr>
        <w:t>,</w:t>
      </w:r>
    </w:p>
    <w:p w14:paraId="145D3C91" w14:textId="29931237" w:rsidR="000124C2" w:rsidRDefault="000124C2" w:rsidP="000124C2">
      <w:pPr>
        <w:pStyle w:val="Akapitzlist"/>
        <w:numPr>
          <w:ilvl w:val="0"/>
          <w:numId w:val="59"/>
        </w:numPr>
        <w:spacing w:after="0"/>
        <w:jc w:val="both"/>
        <w:rPr>
          <w:sz w:val="24"/>
          <w:szCs w:val="24"/>
        </w:rPr>
      </w:pPr>
      <w:r w:rsidRPr="000124C2">
        <w:rPr>
          <w:sz w:val="24"/>
          <w:szCs w:val="24"/>
        </w:rPr>
        <w:t>wykon</w:t>
      </w:r>
      <w:r>
        <w:rPr>
          <w:sz w:val="24"/>
          <w:szCs w:val="24"/>
        </w:rPr>
        <w:t>ywaniu</w:t>
      </w:r>
      <w:r w:rsidRPr="000124C2">
        <w:rPr>
          <w:sz w:val="24"/>
          <w:szCs w:val="24"/>
        </w:rPr>
        <w:t xml:space="preserve"> dokumentacji fotograficznej i opisowej związanej z problematyką zabytków nieruchomych, ruchomych i archeologicznych na terenie gminy Złotów (ewidencja gminna)</w:t>
      </w:r>
      <w:r>
        <w:rPr>
          <w:sz w:val="24"/>
          <w:szCs w:val="24"/>
        </w:rPr>
        <w:t>,</w:t>
      </w:r>
    </w:p>
    <w:p w14:paraId="0A2E9F0D" w14:textId="2B0CCF91" w:rsidR="000124C2" w:rsidRPr="000124C2" w:rsidRDefault="000124C2" w:rsidP="000124C2">
      <w:pPr>
        <w:pStyle w:val="Akapitzlist"/>
        <w:numPr>
          <w:ilvl w:val="0"/>
          <w:numId w:val="59"/>
        </w:numPr>
        <w:spacing w:after="0"/>
        <w:jc w:val="both"/>
        <w:rPr>
          <w:sz w:val="24"/>
          <w:szCs w:val="24"/>
        </w:rPr>
      </w:pPr>
      <w:r>
        <w:rPr>
          <w:sz w:val="24"/>
          <w:szCs w:val="24"/>
        </w:rPr>
        <w:t>udzielanie dotacji na prace konserwatorskie, restauratorskie lub roboty budowlane</w:t>
      </w:r>
      <w:r w:rsidR="00AC6C37">
        <w:rPr>
          <w:sz w:val="24"/>
          <w:szCs w:val="24"/>
        </w:rPr>
        <w:t xml:space="preserve"> przy obiektach zabytkowych.</w:t>
      </w:r>
    </w:p>
    <w:p w14:paraId="371BC655" w14:textId="77777777" w:rsidR="000124C2" w:rsidRPr="007A07E7" w:rsidRDefault="000124C2" w:rsidP="00AC6C37">
      <w:pPr>
        <w:pStyle w:val="Akapitzlist"/>
        <w:spacing w:after="0"/>
        <w:jc w:val="both"/>
        <w:rPr>
          <w:sz w:val="24"/>
          <w:szCs w:val="24"/>
        </w:rPr>
      </w:pPr>
    </w:p>
    <w:p w14:paraId="6EDDDC22" w14:textId="77777777" w:rsidR="00F84E97" w:rsidRDefault="00F84E97" w:rsidP="0033495D">
      <w:pPr>
        <w:autoSpaceDE w:val="0"/>
        <w:autoSpaceDN w:val="0"/>
        <w:adjustRightInd w:val="0"/>
        <w:rPr>
          <w:rFonts w:ascii="TimesNewRomanPSMT" w:hAnsi="TimesNewRomanPSMT" w:cs="TimesNewRomanPSMT"/>
        </w:rPr>
      </w:pPr>
    </w:p>
    <w:p w14:paraId="3A009841" w14:textId="75F1F0AC" w:rsidR="00CE3F81" w:rsidRDefault="00CE3F81" w:rsidP="00A775A3">
      <w:pPr>
        <w:pStyle w:val="Nagwek1"/>
        <w:keepLines w:val="0"/>
        <w:spacing w:before="240" w:after="60"/>
        <w:ind w:left="432" w:hanging="432"/>
        <w:jc w:val="both"/>
        <w:rPr>
          <w:rFonts w:ascii="Calibri" w:hAnsi="Calibri"/>
          <w:szCs w:val="24"/>
        </w:rPr>
      </w:pPr>
      <w:bookmarkStart w:id="104" w:name="_Toc25367880"/>
      <w:bookmarkStart w:id="105" w:name="_Toc105659595"/>
      <w:r w:rsidRPr="00C4560B">
        <w:rPr>
          <w:rFonts w:ascii="Calibri" w:hAnsi="Calibri"/>
          <w:szCs w:val="24"/>
        </w:rPr>
        <w:t>I</w:t>
      </w:r>
      <w:r w:rsidR="00434FE7">
        <w:rPr>
          <w:rFonts w:ascii="Calibri" w:hAnsi="Calibri"/>
          <w:szCs w:val="24"/>
        </w:rPr>
        <w:t xml:space="preserve">NSTRUMENTARIUM REALIZACJI GMINNEGO </w:t>
      </w:r>
      <w:bookmarkEnd w:id="104"/>
      <w:r w:rsidR="00434FE7">
        <w:rPr>
          <w:rFonts w:ascii="Calibri" w:hAnsi="Calibri"/>
          <w:szCs w:val="24"/>
        </w:rPr>
        <w:t>PROGRAMU OPIEKI NAD ZABYTKAMI</w:t>
      </w:r>
      <w:bookmarkEnd w:id="105"/>
    </w:p>
    <w:p w14:paraId="66BFE9EB" w14:textId="77777777" w:rsidR="00A775A3" w:rsidRPr="00EA2B89" w:rsidRDefault="00A775A3" w:rsidP="00A775A3">
      <w:pPr>
        <w:rPr>
          <w:sz w:val="8"/>
          <w:szCs w:val="8"/>
        </w:rPr>
      </w:pPr>
    </w:p>
    <w:p w14:paraId="79135430" w14:textId="25533B2F" w:rsidR="00CE3F81" w:rsidRPr="00A775A3" w:rsidRDefault="00CE3F81" w:rsidP="00A775A3">
      <w:pPr>
        <w:autoSpaceDE w:val="0"/>
        <w:autoSpaceDN w:val="0"/>
        <w:adjustRightInd w:val="0"/>
        <w:spacing w:after="0"/>
        <w:ind w:firstLine="709"/>
        <w:jc w:val="both"/>
        <w:rPr>
          <w:rFonts w:cs="TimesNewRomanPSMT"/>
          <w:sz w:val="24"/>
          <w:szCs w:val="24"/>
        </w:rPr>
      </w:pPr>
      <w:r w:rsidRPr="00A775A3">
        <w:rPr>
          <w:rFonts w:cs="TimesNewRomanPSMT"/>
          <w:sz w:val="24"/>
          <w:szCs w:val="24"/>
        </w:rPr>
        <w:t xml:space="preserve">Podmiotem formułującym gminny program opieki nad zabytkami jest samorząd gminy. Realizacja programu odbywać się będzie poprzez zespół działań władz </w:t>
      </w:r>
      <w:r w:rsidR="009A1510">
        <w:rPr>
          <w:rFonts w:cs="TimesNewRomanPSMT"/>
          <w:sz w:val="24"/>
          <w:szCs w:val="24"/>
        </w:rPr>
        <w:t xml:space="preserve">Gminy Złotów </w:t>
      </w:r>
      <w:r w:rsidRPr="00A775A3">
        <w:rPr>
          <w:rFonts w:cs="TimesNewRomanPSMT"/>
          <w:sz w:val="24"/>
          <w:szCs w:val="24"/>
        </w:rPr>
        <w:t>na rzecz osiągnięcia celów w nim przyjętych.</w:t>
      </w:r>
      <w:r w:rsidR="00A775A3" w:rsidRPr="00A775A3">
        <w:rPr>
          <w:rFonts w:cs="TimesNewRomanPSMT"/>
          <w:sz w:val="24"/>
          <w:szCs w:val="24"/>
        </w:rPr>
        <w:t xml:space="preserve"> </w:t>
      </w:r>
      <w:r w:rsidRPr="00A775A3">
        <w:rPr>
          <w:rFonts w:cs="TimesNewRomanPSMT"/>
          <w:sz w:val="24"/>
          <w:szCs w:val="24"/>
        </w:rPr>
        <w:t xml:space="preserve">Samorząd ma oddziaływać na różne podmioty </w:t>
      </w:r>
      <w:r w:rsidR="003740E8" w:rsidRPr="00A775A3">
        <w:rPr>
          <w:rFonts w:cs="TimesNewRomanPSMT"/>
          <w:sz w:val="24"/>
          <w:szCs w:val="24"/>
        </w:rPr>
        <w:t>związane</w:t>
      </w:r>
      <w:r w:rsidRPr="00A775A3">
        <w:rPr>
          <w:rFonts w:cs="TimesNewRomanPSMT"/>
          <w:sz w:val="24"/>
          <w:szCs w:val="24"/>
        </w:rPr>
        <w:t xml:space="preserve"> z</w:t>
      </w:r>
      <w:r w:rsidR="003843FF">
        <w:rPr>
          <w:rFonts w:cs="TimesNewRomanPSMT"/>
          <w:sz w:val="24"/>
          <w:szCs w:val="24"/>
        </w:rPr>
        <w:t> </w:t>
      </w:r>
      <w:r w:rsidRPr="00A775A3">
        <w:rPr>
          <w:rFonts w:cs="TimesNewRomanPSMT"/>
          <w:sz w:val="24"/>
          <w:szCs w:val="24"/>
        </w:rPr>
        <w:t>obiektami zabytkowymi, w tym także na mieszkańców</w:t>
      </w:r>
      <w:r w:rsidR="00EA2B89">
        <w:rPr>
          <w:rFonts w:cs="TimesNewRomanPSMT"/>
          <w:sz w:val="24"/>
          <w:szCs w:val="24"/>
        </w:rPr>
        <w:t>,</w:t>
      </w:r>
      <w:r w:rsidRPr="00A775A3">
        <w:rPr>
          <w:rFonts w:cs="TimesNewRomanPSMT"/>
          <w:sz w:val="24"/>
          <w:szCs w:val="24"/>
        </w:rPr>
        <w:t xml:space="preserve"> </w:t>
      </w:r>
      <w:r w:rsidR="00AC6C37">
        <w:rPr>
          <w:rFonts w:cs="TimesNewRomanPSMT"/>
          <w:sz w:val="24"/>
          <w:szCs w:val="24"/>
        </w:rPr>
        <w:t xml:space="preserve">w </w:t>
      </w:r>
      <w:r w:rsidR="003740E8" w:rsidRPr="00A775A3">
        <w:rPr>
          <w:rFonts w:cs="TimesNewRomanPSMT"/>
          <w:sz w:val="24"/>
          <w:szCs w:val="24"/>
        </w:rPr>
        <w:t>celu wywołania w nich pożądanych zachowań prowadzących do</w:t>
      </w:r>
      <w:r w:rsidR="009A1510">
        <w:rPr>
          <w:rFonts w:cs="TimesNewRomanPSMT"/>
          <w:sz w:val="24"/>
          <w:szCs w:val="24"/>
        </w:rPr>
        <w:t> </w:t>
      </w:r>
      <w:r w:rsidRPr="00A775A3">
        <w:rPr>
          <w:rFonts w:cs="TimesNewRomanPSMT"/>
          <w:sz w:val="24"/>
          <w:szCs w:val="24"/>
        </w:rPr>
        <w:t>realizacji zamierzonych celów.</w:t>
      </w:r>
      <w:r w:rsidR="00A775A3" w:rsidRPr="00A775A3">
        <w:rPr>
          <w:rFonts w:cs="TimesNewRomanPSMT"/>
          <w:sz w:val="24"/>
          <w:szCs w:val="24"/>
        </w:rPr>
        <w:t xml:space="preserve"> </w:t>
      </w:r>
      <w:r w:rsidRPr="00A775A3">
        <w:rPr>
          <w:rFonts w:cs="TimesNewRomanPSMT"/>
          <w:sz w:val="24"/>
          <w:szCs w:val="24"/>
        </w:rPr>
        <w:t xml:space="preserve">Zakłada się, że w realizacji gminnego programu opieki nad zabytkami dla </w:t>
      </w:r>
      <w:r w:rsidR="00AC6C37">
        <w:rPr>
          <w:rFonts w:cs="TimesNewRomanPSMT"/>
          <w:sz w:val="24"/>
          <w:szCs w:val="24"/>
        </w:rPr>
        <w:t xml:space="preserve">Gminy </w:t>
      </w:r>
      <w:r w:rsidR="009A1510">
        <w:rPr>
          <w:rFonts w:cs="TimesNewRomanPSMT"/>
          <w:sz w:val="24"/>
          <w:szCs w:val="24"/>
        </w:rPr>
        <w:t>Złot</w:t>
      </w:r>
      <w:r w:rsidR="00AC6C37">
        <w:rPr>
          <w:rFonts w:cs="TimesNewRomanPSMT"/>
          <w:sz w:val="24"/>
          <w:szCs w:val="24"/>
        </w:rPr>
        <w:t xml:space="preserve">ów </w:t>
      </w:r>
      <w:r w:rsidRPr="00A775A3">
        <w:rPr>
          <w:rFonts w:cs="TimesNewRomanPSMT"/>
          <w:sz w:val="24"/>
          <w:szCs w:val="24"/>
        </w:rPr>
        <w:t>wykorzystane zostaną następujące grupy instrumentów: instrumenty prawne, finansowe, koordynacji, społeczne oraz instrumenty kontrolne.</w:t>
      </w:r>
    </w:p>
    <w:p w14:paraId="7591AB39" w14:textId="77777777" w:rsidR="00CE3F81" w:rsidRPr="00EA2B89" w:rsidRDefault="00CE3F81" w:rsidP="0033495D">
      <w:pPr>
        <w:autoSpaceDE w:val="0"/>
        <w:autoSpaceDN w:val="0"/>
        <w:adjustRightInd w:val="0"/>
        <w:jc w:val="both"/>
        <w:rPr>
          <w:rFonts w:cs="TimesNewRomanPSMT"/>
          <w:sz w:val="8"/>
          <w:szCs w:val="8"/>
        </w:rPr>
      </w:pPr>
    </w:p>
    <w:p w14:paraId="70629839" w14:textId="733F26A4" w:rsidR="00CE3F81" w:rsidRPr="00A50577" w:rsidRDefault="00CE3F81" w:rsidP="00385BC5">
      <w:pPr>
        <w:numPr>
          <w:ilvl w:val="0"/>
          <w:numId w:val="55"/>
        </w:numPr>
        <w:tabs>
          <w:tab w:val="clear" w:pos="1776"/>
        </w:tabs>
        <w:autoSpaceDE w:val="0"/>
        <w:autoSpaceDN w:val="0"/>
        <w:adjustRightInd w:val="0"/>
        <w:spacing w:after="0"/>
        <w:ind w:left="880" w:hanging="440"/>
        <w:jc w:val="both"/>
        <w:rPr>
          <w:rFonts w:cs="TimesNewRomanPSMT"/>
          <w:sz w:val="24"/>
          <w:szCs w:val="24"/>
        </w:rPr>
      </w:pPr>
      <w:r w:rsidRPr="00010975">
        <w:rPr>
          <w:rFonts w:cs="TimesNewRomanPSMT"/>
          <w:b/>
          <w:sz w:val="24"/>
          <w:szCs w:val="24"/>
        </w:rPr>
        <w:t>Instrumenty prawne</w:t>
      </w:r>
    </w:p>
    <w:p w14:paraId="1176BFEA" w14:textId="35BA70C3" w:rsidR="00CE3F81" w:rsidRDefault="00CE3F81" w:rsidP="00792535">
      <w:pPr>
        <w:pStyle w:val="Akapitzlist"/>
        <w:numPr>
          <w:ilvl w:val="0"/>
          <w:numId w:val="79"/>
        </w:numPr>
        <w:autoSpaceDE w:val="0"/>
        <w:autoSpaceDN w:val="0"/>
        <w:adjustRightInd w:val="0"/>
        <w:spacing w:after="0"/>
        <w:ind w:left="1276"/>
        <w:jc w:val="both"/>
        <w:rPr>
          <w:rFonts w:cs="TimesNewRomanPSMT"/>
          <w:sz w:val="24"/>
          <w:szCs w:val="24"/>
        </w:rPr>
      </w:pPr>
      <w:r w:rsidRPr="0059591C">
        <w:rPr>
          <w:rFonts w:cs="TimesNewRomanPSMT"/>
          <w:sz w:val="24"/>
          <w:szCs w:val="24"/>
        </w:rPr>
        <w:t xml:space="preserve">dokumenty wydawane przez Wielkopolskiego Wojewódzkiego Konserwatora </w:t>
      </w:r>
      <w:r w:rsidR="0059591C" w:rsidRPr="0059591C">
        <w:rPr>
          <w:rFonts w:cs="TimesNewRomanPSMT"/>
          <w:sz w:val="24"/>
          <w:szCs w:val="24"/>
        </w:rPr>
        <w:t xml:space="preserve">  </w:t>
      </w:r>
      <w:r w:rsidRPr="0059591C">
        <w:rPr>
          <w:rFonts w:cs="TimesNewRomanPSMT"/>
          <w:sz w:val="24"/>
          <w:szCs w:val="24"/>
        </w:rPr>
        <w:t>Zabytków wynikające z przepisów ustawowych</w:t>
      </w:r>
    </w:p>
    <w:p w14:paraId="13AD3B91" w14:textId="18D95C9E" w:rsidR="00CE3F81" w:rsidRDefault="00CE3F81" w:rsidP="00792535">
      <w:pPr>
        <w:pStyle w:val="Akapitzlist"/>
        <w:numPr>
          <w:ilvl w:val="0"/>
          <w:numId w:val="79"/>
        </w:numPr>
        <w:autoSpaceDE w:val="0"/>
        <w:autoSpaceDN w:val="0"/>
        <w:adjustRightInd w:val="0"/>
        <w:spacing w:after="0"/>
        <w:ind w:left="1276"/>
        <w:jc w:val="both"/>
        <w:rPr>
          <w:rFonts w:cs="TimesNewRomanPSMT"/>
          <w:sz w:val="24"/>
          <w:szCs w:val="24"/>
        </w:rPr>
      </w:pPr>
      <w:r w:rsidRPr="0059591C">
        <w:rPr>
          <w:rFonts w:cs="TimesNewRomanPSMT"/>
          <w:sz w:val="24"/>
          <w:szCs w:val="24"/>
        </w:rPr>
        <w:t>programy określające politykę państwa i województwa w zakresie ochrony dziedzictwa kulturowego</w:t>
      </w:r>
    </w:p>
    <w:p w14:paraId="77D2EF0E" w14:textId="669594EC" w:rsidR="00CE3F81" w:rsidRPr="0059591C" w:rsidRDefault="00CE3F81" w:rsidP="00792535">
      <w:pPr>
        <w:pStyle w:val="Akapitzlist"/>
        <w:numPr>
          <w:ilvl w:val="0"/>
          <w:numId w:val="79"/>
        </w:numPr>
        <w:autoSpaceDE w:val="0"/>
        <w:autoSpaceDN w:val="0"/>
        <w:adjustRightInd w:val="0"/>
        <w:spacing w:after="0"/>
        <w:ind w:left="1276"/>
        <w:jc w:val="both"/>
        <w:rPr>
          <w:rFonts w:cs="TimesNewRomanPSMT"/>
          <w:sz w:val="24"/>
          <w:szCs w:val="24"/>
        </w:rPr>
      </w:pPr>
      <w:r w:rsidRPr="0059591C">
        <w:rPr>
          <w:rFonts w:cs="TimesNewRomanPSMT"/>
          <w:sz w:val="24"/>
          <w:szCs w:val="24"/>
        </w:rPr>
        <w:t>uchwalanie miejscowych planów zagospodarowania przestrzennego z</w:t>
      </w:r>
      <w:r w:rsidR="00A50577" w:rsidRPr="0059591C">
        <w:rPr>
          <w:rFonts w:cs="TimesNewRomanPSMT"/>
          <w:sz w:val="24"/>
          <w:szCs w:val="24"/>
        </w:rPr>
        <w:t> </w:t>
      </w:r>
      <w:r w:rsidRPr="0059591C">
        <w:rPr>
          <w:rFonts w:cs="TimesNewRomanPSMT"/>
          <w:sz w:val="24"/>
          <w:szCs w:val="24"/>
        </w:rPr>
        <w:t>uwzględnieniem zagadnień ochrony zabytków</w:t>
      </w:r>
    </w:p>
    <w:p w14:paraId="4E7FD770" w14:textId="77777777" w:rsidR="00CE3F81" w:rsidRPr="00EA2B89" w:rsidRDefault="00CE3F81" w:rsidP="00687007">
      <w:pPr>
        <w:autoSpaceDE w:val="0"/>
        <w:autoSpaceDN w:val="0"/>
        <w:adjustRightInd w:val="0"/>
        <w:ind w:left="880" w:hanging="440"/>
        <w:jc w:val="both"/>
        <w:rPr>
          <w:rFonts w:cs="TimesNewRomanPSMT"/>
          <w:b/>
          <w:sz w:val="8"/>
          <w:szCs w:val="8"/>
        </w:rPr>
      </w:pPr>
    </w:p>
    <w:p w14:paraId="1978C5C5" w14:textId="159F2923" w:rsidR="00CE3F81" w:rsidRDefault="00CE3F81" w:rsidP="00385BC5">
      <w:pPr>
        <w:numPr>
          <w:ilvl w:val="0"/>
          <w:numId w:val="55"/>
        </w:numPr>
        <w:tabs>
          <w:tab w:val="clear" w:pos="1776"/>
        </w:tabs>
        <w:autoSpaceDE w:val="0"/>
        <w:autoSpaceDN w:val="0"/>
        <w:adjustRightInd w:val="0"/>
        <w:spacing w:after="0"/>
        <w:ind w:left="880" w:hanging="440"/>
        <w:jc w:val="both"/>
        <w:rPr>
          <w:rFonts w:cs="TimesNewRomanPSMT"/>
          <w:b/>
          <w:sz w:val="24"/>
          <w:szCs w:val="24"/>
        </w:rPr>
      </w:pPr>
      <w:r w:rsidRPr="00010975">
        <w:rPr>
          <w:rFonts w:cs="TimesNewRomanPSMT"/>
          <w:b/>
          <w:sz w:val="24"/>
          <w:szCs w:val="24"/>
        </w:rPr>
        <w:t>Instrumenty finansowe</w:t>
      </w:r>
    </w:p>
    <w:p w14:paraId="74BF07B2" w14:textId="50024282" w:rsidR="003740E8" w:rsidRPr="0059591C" w:rsidRDefault="003740E8"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 xml:space="preserve">środki własne zatwierdzone uchwałą Rady </w:t>
      </w:r>
      <w:r w:rsidR="00AC6C37">
        <w:rPr>
          <w:rFonts w:cs="TimesNewRomanPSMT"/>
          <w:sz w:val="24"/>
          <w:szCs w:val="24"/>
        </w:rPr>
        <w:t>Gminy</w:t>
      </w:r>
    </w:p>
    <w:p w14:paraId="4947E77D" w14:textId="7F65D19D" w:rsidR="00CE3F81" w:rsidRPr="0059591C" w:rsidRDefault="00CE3F81"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dotacje</w:t>
      </w:r>
    </w:p>
    <w:p w14:paraId="668886D7" w14:textId="22900ACA" w:rsidR="00CE3F81" w:rsidRPr="0059591C" w:rsidRDefault="00CE3F81"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subwencje</w:t>
      </w:r>
    </w:p>
    <w:p w14:paraId="1EA9DD8B" w14:textId="31062B47" w:rsidR="00CE3F81" w:rsidRPr="0059591C" w:rsidRDefault="00CE3F81"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dofinansowania</w:t>
      </w:r>
    </w:p>
    <w:p w14:paraId="75A4E580" w14:textId="77777777" w:rsidR="00CE3F81" w:rsidRPr="0059591C" w:rsidRDefault="00CE3F81"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programy uwzględniające finansowanie z funduszy Unii Europejskiej</w:t>
      </w:r>
    </w:p>
    <w:p w14:paraId="52054EB1" w14:textId="77777777" w:rsidR="00CE3F81" w:rsidRPr="00EA2B89" w:rsidRDefault="00CE3F81" w:rsidP="00F039CD">
      <w:pPr>
        <w:autoSpaceDE w:val="0"/>
        <w:autoSpaceDN w:val="0"/>
        <w:adjustRightInd w:val="0"/>
        <w:ind w:left="851" w:hanging="425"/>
        <w:jc w:val="both"/>
        <w:rPr>
          <w:rFonts w:cs="TimesNewRomanPSMT"/>
          <w:sz w:val="8"/>
          <w:szCs w:val="8"/>
        </w:rPr>
      </w:pPr>
    </w:p>
    <w:p w14:paraId="30A8CB6C" w14:textId="77777777" w:rsidR="00CE3F81" w:rsidRPr="00010975" w:rsidRDefault="00CE3F81" w:rsidP="00385BC5">
      <w:pPr>
        <w:numPr>
          <w:ilvl w:val="0"/>
          <w:numId w:val="55"/>
        </w:numPr>
        <w:tabs>
          <w:tab w:val="clear" w:pos="1776"/>
        </w:tabs>
        <w:autoSpaceDE w:val="0"/>
        <w:autoSpaceDN w:val="0"/>
        <w:adjustRightInd w:val="0"/>
        <w:spacing w:after="0"/>
        <w:ind w:left="880" w:hanging="440"/>
        <w:jc w:val="both"/>
        <w:rPr>
          <w:rFonts w:cs="TimesNewRomanPSMT"/>
          <w:sz w:val="24"/>
          <w:szCs w:val="24"/>
        </w:rPr>
      </w:pPr>
      <w:r w:rsidRPr="00010975">
        <w:rPr>
          <w:rFonts w:cs="TimesNewRomanPSMT"/>
          <w:b/>
          <w:sz w:val="24"/>
          <w:szCs w:val="24"/>
        </w:rPr>
        <w:t xml:space="preserve">Instrumenty koordynacji </w:t>
      </w:r>
    </w:p>
    <w:p w14:paraId="5690B005" w14:textId="265F519B"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 xml:space="preserve">strategie rozwoju </w:t>
      </w:r>
      <w:r w:rsidR="00143CBA">
        <w:rPr>
          <w:rFonts w:cs="TimesNewRomanPSMT"/>
          <w:sz w:val="24"/>
          <w:szCs w:val="24"/>
        </w:rPr>
        <w:t>gminy</w:t>
      </w:r>
    </w:p>
    <w:p w14:paraId="07BD9C17" w14:textId="0B7BAA7B"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plany rozwoju lokalnego</w:t>
      </w:r>
    </w:p>
    <w:p w14:paraId="1019E3E4" w14:textId="19BDF1C5"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programy prac konserwatorskich</w:t>
      </w:r>
    </w:p>
    <w:p w14:paraId="4C486AE2" w14:textId="264F04EC"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programy ochrony środowiska</w:t>
      </w:r>
    </w:p>
    <w:p w14:paraId="11393DC4" w14:textId="364ADC1A"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studia i analizy, koncepcje</w:t>
      </w:r>
    </w:p>
    <w:p w14:paraId="5C033DA0" w14:textId="57AAC2CD" w:rsidR="00CE3F81" w:rsidRPr="0059591C"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plany rewitalizacji</w:t>
      </w:r>
    </w:p>
    <w:p w14:paraId="03601086" w14:textId="77777777" w:rsidR="00CE3F81" w:rsidRPr="00EA2B89" w:rsidRDefault="00CE3F81" w:rsidP="00687007">
      <w:pPr>
        <w:autoSpaceDE w:val="0"/>
        <w:autoSpaceDN w:val="0"/>
        <w:adjustRightInd w:val="0"/>
        <w:ind w:left="880" w:hanging="440"/>
        <w:jc w:val="both"/>
        <w:rPr>
          <w:rFonts w:cs="TimesNewRomanPSMT"/>
          <w:sz w:val="8"/>
          <w:szCs w:val="8"/>
        </w:rPr>
      </w:pPr>
    </w:p>
    <w:p w14:paraId="17669FA7" w14:textId="77777777" w:rsidR="00CE3F81" w:rsidRPr="00010975" w:rsidRDefault="00CE3F81" w:rsidP="00385BC5">
      <w:pPr>
        <w:numPr>
          <w:ilvl w:val="0"/>
          <w:numId w:val="55"/>
        </w:numPr>
        <w:tabs>
          <w:tab w:val="clear" w:pos="1776"/>
        </w:tabs>
        <w:autoSpaceDE w:val="0"/>
        <w:autoSpaceDN w:val="0"/>
        <w:adjustRightInd w:val="0"/>
        <w:spacing w:after="0"/>
        <w:ind w:left="880" w:hanging="440"/>
        <w:jc w:val="both"/>
        <w:rPr>
          <w:rFonts w:cs="TimesNewRomanPSMT"/>
          <w:sz w:val="24"/>
          <w:szCs w:val="24"/>
        </w:rPr>
      </w:pPr>
      <w:r w:rsidRPr="00010975">
        <w:rPr>
          <w:rFonts w:cs="TimesNewRomanPSMT"/>
          <w:b/>
          <w:sz w:val="24"/>
          <w:szCs w:val="24"/>
        </w:rPr>
        <w:t>Instrumenty społeczne</w:t>
      </w:r>
    </w:p>
    <w:p w14:paraId="57077B45" w14:textId="03331114" w:rsidR="00CE3F81" w:rsidRPr="00B74E36" w:rsidRDefault="00CE3F81" w:rsidP="00792535">
      <w:pPr>
        <w:pStyle w:val="Akapitzlist"/>
        <w:numPr>
          <w:ilvl w:val="0"/>
          <w:numId w:val="82"/>
        </w:numPr>
        <w:tabs>
          <w:tab w:val="left" w:pos="993"/>
        </w:tabs>
        <w:autoSpaceDE w:val="0"/>
        <w:autoSpaceDN w:val="0"/>
        <w:adjustRightInd w:val="0"/>
        <w:spacing w:after="0"/>
        <w:ind w:left="1276"/>
        <w:jc w:val="both"/>
        <w:rPr>
          <w:rFonts w:cs="TimesNewRomanPSMT"/>
          <w:sz w:val="24"/>
          <w:szCs w:val="24"/>
        </w:rPr>
      </w:pPr>
      <w:r w:rsidRPr="00B74E36">
        <w:rPr>
          <w:rFonts w:cs="TimesNewRomanPSMT"/>
          <w:sz w:val="24"/>
          <w:szCs w:val="24"/>
        </w:rPr>
        <w:t xml:space="preserve">edukacja </w:t>
      </w:r>
      <w:r w:rsidR="003740E8" w:rsidRPr="00B74E36">
        <w:rPr>
          <w:rFonts w:cs="TimesNewRomanPSMT"/>
          <w:sz w:val="24"/>
          <w:szCs w:val="24"/>
        </w:rPr>
        <w:t xml:space="preserve">i tworzenie świadomości potrzeby ochrony dziedzictwa kulturowego </w:t>
      </w:r>
      <w:r w:rsidR="002D7E5F" w:rsidRPr="00B74E36">
        <w:rPr>
          <w:rFonts w:cs="TimesNewRomanPSMT"/>
          <w:sz w:val="24"/>
          <w:szCs w:val="24"/>
        </w:rPr>
        <w:t xml:space="preserve">  </w:t>
      </w:r>
    </w:p>
    <w:p w14:paraId="5922D4BA" w14:textId="595AC513" w:rsidR="002D7E5F" w:rsidRDefault="002D7E5F" w:rsidP="00B74E36">
      <w:pPr>
        <w:tabs>
          <w:tab w:val="left" w:pos="993"/>
        </w:tabs>
        <w:autoSpaceDE w:val="0"/>
        <w:autoSpaceDN w:val="0"/>
        <w:adjustRightInd w:val="0"/>
        <w:spacing w:after="0"/>
        <w:ind w:left="1134"/>
        <w:jc w:val="both"/>
        <w:rPr>
          <w:rFonts w:cs="TimesNewRomanPSMT"/>
          <w:sz w:val="24"/>
          <w:szCs w:val="24"/>
        </w:rPr>
      </w:pPr>
      <w:r>
        <w:rPr>
          <w:rFonts w:cs="TimesNewRomanPSMT"/>
          <w:sz w:val="24"/>
          <w:szCs w:val="24"/>
        </w:rPr>
        <w:t xml:space="preserve">   </w:t>
      </w:r>
      <w:r w:rsidRPr="00010975">
        <w:rPr>
          <w:rFonts w:cs="TimesNewRomanPSMT"/>
          <w:sz w:val="24"/>
          <w:szCs w:val="24"/>
        </w:rPr>
        <w:t>w</w:t>
      </w:r>
      <w:r>
        <w:rPr>
          <w:rFonts w:cs="TimesNewRomanPSMT"/>
          <w:sz w:val="24"/>
          <w:szCs w:val="24"/>
        </w:rPr>
        <w:t> </w:t>
      </w:r>
      <w:r w:rsidRPr="00010975">
        <w:rPr>
          <w:rFonts w:cs="TimesNewRomanPSMT"/>
          <w:sz w:val="24"/>
          <w:szCs w:val="24"/>
        </w:rPr>
        <w:t>lokalnej społeczności</w:t>
      </w:r>
    </w:p>
    <w:p w14:paraId="5510E958" w14:textId="2BE3724B" w:rsidR="00CE3F81" w:rsidRDefault="00CE3F81" w:rsidP="00792535">
      <w:pPr>
        <w:pStyle w:val="Akapitzlist"/>
        <w:numPr>
          <w:ilvl w:val="0"/>
          <w:numId w:val="82"/>
        </w:numPr>
        <w:tabs>
          <w:tab w:val="left" w:pos="993"/>
        </w:tabs>
        <w:autoSpaceDE w:val="0"/>
        <w:autoSpaceDN w:val="0"/>
        <w:adjustRightInd w:val="0"/>
        <w:spacing w:after="0"/>
        <w:ind w:left="1276"/>
        <w:jc w:val="both"/>
        <w:rPr>
          <w:rFonts w:cs="TimesNewRomanPSMT"/>
          <w:sz w:val="24"/>
          <w:szCs w:val="24"/>
        </w:rPr>
      </w:pPr>
      <w:r w:rsidRPr="00B74E36">
        <w:rPr>
          <w:rFonts w:cs="TimesNewRomanPSMT"/>
          <w:sz w:val="24"/>
          <w:szCs w:val="24"/>
        </w:rPr>
        <w:t xml:space="preserve">informacja </w:t>
      </w:r>
    </w:p>
    <w:p w14:paraId="7222C040" w14:textId="2470882A" w:rsidR="00CE3F81" w:rsidRPr="00B74E36" w:rsidRDefault="003740E8" w:rsidP="00792535">
      <w:pPr>
        <w:pStyle w:val="Akapitzlist"/>
        <w:numPr>
          <w:ilvl w:val="0"/>
          <w:numId w:val="82"/>
        </w:numPr>
        <w:tabs>
          <w:tab w:val="left" w:pos="993"/>
        </w:tabs>
        <w:autoSpaceDE w:val="0"/>
        <w:autoSpaceDN w:val="0"/>
        <w:adjustRightInd w:val="0"/>
        <w:spacing w:after="0"/>
        <w:ind w:left="1276"/>
        <w:jc w:val="both"/>
        <w:rPr>
          <w:rFonts w:cs="TimesNewRomanPSMT"/>
          <w:sz w:val="24"/>
          <w:szCs w:val="24"/>
        </w:rPr>
      </w:pPr>
      <w:r w:rsidRPr="00B74E36">
        <w:rPr>
          <w:rFonts w:cs="TimesNewRomanPSMT"/>
          <w:sz w:val="24"/>
          <w:szCs w:val="24"/>
        </w:rPr>
        <w:t>współpraca</w:t>
      </w:r>
      <w:r w:rsidR="00CE3F81" w:rsidRPr="00B74E36">
        <w:rPr>
          <w:rFonts w:cs="TimesNewRomanPSMT"/>
          <w:sz w:val="24"/>
          <w:szCs w:val="24"/>
        </w:rPr>
        <w:t xml:space="preserve"> z organizacjami społecznymi</w:t>
      </w:r>
    </w:p>
    <w:p w14:paraId="3A3654AE" w14:textId="77777777" w:rsidR="00CE3F81" w:rsidRPr="00EA2B89" w:rsidRDefault="00CE3F81" w:rsidP="00687007">
      <w:pPr>
        <w:autoSpaceDE w:val="0"/>
        <w:autoSpaceDN w:val="0"/>
        <w:adjustRightInd w:val="0"/>
        <w:ind w:left="880" w:hanging="440"/>
        <w:jc w:val="both"/>
        <w:rPr>
          <w:rFonts w:cs="TimesNewRomanPSMT"/>
          <w:sz w:val="8"/>
          <w:szCs w:val="8"/>
        </w:rPr>
      </w:pPr>
    </w:p>
    <w:p w14:paraId="515B73BF" w14:textId="63376B36" w:rsidR="00CE3F81" w:rsidRPr="00A50577" w:rsidRDefault="00CE3F81" w:rsidP="00385BC5">
      <w:pPr>
        <w:numPr>
          <w:ilvl w:val="0"/>
          <w:numId w:val="55"/>
        </w:numPr>
        <w:tabs>
          <w:tab w:val="clear" w:pos="1776"/>
        </w:tabs>
        <w:autoSpaceDE w:val="0"/>
        <w:autoSpaceDN w:val="0"/>
        <w:adjustRightInd w:val="0"/>
        <w:spacing w:after="0"/>
        <w:ind w:left="880" w:hanging="440"/>
        <w:jc w:val="both"/>
        <w:rPr>
          <w:rFonts w:cs="TimesNewRomanPSMT"/>
          <w:sz w:val="24"/>
          <w:szCs w:val="24"/>
        </w:rPr>
      </w:pPr>
      <w:r w:rsidRPr="00010975">
        <w:rPr>
          <w:rFonts w:cs="TimesNewRomanPSMT"/>
          <w:b/>
          <w:sz w:val="24"/>
          <w:szCs w:val="24"/>
        </w:rPr>
        <w:t>Instrumenty kontrolne</w:t>
      </w:r>
    </w:p>
    <w:p w14:paraId="0C4C0A17" w14:textId="2B24F021" w:rsidR="00AC6C37" w:rsidRDefault="00A84624" w:rsidP="00792535">
      <w:pPr>
        <w:pStyle w:val="Akapitzlist"/>
        <w:numPr>
          <w:ilvl w:val="0"/>
          <w:numId w:val="83"/>
        </w:numPr>
        <w:tabs>
          <w:tab w:val="left" w:pos="993"/>
        </w:tabs>
        <w:autoSpaceDE w:val="0"/>
        <w:autoSpaceDN w:val="0"/>
        <w:adjustRightInd w:val="0"/>
        <w:spacing w:after="0"/>
        <w:ind w:left="1276"/>
        <w:jc w:val="both"/>
        <w:rPr>
          <w:rFonts w:cs="TimesNewRomanPSMT"/>
          <w:sz w:val="24"/>
          <w:szCs w:val="24"/>
        </w:rPr>
      </w:pPr>
      <w:r>
        <w:rPr>
          <w:rFonts w:cs="TimesNewRomanPSMT"/>
          <w:sz w:val="24"/>
          <w:szCs w:val="24"/>
        </w:rPr>
        <w:t>okresowe sprawozdania z realizacji niniejszego programu</w:t>
      </w:r>
    </w:p>
    <w:p w14:paraId="431CFF0D" w14:textId="582B3BA2" w:rsidR="00A84624" w:rsidRDefault="00A84624" w:rsidP="00792535">
      <w:pPr>
        <w:pStyle w:val="Akapitzlist"/>
        <w:numPr>
          <w:ilvl w:val="0"/>
          <w:numId w:val="83"/>
        </w:numPr>
        <w:tabs>
          <w:tab w:val="left" w:pos="993"/>
        </w:tabs>
        <w:autoSpaceDE w:val="0"/>
        <w:autoSpaceDN w:val="0"/>
        <w:adjustRightInd w:val="0"/>
        <w:spacing w:after="0"/>
        <w:ind w:left="1276"/>
        <w:jc w:val="both"/>
        <w:rPr>
          <w:rFonts w:cs="TimesNewRomanPSMT"/>
          <w:sz w:val="24"/>
          <w:szCs w:val="24"/>
        </w:rPr>
      </w:pPr>
      <w:r>
        <w:rPr>
          <w:rFonts w:cs="TimesNewRomanPSMT"/>
          <w:sz w:val="24"/>
          <w:szCs w:val="24"/>
        </w:rPr>
        <w:t>aktualizacja gminnej ewidencji zabytków</w:t>
      </w:r>
    </w:p>
    <w:p w14:paraId="40B72C86" w14:textId="0DDAF457" w:rsidR="00A84624" w:rsidRDefault="00A84624" w:rsidP="00792535">
      <w:pPr>
        <w:pStyle w:val="Akapitzlist"/>
        <w:numPr>
          <w:ilvl w:val="0"/>
          <w:numId w:val="83"/>
        </w:numPr>
        <w:tabs>
          <w:tab w:val="left" w:pos="993"/>
        </w:tabs>
        <w:autoSpaceDE w:val="0"/>
        <w:autoSpaceDN w:val="0"/>
        <w:adjustRightInd w:val="0"/>
        <w:spacing w:after="0"/>
        <w:ind w:left="1276"/>
        <w:jc w:val="both"/>
        <w:rPr>
          <w:rFonts w:cs="TimesNewRomanPSMT"/>
          <w:sz w:val="24"/>
          <w:szCs w:val="24"/>
        </w:rPr>
      </w:pPr>
      <w:r>
        <w:rPr>
          <w:rFonts w:cs="TimesNewRomanPSMT"/>
          <w:sz w:val="24"/>
          <w:szCs w:val="24"/>
        </w:rPr>
        <w:t>monitoring stanu środowiska kulturowego</w:t>
      </w:r>
    </w:p>
    <w:p w14:paraId="3C744CBD" w14:textId="26AFC8CD" w:rsidR="00CE3F81" w:rsidRPr="00B74E36" w:rsidRDefault="00CE3F81" w:rsidP="00792535">
      <w:pPr>
        <w:pStyle w:val="Akapitzlist"/>
        <w:numPr>
          <w:ilvl w:val="0"/>
          <w:numId w:val="83"/>
        </w:numPr>
        <w:tabs>
          <w:tab w:val="left" w:pos="993"/>
        </w:tabs>
        <w:autoSpaceDE w:val="0"/>
        <w:autoSpaceDN w:val="0"/>
        <w:adjustRightInd w:val="0"/>
        <w:spacing w:after="0"/>
        <w:ind w:left="1276"/>
        <w:jc w:val="both"/>
        <w:rPr>
          <w:rFonts w:cs="TimesNewRomanPSMT"/>
          <w:sz w:val="24"/>
          <w:szCs w:val="24"/>
        </w:rPr>
      </w:pPr>
      <w:r w:rsidRPr="00B74E36">
        <w:rPr>
          <w:rFonts w:cs="TimesNewRomanPSMT"/>
          <w:sz w:val="24"/>
          <w:szCs w:val="24"/>
        </w:rPr>
        <w:t xml:space="preserve">utworzenie w ramach organizacyjnych Urzędu </w:t>
      </w:r>
      <w:r w:rsidR="00AC6C37">
        <w:rPr>
          <w:rFonts w:cs="TimesNewRomanPSMT"/>
          <w:sz w:val="24"/>
          <w:szCs w:val="24"/>
        </w:rPr>
        <w:t xml:space="preserve">Gminy Złotów </w:t>
      </w:r>
      <w:r w:rsidR="007C4B75" w:rsidRPr="00B74E36">
        <w:rPr>
          <w:rFonts w:cs="TimesNewRomanPSMT"/>
          <w:sz w:val="24"/>
          <w:szCs w:val="24"/>
        </w:rPr>
        <w:t>z</w:t>
      </w:r>
      <w:r w:rsidRPr="00B74E36">
        <w:rPr>
          <w:rFonts w:cs="TimesNewRomanPSMT"/>
          <w:sz w:val="24"/>
          <w:szCs w:val="24"/>
        </w:rPr>
        <w:t xml:space="preserve">espołu </w:t>
      </w:r>
      <w:r w:rsidR="007C4B75" w:rsidRPr="00B74E36">
        <w:rPr>
          <w:rFonts w:cs="TimesNewRomanPSMT"/>
          <w:sz w:val="24"/>
          <w:szCs w:val="24"/>
        </w:rPr>
        <w:t>k</w:t>
      </w:r>
      <w:r w:rsidRPr="00B74E36">
        <w:rPr>
          <w:rFonts w:cs="TimesNewRomanPSMT"/>
          <w:sz w:val="24"/>
          <w:szCs w:val="24"/>
        </w:rPr>
        <w:t>oordynującego pracami realizującymi poszczególne zadania wynikające z</w:t>
      </w:r>
      <w:r w:rsidR="00B74E36">
        <w:rPr>
          <w:rFonts w:cs="TimesNewRomanPSMT"/>
          <w:sz w:val="24"/>
          <w:szCs w:val="24"/>
        </w:rPr>
        <w:t> </w:t>
      </w:r>
      <w:r w:rsidRPr="00B74E36">
        <w:rPr>
          <w:rFonts w:cs="TimesNewRomanPSMT"/>
          <w:sz w:val="24"/>
          <w:szCs w:val="24"/>
        </w:rPr>
        <w:t>ustaleń programu</w:t>
      </w:r>
    </w:p>
    <w:p w14:paraId="0119D367" w14:textId="77777777" w:rsidR="00F039CD" w:rsidRPr="00F039CD" w:rsidRDefault="00F039CD" w:rsidP="00F039CD">
      <w:pPr>
        <w:autoSpaceDE w:val="0"/>
        <w:autoSpaceDN w:val="0"/>
        <w:adjustRightInd w:val="0"/>
        <w:spacing w:after="0"/>
        <w:ind w:left="851"/>
        <w:jc w:val="both"/>
        <w:rPr>
          <w:rFonts w:cs="TimesNewRomanPSMT"/>
          <w:sz w:val="8"/>
          <w:szCs w:val="8"/>
        </w:rPr>
      </w:pPr>
    </w:p>
    <w:p w14:paraId="397B45C2" w14:textId="492FEB42" w:rsidR="00B74E36" w:rsidRPr="00F039CD" w:rsidRDefault="00F039CD" w:rsidP="00F039CD">
      <w:p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B74E36">
        <w:rPr>
          <w:rFonts w:asciiTheme="minorHAnsi" w:hAnsiTheme="minorHAnsi" w:cstheme="minorHAnsi"/>
          <w:sz w:val="24"/>
          <w:szCs w:val="24"/>
        </w:rPr>
        <w:t xml:space="preserve">        </w:t>
      </w:r>
      <w:r w:rsidRPr="00F039CD">
        <w:rPr>
          <w:rFonts w:asciiTheme="minorHAnsi" w:hAnsiTheme="minorHAnsi" w:cstheme="minorHAnsi"/>
          <w:sz w:val="24"/>
          <w:szCs w:val="24"/>
        </w:rPr>
        <w:t>W skład zespołu wchodzą:</w:t>
      </w:r>
    </w:p>
    <w:p w14:paraId="4531FB33" w14:textId="36742F31" w:rsidR="00AC6C37" w:rsidRPr="00AC6C37" w:rsidRDefault="00AC6C37" w:rsidP="00792535">
      <w:pPr>
        <w:pStyle w:val="Akapitzlist"/>
        <w:numPr>
          <w:ilvl w:val="0"/>
          <w:numId w:val="186"/>
        </w:numPr>
        <w:autoSpaceDE w:val="0"/>
        <w:autoSpaceDN w:val="0"/>
        <w:adjustRightInd w:val="0"/>
        <w:spacing w:after="0"/>
        <w:ind w:left="1701"/>
        <w:jc w:val="both"/>
        <w:rPr>
          <w:rFonts w:asciiTheme="minorHAnsi" w:hAnsiTheme="minorHAnsi" w:cstheme="minorHAnsi"/>
          <w:iCs/>
          <w:sz w:val="24"/>
          <w:szCs w:val="24"/>
        </w:rPr>
      </w:pPr>
      <w:r w:rsidRPr="00AC6C37">
        <w:rPr>
          <w:rFonts w:asciiTheme="minorHAnsi" w:hAnsiTheme="minorHAnsi" w:cstheme="minorHAnsi"/>
          <w:iCs/>
          <w:sz w:val="24"/>
          <w:szCs w:val="24"/>
        </w:rPr>
        <w:t>Emilia Piechowska-Ciozda – inspektor ds. ochrony środowiska, gospodarki wodnej oraz sporządzania i nadzoru realizacji wniosków o dofinansowanie zadań ze środków krajowych, unijnych lub innych</w:t>
      </w:r>
    </w:p>
    <w:p w14:paraId="297EB157" w14:textId="75CB54BF" w:rsidR="00AC6C37" w:rsidRPr="00AC6C37" w:rsidRDefault="00AC6C37" w:rsidP="00792535">
      <w:pPr>
        <w:pStyle w:val="Akapitzlist"/>
        <w:numPr>
          <w:ilvl w:val="0"/>
          <w:numId w:val="186"/>
        </w:numPr>
        <w:autoSpaceDE w:val="0"/>
        <w:autoSpaceDN w:val="0"/>
        <w:adjustRightInd w:val="0"/>
        <w:spacing w:after="0"/>
        <w:ind w:left="1701"/>
        <w:jc w:val="both"/>
        <w:rPr>
          <w:rFonts w:asciiTheme="minorHAnsi" w:hAnsiTheme="minorHAnsi" w:cstheme="minorHAnsi"/>
          <w:iCs/>
          <w:sz w:val="24"/>
          <w:szCs w:val="24"/>
        </w:rPr>
      </w:pPr>
      <w:r w:rsidRPr="00AC6C37">
        <w:rPr>
          <w:rFonts w:asciiTheme="minorHAnsi" w:hAnsiTheme="minorHAnsi" w:cstheme="minorHAnsi"/>
          <w:iCs/>
          <w:sz w:val="24"/>
          <w:szCs w:val="24"/>
        </w:rPr>
        <w:t>Agnieszka Łuszczewska – inspektor ds. budownictwa, zagospodarowania terenów i warunków zabudowy oraz realizacji projektów z zakresu pozyskiwania pomocowych środków finansowych z programów unijnych i krajowych</w:t>
      </w:r>
    </w:p>
    <w:p w14:paraId="7C6619F6" w14:textId="6B8E0BA6" w:rsidR="00AC6C37" w:rsidRPr="00AC6C37" w:rsidRDefault="00AC6C37" w:rsidP="00792535">
      <w:pPr>
        <w:pStyle w:val="Akapitzlist"/>
        <w:numPr>
          <w:ilvl w:val="0"/>
          <w:numId w:val="186"/>
        </w:numPr>
        <w:autoSpaceDE w:val="0"/>
        <w:autoSpaceDN w:val="0"/>
        <w:adjustRightInd w:val="0"/>
        <w:spacing w:after="0"/>
        <w:ind w:left="1701"/>
        <w:jc w:val="both"/>
        <w:rPr>
          <w:rFonts w:asciiTheme="minorHAnsi" w:hAnsiTheme="minorHAnsi" w:cstheme="minorHAnsi"/>
          <w:iCs/>
          <w:sz w:val="24"/>
          <w:szCs w:val="24"/>
        </w:rPr>
      </w:pPr>
      <w:r w:rsidRPr="00AC6C37">
        <w:rPr>
          <w:rFonts w:asciiTheme="minorHAnsi" w:hAnsiTheme="minorHAnsi" w:cstheme="minorHAnsi"/>
          <w:iCs/>
          <w:sz w:val="24"/>
          <w:szCs w:val="24"/>
        </w:rPr>
        <w:t>Marcin Ziółkowski – podinspektor ds. promocji gminy, kultury fizycznej i sportu</w:t>
      </w:r>
    </w:p>
    <w:p w14:paraId="6498F3DE" w14:textId="1429D5DA" w:rsidR="00AC6C37" w:rsidRPr="00AC6C37" w:rsidRDefault="00AC6C37" w:rsidP="00792535">
      <w:pPr>
        <w:pStyle w:val="Akapitzlist"/>
        <w:numPr>
          <w:ilvl w:val="0"/>
          <w:numId w:val="186"/>
        </w:numPr>
        <w:autoSpaceDE w:val="0"/>
        <w:autoSpaceDN w:val="0"/>
        <w:adjustRightInd w:val="0"/>
        <w:spacing w:after="0"/>
        <w:ind w:left="1701"/>
        <w:jc w:val="both"/>
        <w:rPr>
          <w:rFonts w:asciiTheme="minorHAnsi" w:hAnsiTheme="minorHAnsi" w:cstheme="minorHAnsi"/>
          <w:iCs/>
          <w:sz w:val="24"/>
          <w:szCs w:val="24"/>
        </w:rPr>
      </w:pPr>
      <w:r w:rsidRPr="00AC6C37">
        <w:rPr>
          <w:rFonts w:asciiTheme="minorHAnsi" w:hAnsiTheme="minorHAnsi" w:cstheme="minorHAnsi"/>
          <w:iCs/>
          <w:sz w:val="24"/>
          <w:szCs w:val="24"/>
        </w:rPr>
        <w:t>Marek Jarząbek – inspektor ds. inwestycyjnych gminy</w:t>
      </w:r>
    </w:p>
    <w:p w14:paraId="0D27A0A8" w14:textId="77777777" w:rsidR="00AC6C37" w:rsidRPr="00F039CD" w:rsidRDefault="00AC6C37" w:rsidP="00F039CD">
      <w:pPr>
        <w:autoSpaceDE w:val="0"/>
        <w:autoSpaceDN w:val="0"/>
        <w:adjustRightInd w:val="0"/>
        <w:spacing w:after="0"/>
        <w:ind w:left="1276"/>
        <w:jc w:val="both"/>
        <w:rPr>
          <w:rFonts w:asciiTheme="minorHAnsi" w:hAnsiTheme="minorHAnsi" w:cstheme="minorHAnsi"/>
          <w:sz w:val="8"/>
          <w:szCs w:val="8"/>
        </w:rPr>
      </w:pPr>
    </w:p>
    <w:p w14:paraId="5B361854" w14:textId="75C87A6F" w:rsidR="00695CDF" w:rsidRDefault="00695CDF" w:rsidP="00B74E36">
      <w:pPr>
        <w:autoSpaceDE w:val="0"/>
        <w:autoSpaceDN w:val="0"/>
        <w:adjustRightInd w:val="0"/>
        <w:spacing w:after="0"/>
        <w:jc w:val="both"/>
        <w:rPr>
          <w:rFonts w:cs="TimesNewRomanPSMT"/>
          <w:sz w:val="24"/>
          <w:szCs w:val="24"/>
        </w:rPr>
      </w:pPr>
    </w:p>
    <w:p w14:paraId="270DDA27" w14:textId="77777777" w:rsidR="00695CDF" w:rsidRPr="00F039CD" w:rsidRDefault="00695CDF" w:rsidP="00EA2B89">
      <w:pPr>
        <w:autoSpaceDE w:val="0"/>
        <w:autoSpaceDN w:val="0"/>
        <w:adjustRightInd w:val="0"/>
        <w:spacing w:after="0"/>
        <w:ind w:left="851"/>
        <w:jc w:val="both"/>
        <w:rPr>
          <w:rFonts w:cs="TimesNewRomanPSMT"/>
          <w:sz w:val="24"/>
          <w:szCs w:val="24"/>
        </w:rPr>
      </w:pPr>
    </w:p>
    <w:p w14:paraId="75648463" w14:textId="4398DDB5" w:rsidR="00CE3F81" w:rsidRPr="00A37C5A" w:rsidRDefault="00CE3F81" w:rsidP="0033495D">
      <w:pPr>
        <w:pStyle w:val="Nagwek1"/>
        <w:keepLines w:val="0"/>
        <w:spacing w:before="240" w:after="60"/>
        <w:ind w:left="432" w:hanging="432"/>
        <w:rPr>
          <w:rFonts w:asciiTheme="minorHAnsi" w:hAnsiTheme="minorHAnsi" w:cstheme="minorHAnsi"/>
          <w:szCs w:val="24"/>
        </w:rPr>
      </w:pPr>
      <w:bookmarkStart w:id="106" w:name="_Toc25367881"/>
      <w:bookmarkStart w:id="107" w:name="_Toc105659596"/>
      <w:r w:rsidRPr="00A37C5A">
        <w:rPr>
          <w:rFonts w:asciiTheme="minorHAnsi" w:hAnsiTheme="minorHAnsi" w:cstheme="minorHAnsi"/>
          <w:szCs w:val="24"/>
        </w:rPr>
        <w:t>M</w:t>
      </w:r>
      <w:r w:rsidR="00434FE7">
        <w:rPr>
          <w:rFonts w:asciiTheme="minorHAnsi" w:hAnsiTheme="minorHAnsi" w:cstheme="minorHAnsi"/>
          <w:szCs w:val="24"/>
        </w:rPr>
        <w:t xml:space="preserve">ONITORING DZIAŁANIA GMINNEGO </w:t>
      </w:r>
      <w:bookmarkEnd w:id="106"/>
      <w:r w:rsidR="00434FE7">
        <w:rPr>
          <w:rFonts w:asciiTheme="minorHAnsi" w:hAnsiTheme="minorHAnsi" w:cstheme="minorHAnsi"/>
          <w:szCs w:val="24"/>
        </w:rPr>
        <w:t>PROGRAMU OPIEKI NAD ZABYTKAMI</w:t>
      </w:r>
      <w:bookmarkEnd w:id="107"/>
    </w:p>
    <w:p w14:paraId="2C37C0A7" w14:textId="77777777" w:rsidR="00CE3F81" w:rsidRPr="00BC21FA" w:rsidRDefault="00CE3F81" w:rsidP="0033495D">
      <w:pPr>
        <w:autoSpaceDE w:val="0"/>
        <w:autoSpaceDN w:val="0"/>
        <w:adjustRightInd w:val="0"/>
        <w:jc w:val="both"/>
        <w:rPr>
          <w:rFonts w:ascii="TimesNewRomanPSMT" w:hAnsi="TimesNewRomanPSMT" w:cs="TimesNewRomanPSMT"/>
          <w:sz w:val="12"/>
          <w:szCs w:val="12"/>
        </w:rPr>
      </w:pPr>
    </w:p>
    <w:p w14:paraId="71E695B7" w14:textId="0340E7D0" w:rsidR="00CE3F81" w:rsidRPr="00BC21FA" w:rsidRDefault="00CE3F81" w:rsidP="00BC21FA">
      <w:pPr>
        <w:autoSpaceDE w:val="0"/>
        <w:autoSpaceDN w:val="0"/>
        <w:adjustRightInd w:val="0"/>
        <w:spacing w:after="0"/>
        <w:jc w:val="both"/>
        <w:rPr>
          <w:rFonts w:asciiTheme="minorHAnsi" w:hAnsiTheme="minorHAnsi" w:cstheme="minorHAnsi"/>
          <w:sz w:val="24"/>
          <w:szCs w:val="24"/>
        </w:rPr>
      </w:pPr>
      <w:r>
        <w:rPr>
          <w:rFonts w:ascii="TimesNewRomanPSMT" w:hAnsi="TimesNewRomanPSMT" w:cs="TimesNewRomanPSMT"/>
        </w:rPr>
        <w:tab/>
      </w:r>
      <w:r w:rsidRPr="00BC21FA">
        <w:rPr>
          <w:rFonts w:asciiTheme="minorHAnsi" w:hAnsiTheme="minorHAnsi" w:cstheme="minorHAnsi"/>
          <w:sz w:val="24"/>
          <w:szCs w:val="24"/>
        </w:rPr>
        <w:t xml:space="preserve">Zgodnie z art. 87 ust. 5 ustawy z dnia 23 lipca 2003 r. o ochronie zabytków i opiece nad zabytkami </w:t>
      </w:r>
      <w:r w:rsidR="00A84624">
        <w:rPr>
          <w:rFonts w:asciiTheme="minorHAnsi" w:hAnsiTheme="minorHAnsi" w:cstheme="minorHAnsi"/>
          <w:sz w:val="24"/>
          <w:szCs w:val="24"/>
        </w:rPr>
        <w:t>Wójt Gminy Złotów</w:t>
      </w:r>
      <w:r w:rsidRPr="00BC21FA">
        <w:rPr>
          <w:rFonts w:asciiTheme="minorHAnsi" w:hAnsiTheme="minorHAnsi" w:cstheme="minorHAnsi"/>
          <w:sz w:val="24"/>
          <w:szCs w:val="24"/>
        </w:rPr>
        <w:t xml:space="preserve"> zobowiązany jest do sporządzania co</w:t>
      </w:r>
      <w:r w:rsidR="00BC21FA">
        <w:rPr>
          <w:rFonts w:asciiTheme="minorHAnsi" w:hAnsiTheme="minorHAnsi" w:cstheme="minorHAnsi"/>
          <w:sz w:val="24"/>
          <w:szCs w:val="24"/>
        </w:rPr>
        <w:t> </w:t>
      </w:r>
      <w:r w:rsidRPr="00BC21FA">
        <w:rPr>
          <w:rFonts w:asciiTheme="minorHAnsi" w:hAnsiTheme="minorHAnsi" w:cstheme="minorHAnsi"/>
          <w:sz w:val="24"/>
          <w:szCs w:val="24"/>
        </w:rPr>
        <w:t>2</w:t>
      </w:r>
      <w:r w:rsidR="00BC21FA">
        <w:rPr>
          <w:rFonts w:asciiTheme="minorHAnsi" w:hAnsiTheme="minorHAnsi" w:cstheme="minorHAnsi"/>
          <w:sz w:val="24"/>
          <w:szCs w:val="24"/>
        </w:rPr>
        <w:t> </w:t>
      </w:r>
      <w:r w:rsidRPr="00BC21FA">
        <w:rPr>
          <w:rFonts w:asciiTheme="minorHAnsi" w:hAnsiTheme="minorHAnsi" w:cstheme="minorHAnsi"/>
          <w:sz w:val="24"/>
          <w:szCs w:val="24"/>
        </w:rPr>
        <w:t>lata sprawozdania z</w:t>
      </w:r>
      <w:r w:rsidR="00A84624">
        <w:rPr>
          <w:rFonts w:asciiTheme="minorHAnsi" w:hAnsiTheme="minorHAnsi" w:cstheme="minorHAnsi"/>
          <w:sz w:val="24"/>
          <w:szCs w:val="24"/>
        </w:rPr>
        <w:t> </w:t>
      </w:r>
      <w:r w:rsidRPr="00BC21FA">
        <w:rPr>
          <w:rFonts w:asciiTheme="minorHAnsi" w:hAnsiTheme="minorHAnsi" w:cstheme="minorHAnsi"/>
          <w:sz w:val="24"/>
          <w:szCs w:val="24"/>
        </w:rPr>
        <w:t>gminnego programu opieki nad zabytkami. Sprawozdanie t</w:t>
      </w:r>
      <w:r w:rsidR="00BC21FA">
        <w:rPr>
          <w:rFonts w:asciiTheme="minorHAnsi" w:hAnsiTheme="minorHAnsi" w:cstheme="minorHAnsi"/>
          <w:sz w:val="24"/>
          <w:szCs w:val="24"/>
        </w:rPr>
        <w:t xml:space="preserve">o przedstawiane </w:t>
      </w:r>
      <w:r w:rsidRPr="00BC21FA">
        <w:rPr>
          <w:rFonts w:asciiTheme="minorHAnsi" w:hAnsiTheme="minorHAnsi" w:cstheme="minorHAnsi"/>
          <w:sz w:val="24"/>
          <w:szCs w:val="24"/>
        </w:rPr>
        <w:t xml:space="preserve">jest Radzie </w:t>
      </w:r>
      <w:r w:rsidR="00A84624">
        <w:rPr>
          <w:rFonts w:asciiTheme="minorHAnsi" w:hAnsiTheme="minorHAnsi" w:cstheme="minorHAnsi"/>
          <w:sz w:val="24"/>
          <w:szCs w:val="24"/>
        </w:rPr>
        <w:t>Gminy</w:t>
      </w:r>
      <w:r w:rsidRPr="00BC21FA">
        <w:rPr>
          <w:rFonts w:asciiTheme="minorHAnsi" w:hAnsiTheme="minorHAnsi" w:cstheme="minorHAnsi"/>
          <w:sz w:val="24"/>
          <w:szCs w:val="24"/>
        </w:rPr>
        <w:t xml:space="preserve">. Po 4 latach program powinien zostać zaktualizowany i ponownie przyjęty przez </w:t>
      </w:r>
      <w:r w:rsidR="00BC21FA" w:rsidRPr="00BC21FA">
        <w:rPr>
          <w:rFonts w:asciiTheme="minorHAnsi" w:hAnsiTheme="minorHAnsi" w:cstheme="minorHAnsi"/>
          <w:sz w:val="24"/>
          <w:szCs w:val="24"/>
        </w:rPr>
        <w:t>gminę</w:t>
      </w:r>
      <w:r w:rsidRPr="00BC21FA">
        <w:rPr>
          <w:rFonts w:asciiTheme="minorHAnsi" w:hAnsiTheme="minorHAnsi" w:cstheme="minorHAnsi"/>
          <w:sz w:val="24"/>
          <w:szCs w:val="24"/>
        </w:rPr>
        <w:t xml:space="preserve">. </w:t>
      </w:r>
    </w:p>
    <w:p w14:paraId="3722423A" w14:textId="6B0C45D7" w:rsidR="00F039CD" w:rsidRDefault="00CE3F81" w:rsidP="00CA1391">
      <w:pPr>
        <w:autoSpaceDE w:val="0"/>
        <w:autoSpaceDN w:val="0"/>
        <w:adjustRightInd w:val="0"/>
        <w:spacing w:after="0"/>
        <w:jc w:val="both"/>
        <w:rPr>
          <w:rFonts w:asciiTheme="minorHAnsi" w:hAnsiTheme="minorHAnsi" w:cstheme="minorHAnsi"/>
          <w:sz w:val="24"/>
          <w:szCs w:val="24"/>
        </w:rPr>
      </w:pPr>
      <w:r w:rsidRPr="00BC21FA">
        <w:rPr>
          <w:rFonts w:asciiTheme="minorHAnsi" w:hAnsiTheme="minorHAnsi" w:cstheme="minorHAnsi"/>
          <w:sz w:val="24"/>
          <w:szCs w:val="24"/>
        </w:rPr>
        <w:tab/>
        <w:t xml:space="preserve">Do wykonania powyższego zadania </w:t>
      </w:r>
      <w:r w:rsidR="00BC21FA" w:rsidRPr="00BC21FA">
        <w:rPr>
          <w:rFonts w:asciiTheme="minorHAnsi" w:hAnsiTheme="minorHAnsi" w:cstheme="minorHAnsi"/>
          <w:sz w:val="24"/>
          <w:szCs w:val="24"/>
        </w:rPr>
        <w:t>utworzony zostanie z</w:t>
      </w:r>
      <w:r w:rsidRPr="00BC21FA">
        <w:rPr>
          <w:rFonts w:asciiTheme="minorHAnsi" w:hAnsiTheme="minorHAnsi" w:cstheme="minorHAnsi"/>
          <w:sz w:val="24"/>
          <w:szCs w:val="24"/>
        </w:rPr>
        <w:t xml:space="preserve">espół </w:t>
      </w:r>
      <w:r w:rsidR="00BC21FA" w:rsidRPr="00BC21FA">
        <w:rPr>
          <w:rFonts w:asciiTheme="minorHAnsi" w:hAnsiTheme="minorHAnsi" w:cstheme="minorHAnsi"/>
          <w:sz w:val="24"/>
          <w:szCs w:val="24"/>
        </w:rPr>
        <w:t>k</w:t>
      </w:r>
      <w:r w:rsidRPr="00BC21FA">
        <w:rPr>
          <w:rFonts w:asciiTheme="minorHAnsi" w:hAnsiTheme="minorHAnsi" w:cstheme="minorHAnsi"/>
          <w:sz w:val="24"/>
          <w:szCs w:val="24"/>
        </w:rPr>
        <w:t>oordynujący</w:t>
      </w:r>
      <w:r w:rsidR="007C4B75">
        <w:rPr>
          <w:rFonts w:asciiTheme="minorHAnsi" w:hAnsiTheme="minorHAnsi" w:cstheme="minorHAnsi"/>
          <w:sz w:val="24"/>
          <w:szCs w:val="24"/>
        </w:rPr>
        <w:t xml:space="preserve">, monitorujący </w:t>
      </w:r>
      <w:r w:rsidR="00BC21FA" w:rsidRPr="00BC21FA">
        <w:rPr>
          <w:rFonts w:asciiTheme="minorHAnsi" w:hAnsiTheme="minorHAnsi" w:cstheme="minorHAnsi"/>
          <w:sz w:val="24"/>
          <w:szCs w:val="24"/>
        </w:rPr>
        <w:t>niniejszy</w:t>
      </w:r>
      <w:r w:rsidRPr="00BC21FA">
        <w:rPr>
          <w:rFonts w:asciiTheme="minorHAnsi" w:hAnsiTheme="minorHAnsi" w:cstheme="minorHAnsi"/>
          <w:sz w:val="24"/>
          <w:szCs w:val="24"/>
        </w:rPr>
        <w:t xml:space="preserve">  </w:t>
      </w:r>
      <w:r w:rsidR="007C4B75">
        <w:rPr>
          <w:rFonts w:asciiTheme="minorHAnsi" w:hAnsiTheme="minorHAnsi" w:cstheme="minorHAnsi"/>
          <w:sz w:val="24"/>
          <w:szCs w:val="24"/>
        </w:rPr>
        <w:t xml:space="preserve">program </w:t>
      </w:r>
      <w:r w:rsidRPr="00BC21FA">
        <w:rPr>
          <w:rFonts w:asciiTheme="minorHAnsi" w:hAnsiTheme="minorHAnsi" w:cstheme="minorHAnsi"/>
          <w:sz w:val="24"/>
          <w:szCs w:val="24"/>
        </w:rPr>
        <w:t xml:space="preserve">poprzez analizę </w:t>
      </w:r>
      <w:r w:rsidR="00BC21FA" w:rsidRPr="00BC21FA">
        <w:rPr>
          <w:rFonts w:asciiTheme="minorHAnsi" w:hAnsiTheme="minorHAnsi" w:cstheme="minorHAnsi"/>
          <w:sz w:val="24"/>
          <w:szCs w:val="24"/>
        </w:rPr>
        <w:t xml:space="preserve">i ocenę </w:t>
      </w:r>
      <w:r w:rsidRPr="00BC21FA">
        <w:rPr>
          <w:rFonts w:asciiTheme="minorHAnsi" w:hAnsiTheme="minorHAnsi" w:cstheme="minorHAnsi"/>
          <w:sz w:val="24"/>
          <w:szCs w:val="24"/>
        </w:rPr>
        <w:t>stopnia jego realizacji.</w:t>
      </w:r>
    </w:p>
    <w:p w14:paraId="50E03680" w14:textId="77777777" w:rsidR="00F80B9A" w:rsidRDefault="00F80B9A" w:rsidP="00CA1391">
      <w:pPr>
        <w:autoSpaceDE w:val="0"/>
        <w:autoSpaceDN w:val="0"/>
        <w:adjustRightInd w:val="0"/>
        <w:spacing w:after="0"/>
        <w:jc w:val="both"/>
        <w:rPr>
          <w:rFonts w:asciiTheme="minorHAnsi" w:hAnsiTheme="minorHAnsi" w:cstheme="minorHAnsi"/>
          <w:sz w:val="24"/>
          <w:szCs w:val="24"/>
        </w:rPr>
      </w:pPr>
    </w:p>
    <w:p w14:paraId="604F8100" w14:textId="77777777" w:rsidR="00EA2B89" w:rsidRPr="00CA1391" w:rsidRDefault="00EA2B89" w:rsidP="00CA1391">
      <w:pPr>
        <w:autoSpaceDE w:val="0"/>
        <w:autoSpaceDN w:val="0"/>
        <w:adjustRightInd w:val="0"/>
        <w:spacing w:after="0"/>
        <w:jc w:val="both"/>
        <w:rPr>
          <w:rFonts w:asciiTheme="minorHAnsi" w:hAnsiTheme="minorHAnsi" w:cstheme="minorHAnsi"/>
          <w:sz w:val="24"/>
          <w:szCs w:val="24"/>
        </w:rPr>
      </w:pPr>
    </w:p>
    <w:p w14:paraId="0B85557B" w14:textId="2CCB353F" w:rsidR="00CE3F81" w:rsidRPr="00BC21FA" w:rsidRDefault="00CE3F81" w:rsidP="00434FE7">
      <w:pPr>
        <w:pStyle w:val="Nagwek1"/>
        <w:keepLines w:val="0"/>
        <w:spacing w:before="240" w:after="60"/>
        <w:ind w:left="432" w:hanging="432"/>
        <w:jc w:val="both"/>
        <w:rPr>
          <w:rFonts w:asciiTheme="minorHAnsi" w:hAnsiTheme="minorHAnsi" w:cstheme="minorHAnsi"/>
          <w:szCs w:val="24"/>
        </w:rPr>
      </w:pPr>
      <w:r w:rsidRPr="00BC21FA">
        <w:rPr>
          <w:rFonts w:asciiTheme="minorHAnsi" w:hAnsiTheme="minorHAnsi" w:cstheme="minorHAnsi"/>
          <w:szCs w:val="24"/>
        </w:rPr>
        <w:t xml:space="preserve"> </w:t>
      </w:r>
      <w:bookmarkStart w:id="108" w:name="_Toc105659597"/>
      <w:bookmarkStart w:id="109" w:name="_Toc25367882"/>
      <w:r w:rsidRPr="00BC21FA">
        <w:rPr>
          <w:rFonts w:asciiTheme="minorHAnsi" w:hAnsiTheme="minorHAnsi" w:cstheme="minorHAnsi"/>
          <w:szCs w:val="24"/>
        </w:rPr>
        <w:t>W</w:t>
      </w:r>
      <w:r w:rsidR="00434FE7">
        <w:rPr>
          <w:rFonts w:asciiTheme="minorHAnsi" w:hAnsiTheme="minorHAnsi" w:cstheme="minorHAnsi"/>
          <w:szCs w:val="24"/>
        </w:rPr>
        <w:t>EWNĘTRZNE ŹRÓDŁA FINANSOWANIA</w:t>
      </w:r>
      <w:r w:rsidRPr="00BC21FA">
        <w:rPr>
          <w:rFonts w:asciiTheme="minorHAnsi" w:hAnsiTheme="minorHAnsi" w:cstheme="minorHAnsi"/>
          <w:szCs w:val="24"/>
        </w:rPr>
        <w:t xml:space="preserve"> </w:t>
      </w:r>
      <w:r w:rsidR="00434FE7">
        <w:rPr>
          <w:rFonts w:asciiTheme="minorHAnsi" w:hAnsiTheme="minorHAnsi" w:cstheme="minorHAnsi"/>
          <w:szCs w:val="24"/>
        </w:rPr>
        <w:t>GMINNEGO PROGRAMU OPIEKI NAD ZABYTKAMI</w:t>
      </w:r>
      <w:bookmarkEnd w:id="108"/>
      <w:r w:rsidRPr="00BC21FA">
        <w:rPr>
          <w:rFonts w:asciiTheme="minorHAnsi" w:hAnsiTheme="minorHAnsi" w:cstheme="minorHAnsi"/>
          <w:szCs w:val="24"/>
        </w:rPr>
        <w:t xml:space="preserve"> </w:t>
      </w:r>
      <w:bookmarkEnd w:id="109"/>
    </w:p>
    <w:p w14:paraId="152D033D" w14:textId="77777777" w:rsidR="00CE3F81" w:rsidRPr="001846E8" w:rsidRDefault="00CE3F81" w:rsidP="0033495D">
      <w:pPr>
        <w:rPr>
          <w:sz w:val="12"/>
          <w:szCs w:val="12"/>
        </w:rPr>
      </w:pPr>
    </w:p>
    <w:p w14:paraId="7AE1ED6F" w14:textId="29763625" w:rsidR="00CE3F81" w:rsidRPr="001846E8" w:rsidRDefault="00CE3F81" w:rsidP="0033495D">
      <w:pPr>
        <w:ind w:firstLine="708"/>
        <w:jc w:val="both"/>
        <w:rPr>
          <w:rFonts w:asciiTheme="minorHAnsi" w:hAnsiTheme="minorHAnsi" w:cstheme="minorHAnsi"/>
          <w:sz w:val="24"/>
          <w:szCs w:val="24"/>
        </w:rPr>
      </w:pPr>
      <w:r w:rsidRPr="001846E8">
        <w:rPr>
          <w:rFonts w:asciiTheme="minorHAnsi" w:hAnsiTheme="minorHAnsi" w:cstheme="minorHAnsi"/>
          <w:bCs/>
          <w:iCs/>
          <w:sz w:val="24"/>
          <w:szCs w:val="24"/>
        </w:rPr>
        <w:t xml:space="preserve">Zgodnie z art. 81, art. 77 ustawy z dnia </w:t>
      </w:r>
      <w:r w:rsidRPr="001846E8">
        <w:rPr>
          <w:rFonts w:asciiTheme="minorHAnsi" w:hAnsiTheme="minorHAnsi" w:cstheme="minorHAnsi"/>
          <w:sz w:val="24"/>
          <w:szCs w:val="24"/>
        </w:rPr>
        <w:t>23 lipca 2003 r. o ochronie zabytków i opie</w:t>
      </w:r>
      <w:r w:rsidR="001846E8">
        <w:rPr>
          <w:rFonts w:asciiTheme="minorHAnsi" w:hAnsiTheme="minorHAnsi" w:cstheme="minorHAnsi"/>
          <w:sz w:val="24"/>
          <w:szCs w:val="24"/>
        </w:rPr>
        <w:t>ce</w:t>
      </w:r>
      <w:r w:rsidRPr="001846E8">
        <w:rPr>
          <w:rFonts w:asciiTheme="minorHAnsi" w:hAnsiTheme="minorHAnsi" w:cstheme="minorHAnsi"/>
          <w:sz w:val="24"/>
          <w:szCs w:val="24"/>
        </w:rPr>
        <w:t xml:space="preserve"> nad zabytkami </w:t>
      </w:r>
      <w:r w:rsidR="001846E8">
        <w:rPr>
          <w:rFonts w:asciiTheme="minorHAnsi" w:hAnsiTheme="minorHAnsi" w:cstheme="minorHAnsi"/>
          <w:sz w:val="24"/>
          <w:szCs w:val="24"/>
        </w:rPr>
        <w:t>organ stanowiący gminy</w:t>
      </w:r>
      <w:r w:rsidRPr="001846E8">
        <w:rPr>
          <w:rFonts w:asciiTheme="minorHAnsi" w:hAnsiTheme="minorHAnsi" w:cstheme="minorHAnsi"/>
          <w:sz w:val="24"/>
          <w:szCs w:val="24"/>
        </w:rPr>
        <w:t xml:space="preserve"> może udzielić dotacji na </w:t>
      </w:r>
      <w:r w:rsidR="001846E8">
        <w:rPr>
          <w:rFonts w:asciiTheme="minorHAnsi" w:hAnsiTheme="minorHAnsi" w:cstheme="minorHAnsi"/>
          <w:sz w:val="24"/>
          <w:szCs w:val="24"/>
        </w:rPr>
        <w:t>prace konserwatorskie, restauratorskie i roboty budowlane</w:t>
      </w:r>
      <w:r w:rsidRPr="001846E8">
        <w:rPr>
          <w:rFonts w:asciiTheme="minorHAnsi" w:hAnsiTheme="minorHAnsi" w:cstheme="minorHAnsi"/>
          <w:sz w:val="24"/>
          <w:szCs w:val="24"/>
        </w:rPr>
        <w:t xml:space="preserve"> </w:t>
      </w:r>
      <w:r w:rsidR="001846E8">
        <w:rPr>
          <w:rFonts w:asciiTheme="minorHAnsi" w:hAnsiTheme="minorHAnsi" w:cstheme="minorHAnsi"/>
          <w:sz w:val="24"/>
          <w:szCs w:val="24"/>
        </w:rPr>
        <w:t>przy zabytkach</w:t>
      </w:r>
      <w:r w:rsidRPr="001846E8">
        <w:rPr>
          <w:rFonts w:asciiTheme="minorHAnsi" w:hAnsiTheme="minorHAnsi" w:cstheme="minorHAnsi"/>
          <w:sz w:val="24"/>
          <w:szCs w:val="24"/>
        </w:rPr>
        <w:t xml:space="preserve">, jednakże wymagane jest ustalenie procedury postępowania w tej sprawie. Zasady udzielania dotacji na prace konserwatorskie, restauratorskie </w:t>
      </w:r>
      <w:r w:rsidR="00ED5A44">
        <w:rPr>
          <w:rFonts w:asciiTheme="minorHAnsi" w:hAnsiTheme="minorHAnsi" w:cstheme="minorHAnsi"/>
          <w:sz w:val="24"/>
          <w:szCs w:val="24"/>
        </w:rPr>
        <w:t>i</w:t>
      </w:r>
      <w:r w:rsidRPr="001846E8">
        <w:rPr>
          <w:rFonts w:asciiTheme="minorHAnsi" w:hAnsiTheme="minorHAnsi" w:cstheme="minorHAnsi"/>
          <w:sz w:val="24"/>
          <w:szCs w:val="24"/>
        </w:rPr>
        <w:t xml:space="preserve"> roboty budowlane przy zabytku wpisanym do rejestru zabytków z budżetu </w:t>
      </w:r>
      <w:r w:rsidR="00ED5A44">
        <w:rPr>
          <w:rFonts w:asciiTheme="minorHAnsi" w:hAnsiTheme="minorHAnsi" w:cstheme="minorHAnsi"/>
          <w:sz w:val="24"/>
          <w:szCs w:val="24"/>
        </w:rPr>
        <w:t xml:space="preserve">Gminy </w:t>
      </w:r>
      <w:r w:rsidR="00B74E36">
        <w:rPr>
          <w:rFonts w:asciiTheme="minorHAnsi" w:hAnsiTheme="minorHAnsi" w:cstheme="minorHAnsi"/>
          <w:sz w:val="24"/>
          <w:szCs w:val="24"/>
        </w:rPr>
        <w:t>Złotów</w:t>
      </w:r>
      <w:r w:rsidR="00F039CD">
        <w:rPr>
          <w:rFonts w:asciiTheme="minorHAnsi" w:hAnsiTheme="minorHAnsi" w:cstheme="minorHAnsi"/>
          <w:sz w:val="24"/>
          <w:szCs w:val="24"/>
        </w:rPr>
        <w:t xml:space="preserve"> </w:t>
      </w:r>
      <w:r w:rsidRPr="001846E8">
        <w:rPr>
          <w:rFonts w:asciiTheme="minorHAnsi" w:hAnsiTheme="minorHAnsi" w:cstheme="minorHAnsi"/>
          <w:sz w:val="24"/>
          <w:szCs w:val="24"/>
        </w:rPr>
        <w:t>określa:</w:t>
      </w:r>
    </w:p>
    <w:p w14:paraId="71CF4A85" w14:textId="699F9078" w:rsidR="00F039CD" w:rsidRPr="00F039CD" w:rsidRDefault="00F039CD" w:rsidP="00385BC5">
      <w:pPr>
        <w:numPr>
          <w:ilvl w:val="0"/>
          <w:numId w:val="56"/>
        </w:numPr>
        <w:spacing w:after="0"/>
        <w:jc w:val="both"/>
        <w:rPr>
          <w:sz w:val="24"/>
          <w:szCs w:val="24"/>
        </w:rPr>
      </w:pPr>
      <w:r w:rsidRPr="00DA3809">
        <w:rPr>
          <w:rFonts w:asciiTheme="minorHAnsi" w:hAnsiTheme="minorHAnsi" w:cstheme="minorHAnsi"/>
          <w:b/>
          <w:bCs/>
          <w:sz w:val="24"/>
          <w:szCs w:val="24"/>
        </w:rPr>
        <w:t xml:space="preserve">Uchwała Nr </w:t>
      </w:r>
      <w:r w:rsidR="00A84624">
        <w:rPr>
          <w:rFonts w:asciiTheme="minorHAnsi" w:hAnsiTheme="minorHAnsi" w:cstheme="minorHAnsi"/>
          <w:b/>
          <w:bCs/>
          <w:sz w:val="24"/>
          <w:szCs w:val="24"/>
        </w:rPr>
        <w:t>XLV/460/14</w:t>
      </w:r>
      <w:r w:rsidRPr="00DA3809">
        <w:rPr>
          <w:rFonts w:asciiTheme="minorHAnsi" w:hAnsiTheme="minorHAnsi" w:cstheme="minorHAnsi"/>
          <w:b/>
          <w:bCs/>
          <w:sz w:val="24"/>
          <w:szCs w:val="24"/>
        </w:rPr>
        <w:t xml:space="preserve"> Rady </w:t>
      </w:r>
      <w:r w:rsidR="00A84624">
        <w:rPr>
          <w:rFonts w:asciiTheme="minorHAnsi" w:hAnsiTheme="minorHAnsi" w:cstheme="minorHAnsi"/>
          <w:b/>
          <w:bCs/>
          <w:sz w:val="24"/>
          <w:szCs w:val="24"/>
        </w:rPr>
        <w:t>Gminy Złotów</w:t>
      </w:r>
      <w:r w:rsidRPr="00DA3809">
        <w:rPr>
          <w:rFonts w:asciiTheme="minorHAnsi" w:hAnsiTheme="minorHAnsi" w:cstheme="minorHAnsi"/>
          <w:b/>
          <w:bCs/>
          <w:sz w:val="24"/>
          <w:szCs w:val="24"/>
        </w:rPr>
        <w:t xml:space="preserve"> z dnia </w:t>
      </w:r>
      <w:r w:rsidR="00A84624">
        <w:rPr>
          <w:rFonts w:asciiTheme="minorHAnsi" w:hAnsiTheme="minorHAnsi" w:cstheme="minorHAnsi"/>
          <w:b/>
          <w:bCs/>
          <w:sz w:val="24"/>
          <w:szCs w:val="24"/>
        </w:rPr>
        <w:t>29 maja</w:t>
      </w:r>
      <w:r w:rsidR="00026741" w:rsidRPr="00DA3809">
        <w:rPr>
          <w:rFonts w:asciiTheme="minorHAnsi" w:hAnsiTheme="minorHAnsi" w:cstheme="minorHAnsi"/>
          <w:b/>
          <w:bCs/>
          <w:sz w:val="24"/>
          <w:szCs w:val="24"/>
        </w:rPr>
        <w:t xml:space="preserve"> 20</w:t>
      </w:r>
      <w:r w:rsidR="00A84624">
        <w:rPr>
          <w:rFonts w:asciiTheme="minorHAnsi" w:hAnsiTheme="minorHAnsi" w:cstheme="minorHAnsi"/>
          <w:b/>
          <w:bCs/>
          <w:sz w:val="24"/>
          <w:szCs w:val="24"/>
        </w:rPr>
        <w:t>1</w:t>
      </w:r>
      <w:r w:rsidR="00026741" w:rsidRPr="00DA3809">
        <w:rPr>
          <w:rFonts w:asciiTheme="minorHAnsi" w:hAnsiTheme="minorHAnsi" w:cstheme="minorHAnsi"/>
          <w:b/>
          <w:bCs/>
          <w:sz w:val="24"/>
          <w:szCs w:val="24"/>
        </w:rPr>
        <w:t>4</w:t>
      </w:r>
      <w:r w:rsidRPr="00DA3809">
        <w:rPr>
          <w:rFonts w:asciiTheme="minorHAnsi" w:hAnsiTheme="minorHAnsi" w:cstheme="minorHAnsi"/>
          <w:b/>
          <w:bCs/>
          <w:sz w:val="24"/>
          <w:szCs w:val="24"/>
        </w:rPr>
        <w:t xml:space="preserve"> r.</w:t>
      </w:r>
      <w:r w:rsidRPr="00DA3809">
        <w:rPr>
          <w:b/>
          <w:bCs/>
          <w:sz w:val="24"/>
          <w:szCs w:val="24"/>
        </w:rPr>
        <w:t xml:space="preserve"> </w:t>
      </w:r>
      <w:hyperlink r:id="rId9" w:history="1">
        <w:r w:rsidRPr="00F039CD">
          <w:rPr>
            <w:rStyle w:val="Hipercze"/>
            <w:rFonts w:asciiTheme="minorHAnsi" w:hAnsiTheme="minorHAnsi" w:cstheme="minorHAnsi"/>
            <w:color w:val="000000"/>
            <w:sz w:val="24"/>
            <w:szCs w:val="24"/>
          </w:rPr>
          <w:t>w</w:t>
        </w:r>
        <w:r>
          <w:rPr>
            <w:rStyle w:val="Hipercze"/>
            <w:rFonts w:asciiTheme="minorHAnsi" w:hAnsiTheme="minorHAnsi" w:cstheme="minorHAnsi"/>
            <w:color w:val="000000"/>
            <w:sz w:val="24"/>
            <w:szCs w:val="24"/>
          </w:rPr>
          <w:t> </w:t>
        </w:r>
        <w:r w:rsidRPr="00F039CD">
          <w:rPr>
            <w:rStyle w:val="Hipercze"/>
            <w:rFonts w:asciiTheme="minorHAnsi" w:hAnsiTheme="minorHAnsi" w:cstheme="minorHAnsi"/>
            <w:color w:val="000000"/>
            <w:sz w:val="24"/>
            <w:szCs w:val="24"/>
          </w:rPr>
          <w:t xml:space="preserve">sprawie </w:t>
        </w:r>
        <w:r w:rsidR="00A84624">
          <w:rPr>
            <w:rStyle w:val="Hipercze"/>
            <w:rFonts w:asciiTheme="minorHAnsi" w:hAnsiTheme="minorHAnsi" w:cstheme="minorHAnsi"/>
            <w:color w:val="000000"/>
            <w:sz w:val="24"/>
            <w:szCs w:val="24"/>
          </w:rPr>
          <w:t xml:space="preserve">określenia </w:t>
        </w:r>
        <w:r w:rsidRPr="00F039CD">
          <w:rPr>
            <w:rStyle w:val="Hipercze"/>
            <w:rFonts w:asciiTheme="minorHAnsi" w:hAnsiTheme="minorHAnsi" w:cstheme="minorHAnsi"/>
            <w:color w:val="000000"/>
            <w:sz w:val="24"/>
            <w:szCs w:val="24"/>
          </w:rPr>
          <w:t>zasad udzielania dotacji na prace konserwatorskie, restauratorskie                lub roboty budowlane przy zabytku wpisanym do rejestru zabytków</w:t>
        </w:r>
      </w:hyperlink>
      <w:r w:rsidRPr="00F039CD">
        <w:rPr>
          <w:rStyle w:val="title20051"/>
          <w:rFonts w:asciiTheme="minorHAnsi" w:hAnsiTheme="minorHAnsi" w:cstheme="minorHAnsi"/>
          <w:color w:val="000000"/>
          <w:sz w:val="24"/>
          <w:szCs w:val="24"/>
        </w:rPr>
        <w:t>.</w:t>
      </w:r>
    </w:p>
    <w:p w14:paraId="3A2B14CD" w14:textId="4497ADD5" w:rsidR="00CE3F81" w:rsidRDefault="00CE3F81" w:rsidP="0033495D">
      <w:pPr>
        <w:autoSpaceDE w:val="0"/>
        <w:autoSpaceDN w:val="0"/>
        <w:adjustRightInd w:val="0"/>
        <w:rPr>
          <w:rFonts w:ascii="TimesNewRomanPS-BoldMT" w:hAnsi="TimesNewRomanPS-BoldMT" w:cs="TimesNewRomanPS-BoldMT"/>
          <w:b/>
          <w:bCs/>
          <w:sz w:val="16"/>
          <w:szCs w:val="16"/>
        </w:rPr>
      </w:pPr>
    </w:p>
    <w:p w14:paraId="09F49C59" w14:textId="77777777" w:rsidR="00F80B9A" w:rsidRDefault="00F80B9A" w:rsidP="0033495D">
      <w:pPr>
        <w:autoSpaceDE w:val="0"/>
        <w:autoSpaceDN w:val="0"/>
        <w:adjustRightInd w:val="0"/>
        <w:rPr>
          <w:rFonts w:ascii="TimesNewRomanPS-BoldMT" w:hAnsi="TimesNewRomanPS-BoldMT" w:cs="TimesNewRomanPS-BoldMT"/>
          <w:b/>
          <w:bCs/>
          <w:sz w:val="16"/>
          <w:szCs w:val="16"/>
        </w:rPr>
      </w:pPr>
    </w:p>
    <w:p w14:paraId="21C9C78E" w14:textId="77777777" w:rsidR="00CE3F81" w:rsidRDefault="00CE3F81" w:rsidP="0033495D">
      <w:pPr>
        <w:autoSpaceDE w:val="0"/>
        <w:autoSpaceDN w:val="0"/>
        <w:adjustRightInd w:val="0"/>
        <w:rPr>
          <w:rFonts w:ascii="TimesNewRomanPS-BoldMT" w:hAnsi="TimesNewRomanPS-BoldMT" w:cs="TimesNewRomanPS-BoldMT"/>
          <w:b/>
          <w:bCs/>
          <w:sz w:val="16"/>
          <w:szCs w:val="16"/>
        </w:rPr>
      </w:pPr>
    </w:p>
    <w:p w14:paraId="54F94636" w14:textId="0371B401" w:rsidR="00CE3F81" w:rsidRPr="00BD3A07" w:rsidRDefault="00CE3F81" w:rsidP="0033495D">
      <w:pPr>
        <w:pStyle w:val="Nagwek1"/>
        <w:keepLines w:val="0"/>
        <w:spacing w:before="240" w:after="60"/>
        <w:ind w:left="432" w:hanging="432"/>
        <w:jc w:val="both"/>
        <w:rPr>
          <w:rFonts w:asciiTheme="minorHAnsi" w:hAnsiTheme="minorHAnsi" w:cstheme="minorHAnsi"/>
          <w:szCs w:val="24"/>
        </w:rPr>
      </w:pPr>
      <w:bookmarkStart w:id="110" w:name="_Toc105659598"/>
      <w:bookmarkStart w:id="111" w:name="_Toc25367883"/>
      <w:r w:rsidRPr="00BD3A07">
        <w:rPr>
          <w:rFonts w:asciiTheme="minorHAnsi" w:hAnsiTheme="minorHAnsi" w:cstheme="minorHAnsi"/>
          <w:szCs w:val="24"/>
        </w:rPr>
        <w:t>N</w:t>
      </w:r>
      <w:r w:rsidR="00434FE7">
        <w:rPr>
          <w:rFonts w:asciiTheme="minorHAnsi" w:hAnsiTheme="minorHAnsi" w:cstheme="minorHAnsi"/>
          <w:szCs w:val="24"/>
        </w:rPr>
        <w:t>IEKTÓRE ZEWNĘTRZNE ŹRÓDŁA FINANSOWANIA GMINNEGO PROGRAMU OPIEKI NAD ZABYTKAMI</w:t>
      </w:r>
      <w:bookmarkEnd w:id="110"/>
      <w:r w:rsidRPr="00BD3A07">
        <w:rPr>
          <w:rFonts w:asciiTheme="minorHAnsi" w:hAnsiTheme="minorHAnsi" w:cstheme="minorHAnsi"/>
          <w:szCs w:val="24"/>
        </w:rPr>
        <w:t xml:space="preserve"> </w:t>
      </w:r>
      <w:bookmarkEnd w:id="111"/>
    </w:p>
    <w:p w14:paraId="7A076539" w14:textId="77777777" w:rsidR="00CE3F81" w:rsidRPr="00DA3809" w:rsidRDefault="00CE3F81" w:rsidP="0033495D">
      <w:pPr>
        <w:jc w:val="both"/>
        <w:rPr>
          <w:rFonts w:ascii="TimesNewRomanPSMT" w:hAnsi="TimesNewRomanPSMT" w:cs="TimesNewRomanPSMT"/>
          <w:b/>
          <w:sz w:val="8"/>
          <w:szCs w:val="8"/>
        </w:rPr>
      </w:pPr>
    </w:p>
    <w:p w14:paraId="08C33339" w14:textId="6FEC590C" w:rsidR="00CE3F81" w:rsidRPr="00CE2CBF" w:rsidRDefault="00CE3F81" w:rsidP="00CE2CBF">
      <w:pPr>
        <w:spacing w:after="0"/>
        <w:ind w:firstLine="708"/>
        <w:jc w:val="both"/>
        <w:rPr>
          <w:rFonts w:asciiTheme="minorHAnsi" w:hAnsiTheme="minorHAnsi" w:cstheme="minorHAnsi"/>
          <w:sz w:val="24"/>
          <w:szCs w:val="24"/>
        </w:rPr>
      </w:pPr>
      <w:r w:rsidRPr="00CE2CBF">
        <w:rPr>
          <w:rFonts w:asciiTheme="minorHAnsi" w:hAnsiTheme="minorHAnsi" w:cstheme="minorHAnsi"/>
          <w:sz w:val="24"/>
          <w:szCs w:val="24"/>
        </w:rPr>
        <w:t>Obowiązek dbania o stan zabytk</w:t>
      </w:r>
      <w:r w:rsidR="00514FE1" w:rsidRPr="00CE2CBF">
        <w:rPr>
          <w:rFonts w:asciiTheme="minorHAnsi" w:hAnsiTheme="minorHAnsi" w:cstheme="minorHAnsi"/>
          <w:sz w:val="24"/>
          <w:szCs w:val="24"/>
        </w:rPr>
        <w:t xml:space="preserve">u, co wiąże się m.in. z prowadzeniem i finansowaniem przy nim prac konserwatorskich, restauratorskich i robót budowlanych, </w:t>
      </w:r>
      <w:r w:rsidRPr="00CE2CBF">
        <w:rPr>
          <w:rFonts w:asciiTheme="minorHAnsi" w:hAnsiTheme="minorHAnsi" w:cstheme="minorHAnsi"/>
          <w:sz w:val="24"/>
          <w:szCs w:val="24"/>
        </w:rPr>
        <w:t>nakłada na właścicieli i posiadaczy zabytków</w:t>
      </w:r>
      <w:r w:rsidR="009B6525">
        <w:rPr>
          <w:rFonts w:asciiTheme="minorHAnsi" w:hAnsiTheme="minorHAnsi" w:cstheme="minorHAnsi"/>
          <w:sz w:val="24"/>
          <w:szCs w:val="24"/>
        </w:rPr>
        <w:t xml:space="preserve"> </w:t>
      </w:r>
      <w:r w:rsidR="009B6525" w:rsidRPr="00CE2CBF">
        <w:rPr>
          <w:rFonts w:asciiTheme="minorHAnsi" w:hAnsiTheme="minorHAnsi" w:cstheme="minorHAnsi"/>
          <w:iCs/>
          <w:sz w:val="24"/>
          <w:szCs w:val="24"/>
        </w:rPr>
        <w:t>ustawa o ochronie zabytków i opiece nad zabytkami</w:t>
      </w:r>
      <w:r w:rsidRPr="00CE2CBF">
        <w:rPr>
          <w:rFonts w:asciiTheme="minorHAnsi" w:hAnsiTheme="minorHAnsi" w:cstheme="minorHAnsi"/>
          <w:sz w:val="24"/>
          <w:szCs w:val="24"/>
        </w:rPr>
        <w:t xml:space="preserve">. </w:t>
      </w:r>
      <w:r w:rsidR="00514FE1" w:rsidRPr="00CE2CBF">
        <w:rPr>
          <w:rFonts w:asciiTheme="minorHAnsi" w:hAnsiTheme="minorHAnsi" w:cstheme="minorHAnsi"/>
          <w:sz w:val="24"/>
          <w:szCs w:val="24"/>
        </w:rPr>
        <w:t>W przypadku jednostki samorządu terytorialnego, prowadzenie i finansowanie ww. prac jest jej zadaniem własnym.</w:t>
      </w:r>
    </w:p>
    <w:p w14:paraId="4390BA65" w14:textId="538F0388" w:rsidR="00CE3F81" w:rsidRPr="00945AA2" w:rsidRDefault="009B6525" w:rsidP="00CE2CBF">
      <w:pPr>
        <w:spacing w:after="0"/>
        <w:ind w:firstLine="708"/>
        <w:jc w:val="both"/>
        <w:rPr>
          <w:rFonts w:asciiTheme="minorHAnsi" w:hAnsiTheme="minorHAnsi" w:cstheme="minorHAnsi"/>
          <w:sz w:val="24"/>
          <w:szCs w:val="24"/>
        </w:rPr>
      </w:pPr>
      <w:r w:rsidRPr="00945AA2">
        <w:rPr>
          <w:rFonts w:asciiTheme="minorHAnsi" w:hAnsiTheme="minorHAnsi" w:cstheme="minorHAnsi"/>
          <w:sz w:val="24"/>
          <w:szCs w:val="24"/>
        </w:rPr>
        <w:t>P</w:t>
      </w:r>
      <w:r w:rsidR="00CE2CBF" w:rsidRPr="00945AA2">
        <w:rPr>
          <w:rFonts w:asciiTheme="minorHAnsi" w:hAnsiTheme="minorHAnsi" w:cstheme="minorHAnsi"/>
          <w:sz w:val="24"/>
          <w:szCs w:val="24"/>
        </w:rPr>
        <w:t xml:space="preserve">odmioty </w:t>
      </w:r>
      <w:r w:rsidRPr="00945AA2">
        <w:rPr>
          <w:rFonts w:asciiTheme="minorHAnsi" w:hAnsiTheme="minorHAnsi" w:cstheme="minorHAnsi"/>
          <w:sz w:val="24"/>
          <w:szCs w:val="24"/>
        </w:rPr>
        <w:t xml:space="preserve">posiadające tytuł prawny do zabytku </w:t>
      </w:r>
      <w:r w:rsidRPr="00945AA2">
        <w:rPr>
          <w:sz w:val="24"/>
          <w:szCs w:val="24"/>
        </w:rPr>
        <w:t>mogą ubiegać się o wsparcie finansowe  z budżetu państwa na poziomie krajowym i wojewódzkim, z budżetów samorządów</w:t>
      </w:r>
      <w:r w:rsidR="00945AA2" w:rsidRPr="00945AA2">
        <w:rPr>
          <w:sz w:val="24"/>
          <w:szCs w:val="24"/>
        </w:rPr>
        <w:t xml:space="preserve"> oraz</w:t>
      </w:r>
      <w:r w:rsidRPr="00945AA2">
        <w:rPr>
          <w:sz w:val="24"/>
          <w:szCs w:val="24"/>
        </w:rPr>
        <w:t xml:space="preserve"> ze</w:t>
      </w:r>
      <w:r w:rsidR="00945AA2" w:rsidRPr="00945AA2">
        <w:rPr>
          <w:sz w:val="24"/>
          <w:szCs w:val="24"/>
        </w:rPr>
        <w:t> </w:t>
      </w:r>
      <w:r w:rsidRPr="00945AA2">
        <w:rPr>
          <w:sz w:val="24"/>
          <w:szCs w:val="24"/>
        </w:rPr>
        <w:t>środków europejskich.</w:t>
      </w:r>
      <w:r w:rsidR="00945AA2" w:rsidRPr="00945AA2">
        <w:rPr>
          <w:sz w:val="24"/>
          <w:szCs w:val="24"/>
        </w:rPr>
        <w:t xml:space="preserve"> Źródła finansowania opieki nad zabytkami pochodzić mogą również od osób fizycznych (np. składki i zbiórki publiczne na określony cel dla danej wspólnoty społecznej), prawnych, organizacji pozarządowych, fundacji, ambasad oraz różnego rodzaju funduszy.</w:t>
      </w:r>
    </w:p>
    <w:p w14:paraId="3C112293" w14:textId="77777777" w:rsidR="00284ADC" w:rsidRPr="00284ADC" w:rsidRDefault="00284ADC" w:rsidP="00CE2CBF">
      <w:pPr>
        <w:spacing w:after="0"/>
        <w:ind w:firstLine="708"/>
        <w:jc w:val="both"/>
        <w:rPr>
          <w:rFonts w:asciiTheme="minorHAnsi" w:hAnsiTheme="minorHAnsi" w:cstheme="minorHAnsi"/>
          <w:sz w:val="12"/>
          <w:szCs w:val="12"/>
        </w:rPr>
      </w:pPr>
    </w:p>
    <w:p w14:paraId="45B14DC3" w14:textId="77777777" w:rsidR="00C51EAB" w:rsidRDefault="00CE3F81"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sidRPr="000D0B6C">
        <w:rPr>
          <w:rFonts w:asciiTheme="minorHAnsi" w:hAnsiTheme="minorHAnsi" w:cstheme="minorHAnsi"/>
          <w:b/>
          <w:bCs/>
          <w:sz w:val="24"/>
          <w:szCs w:val="24"/>
        </w:rPr>
        <w:t>Minister Kultury</w:t>
      </w:r>
      <w:r w:rsidR="00C51EAB">
        <w:rPr>
          <w:rFonts w:asciiTheme="minorHAnsi" w:hAnsiTheme="minorHAnsi" w:cstheme="minorHAnsi"/>
          <w:b/>
          <w:bCs/>
          <w:sz w:val="24"/>
          <w:szCs w:val="24"/>
        </w:rPr>
        <w:t xml:space="preserve"> i</w:t>
      </w:r>
      <w:r w:rsidR="000D0B6C">
        <w:rPr>
          <w:rFonts w:asciiTheme="minorHAnsi" w:hAnsiTheme="minorHAnsi" w:cstheme="minorHAnsi"/>
          <w:b/>
          <w:bCs/>
          <w:sz w:val="24"/>
          <w:szCs w:val="24"/>
        </w:rPr>
        <w:t xml:space="preserve"> </w:t>
      </w:r>
      <w:r w:rsidRPr="000D0B6C">
        <w:rPr>
          <w:rFonts w:asciiTheme="minorHAnsi" w:hAnsiTheme="minorHAnsi" w:cstheme="minorHAnsi"/>
          <w:b/>
          <w:bCs/>
          <w:sz w:val="24"/>
          <w:szCs w:val="24"/>
        </w:rPr>
        <w:t>Dziedzictwa Narodowego</w:t>
      </w:r>
      <w:r w:rsidR="000D0B6C">
        <w:rPr>
          <w:rFonts w:asciiTheme="minorHAnsi" w:hAnsiTheme="minorHAnsi" w:cstheme="minorHAnsi"/>
          <w:b/>
          <w:bCs/>
          <w:sz w:val="24"/>
          <w:szCs w:val="24"/>
        </w:rPr>
        <w:t xml:space="preserve"> </w:t>
      </w:r>
      <w:r w:rsidR="00284ADC">
        <w:rPr>
          <w:rFonts w:asciiTheme="minorHAnsi" w:hAnsiTheme="minorHAnsi" w:cstheme="minorHAnsi"/>
          <w:sz w:val="24"/>
          <w:szCs w:val="24"/>
        </w:rPr>
        <w:t xml:space="preserve">- </w:t>
      </w:r>
      <w:r w:rsidRPr="000D0B6C">
        <w:rPr>
          <w:rFonts w:asciiTheme="minorHAnsi" w:hAnsiTheme="minorHAnsi" w:cstheme="minorHAnsi"/>
          <w:sz w:val="24"/>
          <w:szCs w:val="24"/>
        </w:rPr>
        <w:t>w ramach program</w:t>
      </w:r>
      <w:r w:rsidR="00C51EAB">
        <w:rPr>
          <w:rFonts w:asciiTheme="minorHAnsi" w:hAnsiTheme="minorHAnsi" w:cstheme="minorHAnsi"/>
          <w:sz w:val="24"/>
          <w:szCs w:val="24"/>
        </w:rPr>
        <w:t>ów:</w:t>
      </w:r>
    </w:p>
    <w:p w14:paraId="224B805F" w14:textId="2A81A313" w:rsidR="00CE3F81" w:rsidRDefault="00C51EAB" w:rsidP="00C51EAB">
      <w:pPr>
        <w:spacing w:after="0" w:line="225" w:lineRule="atLeast"/>
        <w:ind w:left="709"/>
        <w:jc w:val="both"/>
        <w:rPr>
          <w:rFonts w:asciiTheme="minorHAnsi" w:hAnsiTheme="minorHAnsi" w:cstheme="minorHAnsi"/>
          <w:sz w:val="24"/>
          <w:szCs w:val="24"/>
          <w:shd w:val="clear" w:color="auto" w:fill="FFFFFF"/>
        </w:rPr>
      </w:pPr>
      <w:r w:rsidRPr="00C51EAB">
        <w:rPr>
          <w:rFonts w:asciiTheme="minorHAnsi" w:hAnsiTheme="minorHAnsi" w:cstheme="minorHAnsi"/>
          <w:i/>
          <w:sz w:val="24"/>
          <w:szCs w:val="24"/>
        </w:rPr>
        <w:t>-</w:t>
      </w:r>
      <w:r>
        <w:rPr>
          <w:rFonts w:asciiTheme="minorHAnsi" w:hAnsiTheme="minorHAnsi" w:cstheme="minorHAnsi"/>
          <w:i/>
          <w:sz w:val="24"/>
          <w:szCs w:val="24"/>
        </w:rPr>
        <w:t xml:space="preserve"> </w:t>
      </w:r>
      <w:r w:rsidR="00CE3F81" w:rsidRPr="000D0B6C">
        <w:rPr>
          <w:rFonts w:asciiTheme="minorHAnsi" w:hAnsiTheme="minorHAnsi" w:cstheme="minorHAnsi"/>
          <w:i/>
          <w:sz w:val="24"/>
          <w:szCs w:val="24"/>
        </w:rPr>
        <w:t>Ochrona Zabytków</w:t>
      </w:r>
      <w:r w:rsidR="009176DD">
        <w:rPr>
          <w:rFonts w:asciiTheme="minorHAnsi" w:hAnsiTheme="minorHAnsi" w:cstheme="minorHAnsi"/>
          <w:sz w:val="24"/>
          <w:szCs w:val="24"/>
        </w:rPr>
        <w:t xml:space="preserve"> - c</w:t>
      </w:r>
      <w:r w:rsidR="00CE3F81" w:rsidRPr="000D0B6C">
        <w:rPr>
          <w:rFonts w:asciiTheme="minorHAnsi" w:hAnsiTheme="minorHAnsi" w:cstheme="minorHAnsi"/>
          <w:sz w:val="24"/>
          <w:szCs w:val="24"/>
          <w:shd w:val="clear" w:color="auto" w:fill="FFFFFF"/>
        </w:rPr>
        <w:t xml:space="preserve">elem </w:t>
      </w:r>
      <w:r w:rsidR="009176DD">
        <w:rPr>
          <w:rFonts w:asciiTheme="minorHAnsi" w:hAnsiTheme="minorHAnsi" w:cstheme="minorHAnsi"/>
          <w:sz w:val="24"/>
          <w:szCs w:val="24"/>
          <w:shd w:val="clear" w:color="auto" w:fill="FFFFFF"/>
        </w:rPr>
        <w:t xml:space="preserve">programu </w:t>
      </w:r>
      <w:r w:rsidR="00CE3F81" w:rsidRPr="000D0B6C">
        <w:rPr>
          <w:rFonts w:asciiTheme="minorHAnsi" w:hAnsiTheme="minorHAnsi" w:cstheme="minorHAnsi"/>
          <w:sz w:val="24"/>
          <w:szCs w:val="24"/>
          <w:shd w:val="clear" w:color="auto" w:fill="FFFFFF"/>
        </w:rPr>
        <w:t>jest zachowanie materialnego dziedzictwa kulturowego</w:t>
      </w:r>
      <w:r w:rsidR="000D0B6C">
        <w:rPr>
          <w:rFonts w:asciiTheme="minorHAnsi" w:hAnsiTheme="minorHAnsi" w:cstheme="minorHAnsi"/>
          <w:sz w:val="24"/>
          <w:szCs w:val="24"/>
          <w:shd w:val="clear" w:color="auto" w:fill="FFFFFF"/>
        </w:rPr>
        <w:t>,</w:t>
      </w:r>
      <w:r w:rsidR="00CE3F81" w:rsidRPr="000D0B6C">
        <w:rPr>
          <w:rFonts w:asciiTheme="minorHAnsi" w:hAnsiTheme="minorHAnsi" w:cstheme="minorHAnsi"/>
          <w:sz w:val="24"/>
          <w:szCs w:val="24"/>
          <w:shd w:val="clear" w:color="auto" w:fill="FFFFFF"/>
        </w:rPr>
        <w:t xml:space="preserve"> realizowane poprzez konserwację i rewaloryzację zabytków nieruchomych i ruchomych oraz ich udostępnianie na cele publiczne.</w:t>
      </w:r>
    </w:p>
    <w:p w14:paraId="6F9649C5" w14:textId="5C0B5F07" w:rsidR="009B6525" w:rsidRDefault="009B6525" w:rsidP="00C51EAB">
      <w:pPr>
        <w:spacing w:after="0" w:line="225" w:lineRule="atLeast"/>
        <w:ind w:left="709"/>
        <w:jc w:val="both"/>
        <w:rPr>
          <w:sz w:val="24"/>
          <w:szCs w:val="24"/>
        </w:rPr>
      </w:pPr>
      <w:r>
        <w:rPr>
          <w:rFonts w:asciiTheme="minorHAnsi" w:hAnsiTheme="minorHAnsi" w:cstheme="minorHAnsi"/>
          <w:i/>
          <w:sz w:val="24"/>
          <w:szCs w:val="24"/>
        </w:rPr>
        <w:t>-</w:t>
      </w:r>
      <w:r w:rsidRPr="009B6525">
        <w:t xml:space="preserve"> </w:t>
      </w:r>
      <w:r w:rsidRPr="009B6525">
        <w:rPr>
          <w:i/>
          <w:iCs/>
          <w:sz w:val="24"/>
          <w:szCs w:val="24"/>
        </w:rPr>
        <w:t>Ochrona zabytków archeologicznych</w:t>
      </w:r>
      <w:r w:rsidR="009176DD">
        <w:rPr>
          <w:sz w:val="24"/>
          <w:szCs w:val="24"/>
        </w:rPr>
        <w:t xml:space="preserve"> -</w:t>
      </w:r>
      <w:r w:rsidRPr="009B6525">
        <w:rPr>
          <w:sz w:val="24"/>
          <w:szCs w:val="24"/>
        </w:rPr>
        <w:t xml:space="preserve"> celem </w:t>
      </w:r>
      <w:r w:rsidR="009176DD">
        <w:rPr>
          <w:sz w:val="24"/>
          <w:szCs w:val="24"/>
        </w:rPr>
        <w:t xml:space="preserve">programu </w:t>
      </w:r>
      <w:r w:rsidRPr="009B6525">
        <w:rPr>
          <w:sz w:val="24"/>
          <w:szCs w:val="24"/>
        </w:rPr>
        <w:t>jest ochrona dziedzictwa archeologicznego poprzez wspieranie kluczowych dla tego obszaru zadań, obejmujących rozpoznanie i dokumentację zasobów dziedzictwa archeologicznego oraz opracowanie i publikację wyników przeprowadzonych badań archeologicznych.</w:t>
      </w:r>
    </w:p>
    <w:p w14:paraId="44B1469C" w14:textId="11CA1B8D" w:rsidR="009176DD" w:rsidRDefault="009B6525" w:rsidP="00C51EAB">
      <w:pPr>
        <w:spacing w:after="0" w:line="225" w:lineRule="atLeast"/>
        <w:ind w:left="709"/>
        <w:jc w:val="both"/>
        <w:rPr>
          <w:sz w:val="24"/>
          <w:szCs w:val="24"/>
        </w:rPr>
      </w:pPr>
      <w:r w:rsidRPr="009B6525">
        <w:rPr>
          <w:sz w:val="24"/>
          <w:szCs w:val="24"/>
        </w:rPr>
        <w:t xml:space="preserve">- </w:t>
      </w:r>
      <w:r w:rsidRPr="009176DD">
        <w:rPr>
          <w:i/>
          <w:iCs/>
          <w:sz w:val="24"/>
          <w:szCs w:val="24"/>
        </w:rPr>
        <w:t>Groby i cmentarze wojenne w kraju</w:t>
      </w:r>
      <w:r w:rsidRPr="009B6525">
        <w:rPr>
          <w:sz w:val="24"/>
          <w:szCs w:val="24"/>
        </w:rPr>
        <w:t xml:space="preserve"> - celem programu jest wspieranie opieki nad grobami i cmentarzami wojennymi na terenie Rzeczypospolitej Polskiej, stanowiącymi materialne świadectwo kluczowych wydarzeń z historii Polski związanych z walką i</w:t>
      </w:r>
      <w:r w:rsidR="00945AA2">
        <w:rPr>
          <w:sz w:val="24"/>
          <w:szCs w:val="24"/>
        </w:rPr>
        <w:t> </w:t>
      </w:r>
      <w:r w:rsidRPr="009B6525">
        <w:rPr>
          <w:sz w:val="24"/>
          <w:szCs w:val="24"/>
        </w:rPr>
        <w:t xml:space="preserve">męczeństwem, a także wspieranie prowadzenia działań naukowych upowszechniających wiedzę na temat tych wydarzeń. </w:t>
      </w:r>
    </w:p>
    <w:p w14:paraId="08F2D6DB" w14:textId="52CE868F" w:rsidR="009B6525" w:rsidRPr="009176DD" w:rsidRDefault="009176DD" w:rsidP="00C51EAB">
      <w:pPr>
        <w:spacing w:after="0" w:line="225" w:lineRule="atLeast"/>
        <w:ind w:left="709"/>
        <w:jc w:val="both"/>
        <w:rPr>
          <w:rFonts w:asciiTheme="minorHAnsi" w:hAnsiTheme="minorHAnsi" w:cstheme="minorHAnsi"/>
          <w:sz w:val="24"/>
          <w:szCs w:val="24"/>
        </w:rPr>
      </w:pPr>
      <w:r w:rsidRPr="009176DD">
        <w:rPr>
          <w:sz w:val="24"/>
          <w:szCs w:val="24"/>
        </w:rPr>
        <w:t xml:space="preserve">- </w:t>
      </w:r>
      <w:r w:rsidRPr="009176DD">
        <w:rPr>
          <w:i/>
          <w:iCs/>
          <w:sz w:val="24"/>
          <w:szCs w:val="24"/>
        </w:rPr>
        <w:t>Miejsca pamięci i trwałe upamiętnienia w kraju</w:t>
      </w:r>
      <w:r w:rsidRPr="009176DD">
        <w:rPr>
          <w:sz w:val="24"/>
          <w:szCs w:val="24"/>
        </w:rPr>
        <w:t xml:space="preserve"> - celem programu jest wspieranie samorządów w zapewnianiu stabilnej opieki nad najważniejszymi miejscami pamięci, stanowiącymi materialne świadectwo wydarzeń kluczowych dla narodowej tożsamości.</w:t>
      </w:r>
    </w:p>
    <w:p w14:paraId="45888185" w14:textId="6252CADE" w:rsidR="00CE3F81" w:rsidRDefault="00CE3F81"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sidRPr="00284ADC">
        <w:rPr>
          <w:rFonts w:asciiTheme="minorHAnsi" w:hAnsiTheme="minorHAnsi" w:cstheme="minorHAnsi"/>
          <w:b/>
          <w:bCs/>
          <w:sz w:val="24"/>
          <w:szCs w:val="24"/>
        </w:rPr>
        <w:t>Wielkopolski Wojewódzki Konserwator Zabytków</w:t>
      </w:r>
      <w:r w:rsidR="00284ADC">
        <w:rPr>
          <w:rFonts w:asciiTheme="minorHAnsi" w:hAnsiTheme="minorHAnsi" w:cstheme="minorHAnsi"/>
          <w:sz w:val="24"/>
          <w:szCs w:val="24"/>
        </w:rPr>
        <w:t xml:space="preserve"> </w:t>
      </w:r>
      <w:r w:rsidRPr="00284ADC">
        <w:rPr>
          <w:rFonts w:asciiTheme="minorHAnsi" w:hAnsiTheme="minorHAnsi" w:cstheme="minorHAnsi"/>
          <w:sz w:val="24"/>
          <w:szCs w:val="24"/>
        </w:rPr>
        <w:t>– dotacje przyznawane są</w:t>
      </w:r>
      <w:r w:rsidR="00A9281A">
        <w:rPr>
          <w:rFonts w:asciiTheme="minorHAnsi" w:hAnsiTheme="minorHAnsi" w:cstheme="minorHAnsi"/>
          <w:sz w:val="24"/>
          <w:szCs w:val="24"/>
        </w:rPr>
        <w:t> </w:t>
      </w:r>
      <w:r w:rsidRPr="00284ADC">
        <w:rPr>
          <w:rFonts w:asciiTheme="minorHAnsi" w:hAnsiTheme="minorHAnsi" w:cstheme="minorHAnsi"/>
          <w:sz w:val="24"/>
          <w:szCs w:val="24"/>
        </w:rPr>
        <w:t>na</w:t>
      </w:r>
      <w:r w:rsidR="00A9281A">
        <w:rPr>
          <w:rFonts w:asciiTheme="minorHAnsi" w:hAnsiTheme="minorHAnsi" w:cstheme="minorHAnsi"/>
          <w:sz w:val="24"/>
          <w:szCs w:val="24"/>
        </w:rPr>
        <w:t> </w:t>
      </w:r>
      <w:r w:rsidRPr="00284ADC">
        <w:rPr>
          <w:rFonts w:asciiTheme="minorHAnsi" w:hAnsiTheme="minorHAnsi" w:cstheme="minorHAnsi"/>
          <w:sz w:val="24"/>
          <w:szCs w:val="24"/>
        </w:rPr>
        <w:t>prace konserwatorskie, restauratorskie i roboty budowlane przy obiektach wpisanych do</w:t>
      </w:r>
      <w:r w:rsidR="00C820E7">
        <w:rPr>
          <w:rFonts w:asciiTheme="minorHAnsi" w:hAnsiTheme="minorHAnsi" w:cstheme="minorHAnsi"/>
          <w:sz w:val="24"/>
          <w:szCs w:val="24"/>
        </w:rPr>
        <w:t> </w:t>
      </w:r>
      <w:r w:rsidRPr="00284ADC">
        <w:rPr>
          <w:rFonts w:asciiTheme="minorHAnsi" w:hAnsiTheme="minorHAnsi" w:cstheme="minorHAnsi"/>
          <w:sz w:val="24"/>
          <w:szCs w:val="24"/>
        </w:rPr>
        <w:t>rejestru zabytków</w:t>
      </w:r>
      <w:r w:rsidR="00284ADC">
        <w:rPr>
          <w:rFonts w:asciiTheme="minorHAnsi" w:hAnsiTheme="minorHAnsi" w:cstheme="minorHAnsi"/>
          <w:sz w:val="24"/>
          <w:szCs w:val="24"/>
        </w:rPr>
        <w:t>.</w:t>
      </w:r>
    </w:p>
    <w:p w14:paraId="1D3D92C6" w14:textId="04D4F9D2" w:rsidR="00CC3F23" w:rsidRPr="00CC3F23" w:rsidRDefault="00CC3F23" w:rsidP="00385BC5">
      <w:pPr>
        <w:numPr>
          <w:ilvl w:val="0"/>
          <w:numId w:val="58"/>
        </w:numPr>
        <w:tabs>
          <w:tab w:val="clear" w:pos="1736"/>
        </w:tabs>
        <w:spacing w:after="0" w:line="225" w:lineRule="atLeast"/>
        <w:ind w:left="709"/>
        <w:jc w:val="both"/>
        <w:rPr>
          <w:rFonts w:asciiTheme="minorHAnsi" w:hAnsiTheme="minorHAnsi" w:cstheme="minorHAnsi"/>
          <w:b/>
          <w:bCs/>
          <w:sz w:val="24"/>
          <w:szCs w:val="24"/>
        </w:rPr>
      </w:pPr>
      <w:r w:rsidRPr="00284ADC">
        <w:rPr>
          <w:rFonts w:asciiTheme="minorHAnsi" w:hAnsiTheme="minorHAnsi" w:cstheme="minorHAnsi"/>
          <w:b/>
          <w:bCs/>
          <w:sz w:val="24"/>
          <w:szCs w:val="24"/>
        </w:rPr>
        <w:t>Fundusz Kościelny</w:t>
      </w:r>
      <w:r>
        <w:rPr>
          <w:rFonts w:asciiTheme="minorHAnsi" w:hAnsiTheme="minorHAnsi" w:cstheme="minorHAnsi"/>
          <w:b/>
          <w:bCs/>
          <w:sz w:val="24"/>
          <w:szCs w:val="24"/>
        </w:rPr>
        <w:t xml:space="preserve"> - </w:t>
      </w:r>
      <w:r w:rsidRPr="00284ADC">
        <w:rPr>
          <w:rFonts w:asciiTheme="minorHAnsi" w:hAnsiTheme="minorHAnsi" w:cstheme="minorHAnsi"/>
          <w:b/>
          <w:bCs/>
          <w:sz w:val="24"/>
          <w:szCs w:val="24"/>
        </w:rPr>
        <w:t>Ministerstwo Spraw Wewnętrznych i Administracji, Departament Wyznań Religijnych oraz Mniejszości Narodowych i Etnicznych</w:t>
      </w:r>
      <w:r>
        <w:rPr>
          <w:rFonts w:asciiTheme="minorHAnsi" w:hAnsiTheme="minorHAnsi" w:cstheme="minorHAnsi"/>
          <w:b/>
          <w:bCs/>
          <w:sz w:val="24"/>
          <w:szCs w:val="24"/>
        </w:rPr>
        <w:t xml:space="preserve"> - </w:t>
      </w:r>
      <w:r w:rsidRPr="00C820E7">
        <w:rPr>
          <w:rFonts w:asciiTheme="minorHAnsi" w:hAnsiTheme="minorHAnsi" w:cstheme="minorHAnsi"/>
          <w:sz w:val="24"/>
          <w:szCs w:val="24"/>
        </w:rPr>
        <w:t>d</w:t>
      </w:r>
      <w:r w:rsidRPr="00C820E7">
        <w:rPr>
          <w:rFonts w:asciiTheme="minorHAnsi" w:hAnsiTheme="minorHAnsi" w:cstheme="minorHAnsi"/>
          <w:color w:val="1B1B1B"/>
          <w:sz w:val="24"/>
          <w:szCs w:val="24"/>
          <w:shd w:val="clear" w:color="auto" w:fill="FFFFFF"/>
        </w:rPr>
        <w:t xml:space="preserve">otacje udzielane kościelnym osobom prawnym na remonty i prace konserwatorskie zabytkowych obiektów sakralnych (w szczególności: remonty dachów, stropów, ścian </w:t>
      </w:r>
      <w:r w:rsidRPr="00C820E7">
        <w:rPr>
          <w:sz w:val="24"/>
          <w:szCs w:val="24"/>
        </w:rPr>
        <w:t>i elewacji</w:t>
      </w:r>
      <w:r w:rsidRPr="00C820E7">
        <w:rPr>
          <w:rFonts w:asciiTheme="minorHAnsi" w:hAnsiTheme="minorHAnsi" w:cstheme="minorHAnsi"/>
          <w:color w:val="1B1B1B"/>
          <w:sz w:val="24"/>
          <w:szCs w:val="24"/>
          <w:shd w:val="clear" w:color="auto" w:fill="FFFFFF"/>
        </w:rPr>
        <w:t>, osuszanie i odgrzybianie, izolację, remonty i wymianę zużytej stolarki okiennej i drzwiowej, instalacji elektrycznej, wodnej, kanalizacyjnej, odgromowej)</w:t>
      </w:r>
      <w:r>
        <w:rPr>
          <w:rFonts w:asciiTheme="minorHAnsi" w:hAnsiTheme="minorHAnsi" w:cstheme="minorHAnsi"/>
          <w:color w:val="1B1B1B"/>
          <w:sz w:val="24"/>
          <w:szCs w:val="24"/>
          <w:shd w:val="clear" w:color="auto" w:fill="FFFFFF"/>
        </w:rPr>
        <w:t>;</w:t>
      </w:r>
      <w:r w:rsidRPr="00C820E7">
        <w:rPr>
          <w:rFonts w:asciiTheme="minorHAnsi" w:hAnsiTheme="minorHAnsi" w:cstheme="minorHAnsi"/>
          <w:color w:val="1B1B1B"/>
          <w:sz w:val="24"/>
          <w:szCs w:val="24"/>
          <w:shd w:val="clear" w:color="auto" w:fill="FFFFFF"/>
        </w:rPr>
        <w:t xml:space="preserve"> </w:t>
      </w:r>
      <w:r>
        <w:rPr>
          <w:rFonts w:asciiTheme="minorHAnsi" w:hAnsiTheme="minorHAnsi" w:cstheme="minorHAnsi"/>
          <w:color w:val="1B1B1B"/>
          <w:sz w:val="24"/>
          <w:szCs w:val="24"/>
          <w:shd w:val="clear" w:color="auto" w:fill="FFFFFF"/>
        </w:rPr>
        <w:t>w</w:t>
      </w:r>
      <w:r w:rsidRPr="00C820E7">
        <w:rPr>
          <w:rFonts w:asciiTheme="minorHAnsi" w:hAnsiTheme="minorHAnsi" w:cstheme="minorHAnsi"/>
          <w:color w:val="1B1B1B"/>
          <w:sz w:val="24"/>
          <w:szCs w:val="24"/>
          <w:shd w:val="clear" w:color="auto" w:fill="FFFFFF"/>
        </w:rPr>
        <w:t> szczególnie uzasadnionych przypadkach może nastąpić finansowanie z Funduszu Kościelnego remontu ruchomego wyposażenia obiektów sakralnych (takich jak np.: instrumenty muzyczne, dzwony) oraz stałych elementów wystroju wnętrz (takich jak np.: ołtarze, polichromie, freski, posadzki).</w:t>
      </w:r>
      <w:r w:rsidRPr="00C820E7">
        <w:rPr>
          <w:rFonts w:ascii="Open Sans" w:hAnsi="Open Sans" w:cs="Open Sans"/>
          <w:color w:val="1B1B1B"/>
          <w:shd w:val="clear" w:color="auto" w:fill="FFFFFF"/>
        </w:rPr>
        <w:t xml:space="preserve"> </w:t>
      </w:r>
    </w:p>
    <w:p w14:paraId="24677820" w14:textId="020F9FE2" w:rsidR="00284ADC" w:rsidRDefault="00CC3F23"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Pr>
          <w:rFonts w:asciiTheme="minorHAnsi" w:hAnsiTheme="minorHAnsi" w:cstheme="minorHAnsi"/>
          <w:b/>
          <w:bCs/>
          <w:sz w:val="24"/>
          <w:szCs w:val="24"/>
        </w:rPr>
        <w:t xml:space="preserve">Samorząd Województwa Wielkopolskiego - </w:t>
      </w:r>
      <w:r w:rsidR="00A9281A">
        <w:rPr>
          <w:rFonts w:asciiTheme="minorHAnsi" w:hAnsiTheme="minorHAnsi" w:cstheme="minorHAnsi"/>
          <w:b/>
          <w:bCs/>
          <w:sz w:val="24"/>
          <w:szCs w:val="24"/>
        </w:rPr>
        <w:t xml:space="preserve">Urząd Marszałkowski Województwa Wielkopolskiego </w:t>
      </w:r>
      <w:r w:rsidR="00A9281A">
        <w:rPr>
          <w:rFonts w:asciiTheme="minorHAnsi" w:hAnsiTheme="minorHAnsi" w:cstheme="minorHAnsi"/>
          <w:sz w:val="24"/>
          <w:szCs w:val="24"/>
        </w:rPr>
        <w:t>– dotacje udzielane są na prace konserwatorskie, restauratorskie i</w:t>
      </w:r>
      <w:r>
        <w:rPr>
          <w:rFonts w:asciiTheme="minorHAnsi" w:hAnsiTheme="minorHAnsi" w:cstheme="minorHAnsi"/>
          <w:sz w:val="24"/>
          <w:szCs w:val="24"/>
        </w:rPr>
        <w:t> </w:t>
      </w:r>
      <w:r w:rsidR="00A9281A">
        <w:rPr>
          <w:rFonts w:asciiTheme="minorHAnsi" w:hAnsiTheme="minorHAnsi" w:cstheme="minorHAnsi"/>
          <w:sz w:val="24"/>
          <w:szCs w:val="24"/>
        </w:rPr>
        <w:t>roboty budowlane przy zabytku wpisanym do</w:t>
      </w:r>
      <w:r w:rsidR="00C820E7">
        <w:rPr>
          <w:rFonts w:asciiTheme="minorHAnsi" w:hAnsiTheme="minorHAnsi" w:cstheme="minorHAnsi"/>
          <w:sz w:val="24"/>
          <w:szCs w:val="24"/>
        </w:rPr>
        <w:t> </w:t>
      </w:r>
      <w:r w:rsidR="00A9281A">
        <w:rPr>
          <w:rFonts w:asciiTheme="minorHAnsi" w:hAnsiTheme="minorHAnsi" w:cstheme="minorHAnsi"/>
          <w:sz w:val="24"/>
          <w:szCs w:val="24"/>
        </w:rPr>
        <w:t>rejestru zabytków, położonym lub</w:t>
      </w:r>
      <w:r w:rsidR="00EE08ED">
        <w:rPr>
          <w:rFonts w:asciiTheme="minorHAnsi" w:hAnsiTheme="minorHAnsi" w:cstheme="minorHAnsi"/>
          <w:sz w:val="24"/>
          <w:szCs w:val="24"/>
        </w:rPr>
        <w:t> </w:t>
      </w:r>
      <w:r w:rsidR="00A9281A">
        <w:rPr>
          <w:rFonts w:asciiTheme="minorHAnsi" w:hAnsiTheme="minorHAnsi" w:cstheme="minorHAnsi"/>
          <w:sz w:val="24"/>
          <w:szCs w:val="24"/>
        </w:rPr>
        <w:t xml:space="preserve">znajdującym się na obszarze województwa wielkopolskiego, dostępnym publicznie, posiadającym istotne znaczenie historyczne, artystyczne lub kulturowe. </w:t>
      </w:r>
    </w:p>
    <w:p w14:paraId="7C53E109" w14:textId="39C01E08" w:rsidR="00A9281A" w:rsidRDefault="00CC3F23"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Pr>
          <w:rFonts w:asciiTheme="minorHAnsi" w:hAnsiTheme="minorHAnsi" w:cstheme="minorHAnsi"/>
          <w:b/>
          <w:bCs/>
          <w:sz w:val="24"/>
          <w:szCs w:val="24"/>
        </w:rPr>
        <w:t>Powiat Złotowski</w:t>
      </w:r>
      <w:r w:rsidR="00A9281A">
        <w:rPr>
          <w:rFonts w:asciiTheme="minorHAnsi" w:hAnsiTheme="minorHAnsi" w:cstheme="minorHAnsi"/>
          <w:b/>
          <w:bCs/>
          <w:sz w:val="24"/>
          <w:szCs w:val="24"/>
        </w:rPr>
        <w:t xml:space="preserve"> </w:t>
      </w:r>
      <w:r w:rsidR="00671BCD">
        <w:rPr>
          <w:rFonts w:asciiTheme="minorHAnsi" w:hAnsiTheme="minorHAnsi" w:cstheme="minorHAnsi"/>
          <w:sz w:val="24"/>
          <w:szCs w:val="24"/>
        </w:rPr>
        <w:t>–</w:t>
      </w:r>
      <w:r w:rsidR="00A9281A">
        <w:rPr>
          <w:rFonts w:asciiTheme="minorHAnsi" w:hAnsiTheme="minorHAnsi" w:cstheme="minorHAnsi"/>
          <w:sz w:val="24"/>
          <w:szCs w:val="24"/>
        </w:rPr>
        <w:t xml:space="preserve"> </w:t>
      </w:r>
      <w:r w:rsidR="00671BCD">
        <w:rPr>
          <w:rFonts w:asciiTheme="minorHAnsi" w:hAnsiTheme="minorHAnsi" w:cstheme="minorHAnsi"/>
          <w:sz w:val="24"/>
          <w:szCs w:val="24"/>
        </w:rPr>
        <w:t xml:space="preserve">na podstawie Uchwały Nr IX/48/2011 Rady Powiatu Złotowskiego z dnia 29.06.2011 r.; </w:t>
      </w:r>
      <w:r w:rsidR="00671BCD" w:rsidRPr="00671BCD">
        <w:rPr>
          <w:rFonts w:asciiTheme="minorHAnsi" w:hAnsiTheme="minorHAnsi" w:cstheme="minorHAnsi"/>
          <w:sz w:val="24"/>
          <w:szCs w:val="24"/>
        </w:rPr>
        <w:t>dotacja może być udzielona na nakłady konieczne do wykonania ustalonych na podstawie pozwolenia Wielkopolskiego Wojewódzkiego Konserwatora Zabytków prac konserwatorskich, restauratorskich i</w:t>
      </w:r>
      <w:r w:rsidR="00671BCD">
        <w:rPr>
          <w:rFonts w:asciiTheme="minorHAnsi" w:hAnsiTheme="minorHAnsi" w:cstheme="minorHAnsi"/>
          <w:sz w:val="24"/>
          <w:szCs w:val="24"/>
        </w:rPr>
        <w:t> </w:t>
      </w:r>
      <w:r w:rsidR="00671BCD" w:rsidRPr="00671BCD">
        <w:rPr>
          <w:rFonts w:asciiTheme="minorHAnsi" w:hAnsiTheme="minorHAnsi" w:cstheme="minorHAnsi"/>
          <w:sz w:val="24"/>
          <w:szCs w:val="24"/>
        </w:rPr>
        <w:t>robót budowlanych przy zabytku wpisanym do rejestru zabytków, określon</w:t>
      </w:r>
      <w:r w:rsidR="00671BCD">
        <w:rPr>
          <w:rFonts w:asciiTheme="minorHAnsi" w:hAnsiTheme="minorHAnsi" w:cstheme="minorHAnsi"/>
          <w:sz w:val="24"/>
          <w:szCs w:val="24"/>
        </w:rPr>
        <w:t>ych</w:t>
      </w:r>
      <w:r w:rsidR="00671BCD" w:rsidRPr="00671BCD">
        <w:rPr>
          <w:rFonts w:asciiTheme="minorHAnsi" w:hAnsiTheme="minorHAnsi" w:cstheme="minorHAnsi"/>
          <w:sz w:val="24"/>
          <w:szCs w:val="24"/>
        </w:rPr>
        <w:t xml:space="preserve"> w</w:t>
      </w:r>
      <w:r w:rsidR="00671BCD">
        <w:rPr>
          <w:rFonts w:asciiTheme="minorHAnsi" w:hAnsiTheme="minorHAnsi" w:cstheme="minorHAnsi"/>
          <w:sz w:val="24"/>
          <w:szCs w:val="24"/>
        </w:rPr>
        <w:t> </w:t>
      </w:r>
      <w:r w:rsidR="00671BCD" w:rsidRPr="00671BCD">
        <w:rPr>
          <w:rFonts w:asciiTheme="minorHAnsi" w:hAnsiTheme="minorHAnsi" w:cstheme="minorHAnsi"/>
          <w:sz w:val="24"/>
          <w:szCs w:val="24"/>
        </w:rPr>
        <w:t>art.</w:t>
      </w:r>
      <w:r w:rsidR="00671BCD">
        <w:rPr>
          <w:rFonts w:asciiTheme="minorHAnsi" w:hAnsiTheme="minorHAnsi" w:cstheme="minorHAnsi"/>
          <w:sz w:val="24"/>
          <w:szCs w:val="24"/>
        </w:rPr>
        <w:t> </w:t>
      </w:r>
      <w:r w:rsidR="00671BCD" w:rsidRPr="00671BCD">
        <w:rPr>
          <w:rFonts w:asciiTheme="minorHAnsi" w:hAnsiTheme="minorHAnsi" w:cstheme="minorHAnsi"/>
          <w:sz w:val="24"/>
          <w:szCs w:val="24"/>
        </w:rPr>
        <w:t>77 ustawy z dnia 23 lipca 2003 r. o ochronie zabytków i opiece nad zabytkami</w:t>
      </w:r>
      <w:r w:rsidR="00671BCD">
        <w:rPr>
          <w:rFonts w:asciiTheme="minorHAnsi" w:hAnsiTheme="minorHAnsi" w:cstheme="minorHAnsi"/>
          <w:sz w:val="24"/>
          <w:szCs w:val="24"/>
        </w:rPr>
        <w:t>.</w:t>
      </w:r>
    </w:p>
    <w:p w14:paraId="1A4CED81" w14:textId="3BA692A7" w:rsidR="00155D4B" w:rsidRPr="00945AA2" w:rsidRDefault="00945AA2"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sidRPr="00945AA2">
        <w:rPr>
          <w:b/>
          <w:bCs/>
          <w:sz w:val="24"/>
          <w:szCs w:val="24"/>
        </w:rPr>
        <w:t>Fundacja KGHM Polska Miedź</w:t>
      </w:r>
      <w:r w:rsidRPr="00945AA2">
        <w:rPr>
          <w:sz w:val="24"/>
          <w:szCs w:val="24"/>
        </w:rPr>
        <w:t xml:space="preserve"> - celem fundacji jest ochrona oryginalnych i</w:t>
      </w:r>
      <w:r>
        <w:rPr>
          <w:sz w:val="24"/>
          <w:szCs w:val="24"/>
        </w:rPr>
        <w:t> </w:t>
      </w:r>
      <w:r w:rsidRPr="00945AA2">
        <w:rPr>
          <w:sz w:val="24"/>
          <w:szCs w:val="24"/>
        </w:rPr>
        <w:t>unikatowych zabytków w regionie</w:t>
      </w:r>
      <w:r>
        <w:rPr>
          <w:sz w:val="24"/>
          <w:szCs w:val="24"/>
        </w:rPr>
        <w:t>,</w:t>
      </w:r>
      <w:r w:rsidRPr="00945AA2">
        <w:rPr>
          <w:sz w:val="24"/>
          <w:szCs w:val="24"/>
        </w:rPr>
        <w:t xml:space="preserve"> </w:t>
      </w:r>
      <w:r>
        <w:rPr>
          <w:sz w:val="24"/>
          <w:szCs w:val="24"/>
        </w:rPr>
        <w:t>b</w:t>
      </w:r>
      <w:r w:rsidRPr="00945AA2">
        <w:rPr>
          <w:sz w:val="24"/>
          <w:szCs w:val="24"/>
        </w:rPr>
        <w:t>udowanie świadomości oraz utrwalanie tożsamości historycznej i narodowej</w:t>
      </w:r>
      <w:r>
        <w:rPr>
          <w:sz w:val="24"/>
          <w:szCs w:val="24"/>
        </w:rPr>
        <w:t>,</w:t>
      </w:r>
      <w:r w:rsidRPr="00945AA2">
        <w:rPr>
          <w:sz w:val="24"/>
          <w:szCs w:val="24"/>
        </w:rPr>
        <w:t xml:space="preserve"> kształtowanie wśród mieszkańców regionu wrażliwości na wartość dziedzictwa historycznego i kulturowego</w:t>
      </w:r>
      <w:r>
        <w:rPr>
          <w:sz w:val="24"/>
          <w:szCs w:val="24"/>
        </w:rPr>
        <w:t>,</w:t>
      </w:r>
      <w:r w:rsidRPr="00945AA2">
        <w:rPr>
          <w:sz w:val="24"/>
          <w:szCs w:val="24"/>
        </w:rPr>
        <w:t xml:space="preserve"> restauracja, rewaloryzacja, konserwacja, rewitalizacja – wspieranie darowiznami wszelkich działań prowadzących do zachowania w jak najlepszym stanie obiektów architektury sakralnej i świeckiej, zabytków ruchomych i obiektów kultury materialnej (w tym poprzemysłowej). Beneficjenci to fundacje i stowarzyszenia, muzea, kościoły, instytucje kulturalne</w:t>
      </w:r>
      <w:r>
        <w:rPr>
          <w:sz w:val="24"/>
          <w:szCs w:val="24"/>
        </w:rPr>
        <w:t>.</w:t>
      </w:r>
    </w:p>
    <w:p w14:paraId="3D087C05" w14:textId="7F44FAD4" w:rsidR="00F039CD" w:rsidRPr="009B6783" w:rsidRDefault="00C046CA"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sidRPr="00C046CA">
        <w:rPr>
          <w:rFonts w:asciiTheme="minorHAnsi" w:hAnsiTheme="minorHAnsi" w:cstheme="minorHAnsi"/>
          <w:sz w:val="24"/>
          <w:szCs w:val="24"/>
        </w:rPr>
        <w:t>p</w:t>
      </w:r>
      <w:r w:rsidRPr="00C046CA">
        <w:rPr>
          <w:sz w:val="24"/>
          <w:szCs w:val="24"/>
        </w:rPr>
        <w:t xml:space="preserve">onadto istnieją możliwości zdobywania środków finansowych ze źródeł zewnętrznych na zadania inwestycyjne i społeczne do współfinansowania z </w:t>
      </w:r>
      <w:r w:rsidRPr="00C046CA">
        <w:rPr>
          <w:b/>
          <w:bCs/>
          <w:sz w:val="24"/>
          <w:szCs w:val="24"/>
        </w:rPr>
        <w:t>funduszy</w:t>
      </w:r>
      <w:r w:rsidRPr="00C046CA">
        <w:rPr>
          <w:sz w:val="24"/>
          <w:szCs w:val="24"/>
        </w:rPr>
        <w:t xml:space="preserve"> krajowych i</w:t>
      </w:r>
      <w:r>
        <w:rPr>
          <w:sz w:val="24"/>
          <w:szCs w:val="24"/>
        </w:rPr>
        <w:t> </w:t>
      </w:r>
      <w:r w:rsidRPr="00C046CA">
        <w:rPr>
          <w:sz w:val="24"/>
          <w:szCs w:val="24"/>
        </w:rPr>
        <w:t xml:space="preserve">zagranicznych </w:t>
      </w:r>
      <w:r w:rsidRPr="00B46531">
        <w:rPr>
          <w:b/>
          <w:bCs/>
          <w:sz w:val="24"/>
          <w:szCs w:val="24"/>
        </w:rPr>
        <w:t>Unii Europejskiej</w:t>
      </w:r>
      <w:r w:rsidRPr="00C046CA">
        <w:rPr>
          <w:sz w:val="24"/>
          <w:szCs w:val="24"/>
        </w:rPr>
        <w:t>.</w:t>
      </w:r>
    </w:p>
    <w:p w14:paraId="3EE80A67" w14:textId="77777777" w:rsidR="00471BFC" w:rsidRDefault="00471BFC" w:rsidP="00B4135D"/>
    <w:p w14:paraId="3630822E" w14:textId="17886062" w:rsidR="00B4135D" w:rsidRDefault="00B4135D" w:rsidP="00B4135D"/>
    <w:p w14:paraId="15B10714" w14:textId="77777777" w:rsidR="00B4135D" w:rsidRPr="00B4135D" w:rsidRDefault="00B4135D" w:rsidP="00B4135D"/>
    <w:p w14:paraId="036653ED" w14:textId="77777777" w:rsidR="00695CDF" w:rsidRDefault="00695CDF" w:rsidP="00F743EA">
      <w:pPr>
        <w:autoSpaceDE w:val="0"/>
        <w:autoSpaceDN w:val="0"/>
        <w:adjustRightInd w:val="0"/>
        <w:jc w:val="both"/>
        <w:rPr>
          <w:sz w:val="24"/>
          <w:szCs w:val="24"/>
        </w:rPr>
      </w:pPr>
    </w:p>
    <w:p w14:paraId="4521B996" w14:textId="77777777" w:rsidR="00695CDF" w:rsidRDefault="00695CDF" w:rsidP="00F743EA">
      <w:pPr>
        <w:autoSpaceDE w:val="0"/>
        <w:autoSpaceDN w:val="0"/>
        <w:adjustRightInd w:val="0"/>
        <w:jc w:val="both"/>
        <w:rPr>
          <w:sz w:val="24"/>
          <w:szCs w:val="24"/>
        </w:rPr>
      </w:pPr>
    </w:p>
    <w:p w14:paraId="6984B2E7" w14:textId="77777777" w:rsidR="00695CDF" w:rsidRDefault="00695CDF" w:rsidP="00F743EA">
      <w:pPr>
        <w:autoSpaceDE w:val="0"/>
        <w:autoSpaceDN w:val="0"/>
        <w:adjustRightInd w:val="0"/>
        <w:jc w:val="both"/>
        <w:rPr>
          <w:sz w:val="24"/>
          <w:szCs w:val="24"/>
        </w:rPr>
      </w:pPr>
    </w:p>
    <w:p w14:paraId="2843E347" w14:textId="77777777" w:rsidR="00695CDF" w:rsidRDefault="00695CDF" w:rsidP="00F743EA">
      <w:pPr>
        <w:autoSpaceDE w:val="0"/>
        <w:autoSpaceDN w:val="0"/>
        <w:adjustRightInd w:val="0"/>
        <w:jc w:val="both"/>
        <w:rPr>
          <w:sz w:val="24"/>
          <w:szCs w:val="24"/>
        </w:rPr>
      </w:pPr>
    </w:p>
    <w:p w14:paraId="3E1244B1" w14:textId="77777777" w:rsidR="00CF5232" w:rsidRPr="000B0555" w:rsidRDefault="00CF5232" w:rsidP="0074341E">
      <w:pPr>
        <w:rPr>
          <w:rFonts w:cs="Calibri"/>
        </w:rPr>
      </w:pPr>
    </w:p>
    <w:sectPr w:rsidR="00CF5232" w:rsidRPr="000B0555" w:rsidSect="001236C0">
      <w:headerReference w:type="default" r:id="rId10"/>
      <w:footerReference w:type="default" r:id="rId11"/>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18CF" w14:textId="77777777" w:rsidR="005757A1" w:rsidRDefault="005757A1" w:rsidP="00DB5B32">
      <w:pPr>
        <w:spacing w:after="0"/>
      </w:pPr>
      <w:r>
        <w:separator/>
      </w:r>
    </w:p>
  </w:endnote>
  <w:endnote w:type="continuationSeparator" w:id="0">
    <w:p w14:paraId="5AEF52B2" w14:textId="77777777" w:rsidR="005757A1" w:rsidRDefault="005757A1" w:rsidP="00DB5B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arSymbol">
    <w:charset w:val="00"/>
    <w:family w:val="auto"/>
    <w:pitch w:val="variable"/>
    <w:sig w:usb0="00000003" w:usb1="10008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MS Gothic"/>
    <w:charset w:val="80"/>
    <w:family w:val="auto"/>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A376" w14:textId="77777777" w:rsidR="00E85BEC" w:rsidRDefault="00E85BEC">
    <w:pPr>
      <w:pStyle w:val="Stopka"/>
      <w:jc w:val="right"/>
    </w:pPr>
    <w:r>
      <w:fldChar w:fldCharType="begin"/>
    </w:r>
    <w:r>
      <w:instrText xml:space="preserve"> PAGE   \* MERGEFORMAT </w:instrText>
    </w:r>
    <w:r>
      <w:fldChar w:fldCharType="separate"/>
    </w:r>
    <w:r>
      <w:rPr>
        <w:noProof/>
      </w:rPr>
      <w:t>88</w:t>
    </w:r>
    <w:r>
      <w:fldChar w:fldCharType="end"/>
    </w:r>
  </w:p>
  <w:p w14:paraId="392AB225" w14:textId="77777777" w:rsidR="00E85BEC" w:rsidRDefault="00E85B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8699" w14:textId="77777777" w:rsidR="005757A1" w:rsidRDefault="005757A1" w:rsidP="00DB5B32">
      <w:pPr>
        <w:spacing w:after="0"/>
      </w:pPr>
      <w:r>
        <w:separator/>
      </w:r>
    </w:p>
  </w:footnote>
  <w:footnote w:type="continuationSeparator" w:id="0">
    <w:p w14:paraId="30848801" w14:textId="77777777" w:rsidR="005757A1" w:rsidRDefault="005757A1" w:rsidP="00DB5B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66AF" w14:textId="07987DB1" w:rsidR="00E85BEC" w:rsidRPr="00022C69" w:rsidRDefault="00E85BEC" w:rsidP="00F27FEC">
    <w:pPr>
      <w:pStyle w:val="Nagwek"/>
      <w:jc w:val="center"/>
      <w:rPr>
        <w:sz w:val="20"/>
        <w:szCs w:val="20"/>
      </w:rPr>
    </w:pPr>
    <w:r>
      <w:rPr>
        <w:sz w:val="20"/>
        <w:szCs w:val="20"/>
      </w:rPr>
      <w:t xml:space="preserve">GMINNY </w:t>
    </w:r>
    <w:r w:rsidRPr="00022C69">
      <w:rPr>
        <w:sz w:val="20"/>
        <w:szCs w:val="20"/>
      </w:rPr>
      <w:t xml:space="preserve">PROGRAM OPIEKI NAD ZABYTKAMI </w:t>
    </w:r>
    <w:r>
      <w:rPr>
        <w:sz w:val="20"/>
        <w:szCs w:val="20"/>
      </w:rPr>
      <w:t xml:space="preserve">DLA </w:t>
    </w:r>
    <w:r w:rsidR="00F27FEC">
      <w:rPr>
        <w:sz w:val="20"/>
        <w:szCs w:val="20"/>
      </w:rPr>
      <w:t>GMINY ZŁOTÓW</w:t>
    </w:r>
    <w:r w:rsidRPr="00022C69">
      <w:rPr>
        <w:sz w:val="20"/>
        <w:szCs w:val="20"/>
      </w:rPr>
      <w:t xml:space="preserve"> NA LATA 202</w:t>
    </w:r>
    <w:r>
      <w:rPr>
        <w:sz w:val="20"/>
        <w:szCs w:val="20"/>
      </w:rPr>
      <w:t>2</w:t>
    </w:r>
    <w:r w:rsidRPr="00022C69">
      <w:rPr>
        <w:sz w:val="20"/>
        <w:szCs w:val="20"/>
      </w:rPr>
      <w:t xml:space="preserve"> – 202</w:t>
    </w:r>
    <w:r>
      <w:rPr>
        <w:sz w:val="20"/>
        <w:szCs w:val="20"/>
      </w:rPr>
      <w:t>5</w:t>
    </w:r>
  </w:p>
  <w:p w14:paraId="5153F2F5" w14:textId="77777777" w:rsidR="00E85BEC" w:rsidRDefault="00E85BEC">
    <w:pPr>
      <w:pStyle w:val="Nagwek"/>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14A96A4"/>
    <w:lvl w:ilvl="0">
      <w:start w:val="1"/>
      <w:numFmt w:val="bullet"/>
      <w:lvlText w:val="­"/>
      <w:lvlJc w:val="left"/>
      <w:pPr>
        <w:ind w:left="720" w:hanging="360"/>
      </w:pPr>
      <w:rPr>
        <w:rFonts w:ascii="Courier New" w:hAnsi="Courier New"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192"/>
        </w:tabs>
        <w:ind w:left="3192" w:hanging="360"/>
      </w:pPr>
      <w:rPr>
        <w:rFonts w:cs="Times New Roman"/>
      </w:rPr>
    </w:lvl>
  </w:abstractNum>
  <w:abstractNum w:abstractNumId="2" w15:restartNumberingAfterBreak="0">
    <w:nsid w:val="00000004"/>
    <w:multiLevelType w:val="multilevel"/>
    <w:tmpl w:val="11762A3E"/>
    <w:name w:val="WW8Num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8"/>
    <w:multiLevelType w:val="singleLevel"/>
    <w:tmpl w:val="00000008"/>
    <w:name w:val="WW8Num8"/>
    <w:lvl w:ilvl="0">
      <w:start w:val="1"/>
      <w:numFmt w:val="decimal"/>
      <w:lvlText w:val="%1)"/>
      <w:lvlJc w:val="left"/>
      <w:pPr>
        <w:tabs>
          <w:tab w:val="num" w:pos="3184"/>
        </w:tabs>
        <w:ind w:left="3184" w:hanging="360"/>
      </w:pPr>
      <w:rPr>
        <w:rFonts w:cs="Times New Roman"/>
      </w:rPr>
    </w:lvl>
  </w:abstractNum>
  <w:abstractNum w:abstractNumId="5" w15:restartNumberingAfterBreak="0">
    <w:nsid w:val="00000009"/>
    <w:multiLevelType w:val="singleLevel"/>
    <w:tmpl w:val="3C109882"/>
    <w:lvl w:ilvl="0">
      <w:start w:val="1"/>
      <w:numFmt w:val="bullet"/>
      <w:lvlText w:val=""/>
      <w:lvlJc w:val="left"/>
      <w:pPr>
        <w:ind w:left="720" w:hanging="360"/>
      </w:pPr>
      <w:rPr>
        <w:rFonts w:ascii="Wingdings" w:hAnsi="Wingdings" w:hint="default"/>
        <w:sz w:val="24"/>
      </w:rPr>
    </w:lvl>
  </w:abstractNum>
  <w:abstractNum w:abstractNumId="6" w15:restartNumberingAfterBreak="0">
    <w:nsid w:val="0000000B"/>
    <w:multiLevelType w:val="singleLevel"/>
    <w:tmpl w:val="0000000B"/>
    <w:name w:val="WW8Num11"/>
    <w:lvl w:ilvl="0">
      <w:start w:val="1"/>
      <w:numFmt w:val="bullet"/>
      <w:lvlText w:val=""/>
      <w:lvlJc w:val="left"/>
      <w:pPr>
        <w:tabs>
          <w:tab w:val="num" w:pos="2464"/>
        </w:tabs>
        <w:ind w:left="2464" w:hanging="340"/>
      </w:pPr>
      <w:rPr>
        <w:rFonts w:ascii="Symbol" w:hAnsi="Symbol"/>
      </w:rPr>
    </w:lvl>
  </w:abstractNum>
  <w:abstractNum w:abstractNumId="7"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Wingdings" w:hAnsi="Wingdings"/>
        <w:sz w:val="18"/>
      </w:rPr>
    </w:lvl>
  </w:abstractNum>
  <w:abstractNum w:abstractNumId="9" w15:restartNumberingAfterBreak="0">
    <w:nsid w:val="00000011"/>
    <w:multiLevelType w:val="singleLevel"/>
    <w:tmpl w:val="00000011"/>
    <w:name w:val="WW8Num1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12"/>
    <w:multiLevelType w:val="singleLevel"/>
    <w:tmpl w:val="00000012"/>
    <w:name w:val="WW8Num18"/>
    <w:lvl w:ilvl="0">
      <w:start w:val="1"/>
      <w:numFmt w:val="lowerLetter"/>
      <w:lvlText w:val="%1)"/>
      <w:lvlJc w:val="left"/>
      <w:pPr>
        <w:tabs>
          <w:tab w:val="num" w:pos="1776"/>
        </w:tabs>
        <w:ind w:left="1776" w:hanging="360"/>
      </w:pPr>
    </w:lvl>
  </w:abstractNum>
  <w:abstractNum w:abstractNumId="11" w15:restartNumberingAfterBreak="0">
    <w:nsid w:val="00000014"/>
    <w:multiLevelType w:val="singleLevel"/>
    <w:tmpl w:val="3C109882"/>
    <w:lvl w:ilvl="0">
      <w:start w:val="1"/>
      <w:numFmt w:val="bullet"/>
      <w:lvlText w:val=""/>
      <w:lvlJc w:val="left"/>
      <w:pPr>
        <w:ind w:left="720" w:hanging="360"/>
      </w:pPr>
      <w:rPr>
        <w:rFonts w:ascii="Wingdings" w:hAnsi="Wingdings" w:hint="default"/>
        <w:sz w:val="24"/>
      </w:rPr>
    </w:lvl>
  </w:abstractNum>
  <w:abstractNum w:abstractNumId="12" w15:restartNumberingAfterBreak="0">
    <w:nsid w:val="00000015"/>
    <w:multiLevelType w:val="singleLevel"/>
    <w:tmpl w:val="00000015"/>
    <w:name w:val="WW8Num21"/>
    <w:lvl w:ilvl="0">
      <w:start w:val="1"/>
      <w:numFmt w:val="decimal"/>
      <w:lvlText w:val="%1)"/>
      <w:lvlJc w:val="left"/>
      <w:pPr>
        <w:tabs>
          <w:tab w:val="num" w:pos="3192"/>
        </w:tabs>
        <w:ind w:left="3192" w:hanging="360"/>
      </w:pPr>
    </w:lvl>
  </w:abstractNum>
  <w:abstractNum w:abstractNumId="13" w15:restartNumberingAfterBreak="0">
    <w:nsid w:val="00000017"/>
    <w:multiLevelType w:val="multilevel"/>
    <w:tmpl w:val="00000017"/>
    <w:name w:val="WW8Num27"/>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23"/>
    <w:multiLevelType w:val="singleLevel"/>
    <w:tmpl w:val="00000023"/>
    <w:name w:val="WW8Num35"/>
    <w:lvl w:ilvl="0">
      <w:start w:val="1"/>
      <w:numFmt w:val="bullet"/>
      <w:lvlText w:val=""/>
      <w:lvlJc w:val="left"/>
      <w:pPr>
        <w:tabs>
          <w:tab w:val="num" w:pos="1776"/>
        </w:tabs>
        <w:ind w:left="1776" w:hanging="360"/>
      </w:pPr>
      <w:rPr>
        <w:rFonts w:ascii="Symbol" w:hAnsi="Symbol"/>
      </w:rPr>
    </w:lvl>
  </w:abstractNum>
  <w:abstractNum w:abstractNumId="15" w15:restartNumberingAfterBreak="0">
    <w:nsid w:val="0000002C"/>
    <w:multiLevelType w:val="singleLevel"/>
    <w:tmpl w:val="0000002C"/>
    <w:name w:val="WW8Num44"/>
    <w:lvl w:ilvl="0">
      <w:start w:val="1"/>
      <w:numFmt w:val="decimal"/>
      <w:lvlText w:val="%1)"/>
      <w:lvlJc w:val="left"/>
      <w:pPr>
        <w:tabs>
          <w:tab w:val="num" w:pos="3184"/>
        </w:tabs>
        <w:ind w:left="3184" w:hanging="360"/>
      </w:pPr>
    </w:lvl>
  </w:abstractNum>
  <w:abstractNum w:abstractNumId="16" w15:restartNumberingAfterBreak="0">
    <w:nsid w:val="0000002E"/>
    <w:multiLevelType w:val="singleLevel"/>
    <w:tmpl w:val="0000002E"/>
    <w:name w:val="WW8Num46"/>
    <w:lvl w:ilvl="0">
      <w:start w:val="1"/>
      <w:numFmt w:val="bullet"/>
      <w:lvlText w:val=""/>
      <w:lvlJc w:val="left"/>
      <w:pPr>
        <w:tabs>
          <w:tab w:val="num" w:pos="2484"/>
        </w:tabs>
        <w:ind w:left="2484" w:hanging="360"/>
      </w:pPr>
      <w:rPr>
        <w:rFonts w:ascii="Symbol" w:hAnsi="Symbol" w:cs="Times New Roman"/>
      </w:rPr>
    </w:lvl>
  </w:abstractNum>
  <w:abstractNum w:abstractNumId="17" w15:restartNumberingAfterBreak="0">
    <w:nsid w:val="0000002F"/>
    <w:multiLevelType w:val="singleLevel"/>
    <w:tmpl w:val="0000002F"/>
    <w:name w:val="WW8Num47"/>
    <w:lvl w:ilvl="0">
      <w:start w:val="1"/>
      <w:numFmt w:val="bullet"/>
      <w:lvlText w:val="-"/>
      <w:lvlJc w:val="left"/>
      <w:pPr>
        <w:tabs>
          <w:tab w:val="num" w:pos="3192"/>
        </w:tabs>
        <w:ind w:left="3192" w:hanging="360"/>
      </w:pPr>
      <w:rPr>
        <w:rFonts w:ascii="Courier New" w:hAnsi="Courier New"/>
      </w:rPr>
    </w:lvl>
  </w:abstractNum>
  <w:abstractNum w:abstractNumId="18" w15:restartNumberingAfterBreak="0">
    <w:nsid w:val="00000034"/>
    <w:multiLevelType w:val="singleLevel"/>
    <w:tmpl w:val="00000034"/>
    <w:name w:val="WW8Num52"/>
    <w:lvl w:ilvl="0">
      <w:start w:val="1"/>
      <w:numFmt w:val="bullet"/>
      <w:lvlText w:val=""/>
      <w:lvlJc w:val="left"/>
      <w:pPr>
        <w:tabs>
          <w:tab w:val="num" w:pos="1776"/>
        </w:tabs>
        <w:ind w:left="1776" w:hanging="360"/>
      </w:pPr>
      <w:rPr>
        <w:rFonts w:ascii="Symbol" w:hAnsi="Symbol"/>
      </w:rPr>
    </w:lvl>
  </w:abstractNum>
  <w:abstractNum w:abstractNumId="19" w15:restartNumberingAfterBreak="0">
    <w:nsid w:val="00000038"/>
    <w:multiLevelType w:val="singleLevel"/>
    <w:tmpl w:val="04150005"/>
    <w:lvl w:ilvl="0">
      <w:start w:val="1"/>
      <w:numFmt w:val="bullet"/>
      <w:lvlText w:val=""/>
      <w:lvlJc w:val="left"/>
      <w:pPr>
        <w:ind w:left="720" w:hanging="360"/>
      </w:pPr>
      <w:rPr>
        <w:rFonts w:ascii="Wingdings" w:hAnsi="Wingdings" w:hint="default"/>
        <w:color w:val="auto"/>
      </w:rPr>
    </w:lvl>
  </w:abstractNum>
  <w:abstractNum w:abstractNumId="20" w15:restartNumberingAfterBreak="0">
    <w:nsid w:val="00555814"/>
    <w:multiLevelType w:val="hybridMultilevel"/>
    <w:tmpl w:val="C700F682"/>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0ED3B74"/>
    <w:multiLevelType w:val="hybridMultilevel"/>
    <w:tmpl w:val="068A4322"/>
    <w:lvl w:ilvl="0" w:tplc="814A96A4">
      <w:start w:val="1"/>
      <w:numFmt w:val="bullet"/>
      <w:lvlText w:val="­"/>
      <w:lvlJc w:val="left"/>
      <w:pPr>
        <w:ind w:left="1854" w:hanging="360"/>
      </w:pPr>
      <w:rPr>
        <w:rFonts w:ascii="Courier New" w:hAnsi="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02594B38"/>
    <w:multiLevelType w:val="hybridMultilevel"/>
    <w:tmpl w:val="32929036"/>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027566F7"/>
    <w:multiLevelType w:val="hybridMultilevel"/>
    <w:tmpl w:val="D46603C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2A92EF4"/>
    <w:multiLevelType w:val="hybridMultilevel"/>
    <w:tmpl w:val="1902EAA2"/>
    <w:lvl w:ilvl="0" w:tplc="3C109882">
      <w:start w:val="1"/>
      <w:numFmt w:val="bullet"/>
      <w:lvlText w:val=""/>
      <w:lvlJc w:val="left"/>
      <w:pPr>
        <w:tabs>
          <w:tab w:val="num" w:pos="1776"/>
        </w:tabs>
        <w:ind w:left="1776" w:hanging="360"/>
      </w:pPr>
      <w:rPr>
        <w:rFonts w:ascii="Wingdings" w:hAnsi="Wingdings" w:hint="default"/>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2CA2492"/>
    <w:multiLevelType w:val="hybridMultilevel"/>
    <w:tmpl w:val="5FB8A06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30465D1"/>
    <w:multiLevelType w:val="hybridMultilevel"/>
    <w:tmpl w:val="A4C48EF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33C424C"/>
    <w:multiLevelType w:val="hybridMultilevel"/>
    <w:tmpl w:val="4744491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B03637"/>
    <w:multiLevelType w:val="hybridMultilevel"/>
    <w:tmpl w:val="4DBA319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5EE2FEA"/>
    <w:multiLevelType w:val="hybridMultilevel"/>
    <w:tmpl w:val="E286DE1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6DA00A0"/>
    <w:multiLevelType w:val="hybridMultilevel"/>
    <w:tmpl w:val="666CA998"/>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6FC2434"/>
    <w:multiLevelType w:val="hybridMultilevel"/>
    <w:tmpl w:val="4268E2EC"/>
    <w:lvl w:ilvl="0" w:tplc="80A6C2EE">
      <w:start w:val="1"/>
      <w:numFmt w:val="decimal"/>
      <w:lvlText w:val="%1."/>
      <w:lvlJc w:val="left"/>
      <w:pPr>
        <w:tabs>
          <w:tab w:val="num" w:pos="930"/>
        </w:tabs>
        <w:ind w:left="567" w:hanging="113"/>
      </w:pPr>
      <w:rPr>
        <w:rFonts w:hint="default"/>
      </w:rPr>
    </w:lvl>
    <w:lvl w:ilvl="1" w:tplc="C890F306">
      <w:start w:val="1"/>
      <w:numFmt w:val="lowerLetter"/>
      <w:lvlText w:val="%2."/>
      <w:lvlJc w:val="left"/>
      <w:pPr>
        <w:tabs>
          <w:tab w:val="num" w:pos="1650"/>
        </w:tabs>
        <w:ind w:left="1650" w:hanging="360"/>
      </w:pPr>
      <w:rPr>
        <w:rFonts w:hint="default"/>
      </w:rPr>
    </w:lvl>
    <w:lvl w:ilvl="2" w:tplc="0415000F">
      <w:start w:val="1"/>
      <w:numFmt w:val="decimal"/>
      <w:lvlText w:val="%3."/>
      <w:lvlJc w:val="left"/>
      <w:pPr>
        <w:tabs>
          <w:tab w:val="num" w:pos="2550"/>
        </w:tabs>
        <w:ind w:left="2550" w:hanging="360"/>
      </w:pPr>
      <w:rPr>
        <w:rFonts w:hint="default"/>
      </w:rPr>
    </w:lvl>
    <w:lvl w:ilvl="3" w:tplc="0415000F" w:tentative="1">
      <w:start w:val="1"/>
      <w:numFmt w:val="decimal"/>
      <w:lvlText w:val="%4."/>
      <w:lvlJc w:val="left"/>
      <w:pPr>
        <w:tabs>
          <w:tab w:val="num" w:pos="3090"/>
        </w:tabs>
        <w:ind w:left="3090" w:hanging="360"/>
      </w:pPr>
    </w:lvl>
    <w:lvl w:ilvl="4" w:tplc="04150019" w:tentative="1">
      <w:start w:val="1"/>
      <w:numFmt w:val="lowerLetter"/>
      <w:lvlText w:val="%5."/>
      <w:lvlJc w:val="left"/>
      <w:pPr>
        <w:tabs>
          <w:tab w:val="num" w:pos="3810"/>
        </w:tabs>
        <w:ind w:left="3810" w:hanging="360"/>
      </w:pPr>
    </w:lvl>
    <w:lvl w:ilvl="5" w:tplc="0415001B" w:tentative="1">
      <w:start w:val="1"/>
      <w:numFmt w:val="lowerRoman"/>
      <w:lvlText w:val="%6."/>
      <w:lvlJc w:val="right"/>
      <w:pPr>
        <w:tabs>
          <w:tab w:val="num" w:pos="4530"/>
        </w:tabs>
        <w:ind w:left="4530" w:hanging="180"/>
      </w:pPr>
    </w:lvl>
    <w:lvl w:ilvl="6" w:tplc="0415000F" w:tentative="1">
      <w:start w:val="1"/>
      <w:numFmt w:val="decimal"/>
      <w:lvlText w:val="%7."/>
      <w:lvlJc w:val="left"/>
      <w:pPr>
        <w:tabs>
          <w:tab w:val="num" w:pos="5250"/>
        </w:tabs>
        <w:ind w:left="5250" w:hanging="360"/>
      </w:pPr>
    </w:lvl>
    <w:lvl w:ilvl="7" w:tplc="04150019" w:tentative="1">
      <w:start w:val="1"/>
      <w:numFmt w:val="lowerLetter"/>
      <w:lvlText w:val="%8."/>
      <w:lvlJc w:val="left"/>
      <w:pPr>
        <w:tabs>
          <w:tab w:val="num" w:pos="5970"/>
        </w:tabs>
        <w:ind w:left="5970" w:hanging="360"/>
      </w:pPr>
    </w:lvl>
    <w:lvl w:ilvl="8" w:tplc="0415001B" w:tentative="1">
      <w:start w:val="1"/>
      <w:numFmt w:val="lowerRoman"/>
      <w:lvlText w:val="%9."/>
      <w:lvlJc w:val="right"/>
      <w:pPr>
        <w:tabs>
          <w:tab w:val="num" w:pos="6690"/>
        </w:tabs>
        <w:ind w:left="6690" w:hanging="180"/>
      </w:pPr>
    </w:lvl>
  </w:abstractNum>
  <w:abstractNum w:abstractNumId="32" w15:restartNumberingAfterBreak="0">
    <w:nsid w:val="07852D10"/>
    <w:multiLevelType w:val="hybridMultilevel"/>
    <w:tmpl w:val="FA7CFF3C"/>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07C0005A"/>
    <w:multiLevelType w:val="hybridMultilevel"/>
    <w:tmpl w:val="3EE65E38"/>
    <w:lvl w:ilvl="0" w:tplc="0415000F">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08C104FF"/>
    <w:multiLevelType w:val="hybridMultilevel"/>
    <w:tmpl w:val="CF7C5D7E"/>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0A3A0860"/>
    <w:multiLevelType w:val="hybridMultilevel"/>
    <w:tmpl w:val="D8248040"/>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A7A0D9A"/>
    <w:multiLevelType w:val="hybridMultilevel"/>
    <w:tmpl w:val="073A948C"/>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B613224"/>
    <w:multiLevelType w:val="hybridMultilevel"/>
    <w:tmpl w:val="BCC44352"/>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0B7D6EFE"/>
    <w:multiLevelType w:val="hybridMultilevel"/>
    <w:tmpl w:val="B5ECD5B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C6B1143"/>
    <w:multiLevelType w:val="hybridMultilevel"/>
    <w:tmpl w:val="E05EFF0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0DC731F3"/>
    <w:multiLevelType w:val="hybridMultilevel"/>
    <w:tmpl w:val="D5A6D3BC"/>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0DFA50B5"/>
    <w:multiLevelType w:val="hybridMultilevel"/>
    <w:tmpl w:val="05C0EF9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E335A0A"/>
    <w:multiLevelType w:val="hybridMultilevel"/>
    <w:tmpl w:val="0E3A4B9A"/>
    <w:lvl w:ilvl="0" w:tplc="9B082F8A">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0E86643B"/>
    <w:multiLevelType w:val="hybridMultilevel"/>
    <w:tmpl w:val="38D0F800"/>
    <w:lvl w:ilvl="0" w:tplc="3C109882">
      <w:start w:val="1"/>
      <w:numFmt w:val="bullet"/>
      <w:lvlText w:val=""/>
      <w:lvlJc w:val="left"/>
      <w:pPr>
        <w:tabs>
          <w:tab w:val="num" w:pos="1776"/>
        </w:tabs>
        <w:ind w:left="1776" w:hanging="360"/>
      </w:pPr>
      <w:rPr>
        <w:rFonts w:ascii="Wingdings" w:hAnsi="Wingdings" w:hint="default"/>
        <w:sz w:val="24"/>
      </w:rPr>
    </w:lvl>
    <w:lvl w:ilvl="1" w:tplc="04150003">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44" w15:restartNumberingAfterBreak="0">
    <w:nsid w:val="0EF32F70"/>
    <w:multiLevelType w:val="hybridMultilevel"/>
    <w:tmpl w:val="22A6BC9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0F0D292D"/>
    <w:multiLevelType w:val="hybridMultilevel"/>
    <w:tmpl w:val="D6761FBA"/>
    <w:lvl w:ilvl="0" w:tplc="04150009">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6" w15:restartNumberingAfterBreak="0">
    <w:nsid w:val="0F753857"/>
    <w:multiLevelType w:val="hybridMultilevel"/>
    <w:tmpl w:val="6402F9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0C46B69"/>
    <w:multiLevelType w:val="hybridMultilevel"/>
    <w:tmpl w:val="BCE09724"/>
    <w:lvl w:ilvl="0" w:tplc="B5ECD4C4">
      <w:start w:val="1"/>
      <w:numFmt w:val="bullet"/>
      <w:lvlText w:val=""/>
      <w:lvlJc w:val="left"/>
      <w:pPr>
        <w:ind w:left="1713" w:hanging="360"/>
      </w:pPr>
      <w:rPr>
        <w:rFonts w:ascii="Wingdings" w:hAnsi="Wingding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10ED0319"/>
    <w:multiLevelType w:val="hybridMultilevel"/>
    <w:tmpl w:val="E6B8AB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1F8096C"/>
    <w:multiLevelType w:val="hybridMultilevel"/>
    <w:tmpl w:val="26ECA29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2073F9D"/>
    <w:multiLevelType w:val="hybridMultilevel"/>
    <w:tmpl w:val="64101F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21A249F"/>
    <w:multiLevelType w:val="hybridMultilevel"/>
    <w:tmpl w:val="557C0EF6"/>
    <w:lvl w:ilvl="0" w:tplc="814A96A4">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12945F04"/>
    <w:multiLevelType w:val="hybridMultilevel"/>
    <w:tmpl w:val="DC2E5D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327604A"/>
    <w:multiLevelType w:val="hybridMultilevel"/>
    <w:tmpl w:val="70587F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4A779BB"/>
    <w:multiLevelType w:val="hybridMultilevel"/>
    <w:tmpl w:val="B4969272"/>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56D2BA1"/>
    <w:multiLevelType w:val="hybridMultilevel"/>
    <w:tmpl w:val="F6B4FA2A"/>
    <w:lvl w:ilvl="0" w:tplc="0000002F">
      <w:start w:val="1"/>
      <w:numFmt w:val="bullet"/>
      <w:lvlText w:val="-"/>
      <w:lvlJc w:val="left"/>
      <w:pPr>
        <w:ind w:left="1287" w:hanging="360"/>
      </w:pPr>
      <w:rPr>
        <w:rFonts w:ascii="Courier New" w:hAnsi="Courier New"/>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1630583D"/>
    <w:multiLevelType w:val="hybridMultilevel"/>
    <w:tmpl w:val="5DD647E6"/>
    <w:lvl w:ilvl="0" w:tplc="9E941A18">
      <w:start w:val="1"/>
      <w:numFmt w:val="decimal"/>
      <w:lvlText w:val="%1."/>
      <w:lvlJc w:val="left"/>
      <w:pPr>
        <w:ind w:left="1004" w:hanging="360"/>
      </w:pPr>
      <w:rPr>
        <w:rFonts w:ascii="Calibri" w:eastAsia="Times New Roman" w:hAnsi="Calibri" w:cs="Calibri"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16420B79"/>
    <w:multiLevelType w:val="hybridMultilevel"/>
    <w:tmpl w:val="C8AAA030"/>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74564E0"/>
    <w:multiLevelType w:val="hybridMultilevel"/>
    <w:tmpl w:val="72FEE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17832FE1"/>
    <w:multiLevelType w:val="hybridMultilevel"/>
    <w:tmpl w:val="0018CF3E"/>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7942DC6"/>
    <w:multiLevelType w:val="hybridMultilevel"/>
    <w:tmpl w:val="912A605E"/>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966084B"/>
    <w:multiLevelType w:val="hybridMultilevel"/>
    <w:tmpl w:val="74964116"/>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97551D3"/>
    <w:multiLevelType w:val="hybridMultilevel"/>
    <w:tmpl w:val="94D06C12"/>
    <w:lvl w:ilvl="0" w:tplc="814A96A4">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199D5AAB"/>
    <w:multiLevelType w:val="hybridMultilevel"/>
    <w:tmpl w:val="514071B6"/>
    <w:lvl w:ilvl="0" w:tplc="814A96A4">
      <w:start w:val="1"/>
      <w:numFmt w:val="bullet"/>
      <w:lvlText w:val="­"/>
      <w:lvlJc w:val="left"/>
      <w:pPr>
        <w:ind w:left="2563" w:hanging="360"/>
      </w:pPr>
      <w:rPr>
        <w:rFonts w:ascii="Courier New" w:hAnsi="Courier New" w:hint="default"/>
      </w:rPr>
    </w:lvl>
    <w:lvl w:ilvl="1" w:tplc="04150003" w:tentative="1">
      <w:start w:val="1"/>
      <w:numFmt w:val="bullet"/>
      <w:lvlText w:val="o"/>
      <w:lvlJc w:val="left"/>
      <w:pPr>
        <w:ind w:left="3283" w:hanging="360"/>
      </w:pPr>
      <w:rPr>
        <w:rFonts w:ascii="Courier New" w:hAnsi="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4" w15:restartNumberingAfterBreak="0">
    <w:nsid w:val="1A7819B0"/>
    <w:multiLevelType w:val="hybridMultilevel"/>
    <w:tmpl w:val="6548E3FA"/>
    <w:lvl w:ilvl="0" w:tplc="0000002F">
      <w:start w:val="1"/>
      <w:numFmt w:val="bullet"/>
      <w:lvlText w:val="-"/>
      <w:lvlJc w:val="left"/>
      <w:pPr>
        <w:ind w:left="1287" w:hanging="360"/>
      </w:pPr>
      <w:rPr>
        <w:rFonts w:ascii="Courier New" w:hAnsi="Courier New"/>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1AF85747"/>
    <w:multiLevelType w:val="hybridMultilevel"/>
    <w:tmpl w:val="FF786DC8"/>
    <w:lvl w:ilvl="0" w:tplc="AF92084E">
      <w:start w:val="1"/>
      <w:numFmt w:val="bullet"/>
      <w:lvlText w:val="-"/>
      <w:lvlJc w:val="left"/>
      <w:pPr>
        <w:ind w:left="1745" w:hanging="360"/>
      </w:pPr>
      <w:rPr>
        <w:rFonts w:ascii="Courier New" w:hAnsi="Courier New" w:hint="default"/>
      </w:rPr>
    </w:lvl>
    <w:lvl w:ilvl="1" w:tplc="04150003" w:tentative="1">
      <w:start w:val="1"/>
      <w:numFmt w:val="bullet"/>
      <w:lvlText w:val="o"/>
      <w:lvlJc w:val="left"/>
      <w:pPr>
        <w:ind w:left="2465" w:hanging="360"/>
      </w:pPr>
      <w:rPr>
        <w:rFonts w:ascii="Courier New" w:hAnsi="Courier New" w:hint="default"/>
      </w:rPr>
    </w:lvl>
    <w:lvl w:ilvl="2" w:tplc="04150005" w:tentative="1">
      <w:start w:val="1"/>
      <w:numFmt w:val="bullet"/>
      <w:lvlText w:val=""/>
      <w:lvlJc w:val="left"/>
      <w:pPr>
        <w:ind w:left="3185" w:hanging="360"/>
      </w:pPr>
      <w:rPr>
        <w:rFonts w:ascii="Wingdings" w:hAnsi="Wingdings" w:hint="default"/>
      </w:rPr>
    </w:lvl>
    <w:lvl w:ilvl="3" w:tplc="04150001" w:tentative="1">
      <w:start w:val="1"/>
      <w:numFmt w:val="bullet"/>
      <w:lvlText w:val=""/>
      <w:lvlJc w:val="left"/>
      <w:pPr>
        <w:ind w:left="3905" w:hanging="360"/>
      </w:pPr>
      <w:rPr>
        <w:rFonts w:ascii="Symbol" w:hAnsi="Symbol" w:hint="default"/>
      </w:rPr>
    </w:lvl>
    <w:lvl w:ilvl="4" w:tplc="04150003" w:tentative="1">
      <w:start w:val="1"/>
      <w:numFmt w:val="bullet"/>
      <w:lvlText w:val="o"/>
      <w:lvlJc w:val="left"/>
      <w:pPr>
        <w:ind w:left="4625" w:hanging="360"/>
      </w:pPr>
      <w:rPr>
        <w:rFonts w:ascii="Courier New" w:hAnsi="Courier New" w:hint="default"/>
      </w:rPr>
    </w:lvl>
    <w:lvl w:ilvl="5" w:tplc="04150005" w:tentative="1">
      <w:start w:val="1"/>
      <w:numFmt w:val="bullet"/>
      <w:lvlText w:val=""/>
      <w:lvlJc w:val="left"/>
      <w:pPr>
        <w:ind w:left="5345" w:hanging="360"/>
      </w:pPr>
      <w:rPr>
        <w:rFonts w:ascii="Wingdings" w:hAnsi="Wingdings" w:hint="default"/>
      </w:rPr>
    </w:lvl>
    <w:lvl w:ilvl="6" w:tplc="04150001" w:tentative="1">
      <w:start w:val="1"/>
      <w:numFmt w:val="bullet"/>
      <w:lvlText w:val=""/>
      <w:lvlJc w:val="left"/>
      <w:pPr>
        <w:ind w:left="6065" w:hanging="360"/>
      </w:pPr>
      <w:rPr>
        <w:rFonts w:ascii="Symbol" w:hAnsi="Symbol" w:hint="default"/>
      </w:rPr>
    </w:lvl>
    <w:lvl w:ilvl="7" w:tplc="04150003" w:tentative="1">
      <w:start w:val="1"/>
      <w:numFmt w:val="bullet"/>
      <w:lvlText w:val="o"/>
      <w:lvlJc w:val="left"/>
      <w:pPr>
        <w:ind w:left="6785" w:hanging="360"/>
      </w:pPr>
      <w:rPr>
        <w:rFonts w:ascii="Courier New" w:hAnsi="Courier New" w:hint="default"/>
      </w:rPr>
    </w:lvl>
    <w:lvl w:ilvl="8" w:tplc="04150005" w:tentative="1">
      <w:start w:val="1"/>
      <w:numFmt w:val="bullet"/>
      <w:lvlText w:val=""/>
      <w:lvlJc w:val="left"/>
      <w:pPr>
        <w:ind w:left="7505" w:hanging="360"/>
      </w:pPr>
      <w:rPr>
        <w:rFonts w:ascii="Wingdings" w:hAnsi="Wingdings" w:hint="default"/>
      </w:rPr>
    </w:lvl>
  </w:abstractNum>
  <w:abstractNum w:abstractNumId="66" w15:restartNumberingAfterBreak="0">
    <w:nsid w:val="1B90076E"/>
    <w:multiLevelType w:val="hybridMultilevel"/>
    <w:tmpl w:val="50B6C8FE"/>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C592E41"/>
    <w:multiLevelType w:val="hybridMultilevel"/>
    <w:tmpl w:val="28A22AA6"/>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1E793146"/>
    <w:multiLevelType w:val="hybridMultilevel"/>
    <w:tmpl w:val="2B08375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FDB462D"/>
    <w:multiLevelType w:val="hybridMultilevel"/>
    <w:tmpl w:val="EE385E6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1211846"/>
    <w:multiLevelType w:val="hybridMultilevel"/>
    <w:tmpl w:val="C2DC172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20C5E42"/>
    <w:multiLevelType w:val="hybridMultilevel"/>
    <w:tmpl w:val="C876C9DC"/>
    <w:lvl w:ilvl="0" w:tplc="AF92084E">
      <w:start w:val="1"/>
      <w:numFmt w:val="bullet"/>
      <w:lvlText w:val="-"/>
      <w:lvlJc w:val="left"/>
      <w:pPr>
        <w:ind w:left="1724" w:hanging="360"/>
      </w:pPr>
      <w:rPr>
        <w:rFonts w:ascii="Courier New" w:hAnsi="Courier New"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2" w15:restartNumberingAfterBreak="0">
    <w:nsid w:val="247E3E24"/>
    <w:multiLevelType w:val="hybridMultilevel"/>
    <w:tmpl w:val="35DEE46A"/>
    <w:lvl w:ilvl="0" w:tplc="814A96A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258A56A7"/>
    <w:multiLevelType w:val="hybridMultilevel"/>
    <w:tmpl w:val="F8126CC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25E50057"/>
    <w:multiLevelType w:val="hybridMultilevel"/>
    <w:tmpl w:val="701A08B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26677CD6"/>
    <w:multiLevelType w:val="hybridMultilevel"/>
    <w:tmpl w:val="E28C925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A34ECE"/>
    <w:multiLevelType w:val="hybridMultilevel"/>
    <w:tmpl w:val="057CAA2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88F21FB"/>
    <w:multiLevelType w:val="hybridMultilevel"/>
    <w:tmpl w:val="D494D588"/>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A2B75CA"/>
    <w:multiLevelType w:val="hybridMultilevel"/>
    <w:tmpl w:val="0CFEA860"/>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A6173E2"/>
    <w:multiLevelType w:val="hybridMultilevel"/>
    <w:tmpl w:val="120E126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CF74E81"/>
    <w:multiLevelType w:val="hybridMultilevel"/>
    <w:tmpl w:val="E4A6341C"/>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1" w15:restartNumberingAfterBreak="0">
    <w:nsid w:val="2DD16524"/>
    <w:multiLevelType w:val="hybridMultilevel"/>
    <w:tmpl w:val="37BECC2C"/>
    <w:lvl w:ilvl="0" w:tplc="4A4C9390">
      <w:start w:val="1"/>
      <w:numFmt w:val="bullet"/>
      <w:lvlText w:val=""/>
      <w:lvlJc w:val="left"/>
      <w:pPr>
        <w:tabs>
          <w:tab w:val="num" w:pos="-14"/>
        </w:tabs>
        <w:ind w:left="360" w:hanging="360"/>
      </w:pPr>
      <w:rPr>
        <w:rFonts w:ascii="Wingdings" w:hAnsi="Wingdings" w:hint="default"/>
        <w:sz w:val="24"/>
        <w:szCs w:val="24"/>
      </w:rPr>
    </w:lvl>
    <w:lvl w:ilvl="1" w:tplc="04150003">
      <w:start w:val="1"/>
      <w:numFmt w:val="bullet"/>
      <w:lvlText w:val="o"/>
      <w:lvlJc w:val="left"/>
      <w:pPr>
        <w:tabs>
          <w:tab w:val="num" w:pos="1069"/>
        </w:tabs>
        <w:ind w:left="1069" w:hanging="360"/>
      </w:pPr>
      <w:rPr>
        <w:rFonts w:ascii="Courier New" w:hAnsi="Courier New" w:cs="Courier New" w:hint="default"/>
      </w:rPr>
    </w:lvl>
    <w:lvl w:ilvl="2" w:tplc="04150005">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82" w15:restartNumberingAfterBreak="0">
    <w:nsid w:val="2FA3470C"/>
    <w:multiLevelType w:val="hybridMultilevel"/>
    <w:tmpl w:val="922E8A3A"/>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2FDD60C8"/>
    <w:multiLevelType w:val="hybridMultilevel"/>
    <w:tmpl w:val="3DF0690A"/>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0821951"/>
    <w:multiLevelType w:val="hybridMultilevel"/>
    <w:tmpl w:val="C69E500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22577EE"/>
    <w:multiLevelType w:val="hybridMultilevel"/>
    <w:tmpl w:val="545E10A2"/>
    <w:lvl w:ilvl="0" w:tplc="0000002F">
      <w:start w:val="1"/>
      <w:numFmt w:val="bullet"/>
      <w:lvlText w:val="-"/>
      <w:lvlJc w:val="left"/>
      <w:pPr>
        <w:ind w:left="2136" w:hanging="360"/>
      </w:pPr>
      <w:rPr>
        <w:rFonts w:ascii="Courier New" w:hAnsi="Courier New"/>
      </w:rPr>
    </w:lvl>
    <w:lvl w:ilvl="1" w:tplc="04150003" w:tentative="1">
      <w:start w:val="1"/>
      <w:numFmt w:val="bullet"/>
      <w:lvlText w:val="o"/>
      <w:lvlJc w:val="left"/>
      <w:pPr>
        <w:ind w:left="2856" w:hanging="360"/>
      </w:pPr>
      <w:rPr>
        <w:rFonts w:ascii="Courier New" w:hAnsi="Courier New" w:hint="default"/>
      </w:rPr>
    </w:lvl>
    <w:lvl w:ilvl="2" w:tplc="04150005">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6" w15:restartNumberingAfterBreak="0">
    <w:nsid w:val="32B635F9"/>
    <w:multiLevelType w:val="hybridMultilevel"/>
    <w:tmpl w:val="C48E06FE"/>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2C14762"/>
    <w:multiLevelType w:val="hybridMultilevel"/>
    <w:tmpl w:val="6930C6CA"/>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2E54725"/>
    <w:multiLevelType w:val="hybridMultilevel"/>
    <w:tmpl w:val="2CBA3F36"/>
    <w:lvl w:ilvl="0" w:tplc="AF92084E">
      <w:start w:val="1"/>
      <w:numFmt w:val="bullet"/>
      <w:lvlText w:val="-"/>
      <w:lvlJc w:val="left"/>
      <w:pPr>
        <w:ind w:left="1724" w:hanging="360"/>
      </w:pPr>
      <w:rPr>
        <w:rFonts w:ascii="Courier New" w:hAnsi="Courier New"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9" w15:restartNumberingAfterBreak="0">
    <w:nsid w:val="33C2514F"/>
    <w:multiLevelType w:val="hybridMultilevel"/>
    <w:tmpl w:val="1A9076C8"/>
    <w:lvl w:ilvl="0" w:tplc="FC00117E">
      <w:start w:val="1"/>
      <w:numFmt w:val="decimal"/>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0" w15:restartNumberingAfterBreak="0">
    <w:nsid w:val="33CE1143"/>
    <w:multiLevelType w:val="hybridMultilevel"/>
    <w:tmpl w:val="F0A6D8D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425393F"/>
    <w:multiLevelType w:val="hybridMultilevel"/>
    <w:tmpl w:val="C6CABFC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5437671"/>
    <w:multiLevelType w:val="hybridMultilevel"/>
    <w:tmpl w:val="79F4FFD8"/>
    <w:lvl w:ilvl="0" w:tplc="3C109882">
      <w:start w:val="1"/>
      <w:numFmt w:val="bullet"/>
      <w:lvlText w:val=""/>
      <w:lvlJc w:val="left"/>
      <w:pPr>
        <w:tabs>
          <w:tab w:val="num" w:pos="1776"/>
        </w:tabs>
        <w:ind w:left="1776" w:hanging="360"/>
      </w:pPr>
      <w:rPr>
        <w:rFonts w:ascii="Wingdings" w:hAnsi="Wingdings" w:hint="default"/>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54A0F31"/>
    <w:multiLevelType w:val="hybridMultilevel"/>
    <w:tmpl w:val="1F242220"/>
    <w:lvl w:ilvl="0" w:tplc="3C109882">
      <w:start w:val="1"/>
      <w:numFmt w:val="bullet"/>
      <w:lvlText w:val=""/>
      <w:lvlJc w:val="left"/>
      <w:pPr>
        <w:ind w:left="1070" w:hanging="360"/>
      </w:pPr>
      <w:rPr>
        <w:rFonts w:ascii="Wingdings" w:hAnsi="Wingdings" w:hint="default"/>
        <w:sz w:val="24"/>
      </w:rPr>
    </w:lvl>
    <w:lvl w:ilvl="1" w:tplc="04150003" w:tentative="1">
      <w:start w:val="1"/>
      <w:numFmt w:val="bullet"/>
      <w:lvlText w:val="o"/>
      <w:lvlJc w:val="left"/>
      <w:pPr>
        <w:ind w:left="1790" w:hanging="360"/>
      </w:pPr>
      <w:rPr>
        <w:rFonts w:ascii="Courier New" w:hAnsi="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4" w15:restartNumberingAfterBreak="0">
    <w:nsid w:val="35DA2963"/>
    <w:multiLevelType w:val="hybridMultilevel"/>
    <w:tmpl w:val="0A6894A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365A5186"/>
    <w:multiLevelType w:val="hybridMultilevel"/>
    <w:tmpl w:val="9CB42E2A"/>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372F41D5"/>
    <w:multiLevelType w:val="hybridMultilevel"/>
    <w:tmpl w:val="1E8A13F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7822A12"/>
    <w:multiLevelType w:val="hybridMultilevel"/>
    <w:tmpl w:val="7D280F48"/>
    <w:lvl w:ilvl="0" w:tplc="814A96A4">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8" w15:restartNumberingAfterBreak="0">
    <w:nsid w:val="38E73C8B"/>
    <w:multiLevelType w:val="hybridMultilevel"/>
    <w:tmpl w:val="ABAC8AFE"/>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8EB56F3"/>
    <w:multiLevelType w:val="hybridMultilevel"/>
    <w:tmpl w:val="038089B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9617284"/>
    <w:multiLevelType w:val="hybridMultilevel"/>
    <w:tmpl w:val="1744EDBE"/>
    <w:lvl w:ilvl="0" w:tplc="00000007">
      <w:start w:val="1"/>
      <w:numFmt w:val="bullet"/>
      <w:lvlText w:val="-"/>
      <w:lvlJc w:val="left"/>
      <w:pPr>
        <w:ind w:left="1440" w:hanging="360"/>
      </w:pPr>
      <w:rPr>
        <w:rFonts w:ascii="Courier New" w:hAnsi="Courier New"/>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3E5756DE"/>
    <w:multiLevelType w:val="hybridMultilevel"/>
    <w:tmpl w:val="819CDAD4"/>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2" w15:restartNumberingAfterBreak="0">
    <w:nsid w:val="3E5E5E96"/>
    <w:multiLevelType w:val="hybridMultilevel"/>
    <w:tmpl w:val="78B8A0A6"/>
    <w:lvl w:ilvl="0" w:tplc="77A681B0">
      <w:start w:val="1"/>
      <w:numFmt w:val="decimal"/>
      <w:lvlText w:val="%1)"/>
      <w:lvlJc w:val="left"/>
      <w:pPr>
        <w:ind w:left="1440" w:hanging="360"/>
      </w:pPr>
      <w:rPr>
        <w:rFonts w:cs="Times New Roman"/>
        <w:b w:val="0"/>
        <w:bCs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3" w15:restartNumberingAfterBreak="0">
    <w:nsid w:val="3EE633B0"/>
    <w:multiLevelType w:val="hybridMultilevel"/>
    <w:tmpl w:val="564E7F5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F090D79"/>
    <w:multiLevelType w:val="hybridMultilevel"/>
    <w:tmpl w:val="31E219C8"/>
    <w:lvl w:ilvl="0" w:tplc="04150005">
      <w:start w:val="1"/>
      <w:numFmt w:val="bullet"/>
      <w:lvlText w:val=""/>
      <w:lvlJc w:val="left"/>
      <w:pPr>
        <w:tabs>
          <w:tab w:val="num" w:pos="1736"/>
        </w:tabs>
        <w:ind w:left="1776" w:hanging="360"/>
      </w:pPr>
      <w:rPr>
        <w:rFonts w:ascii="Wingdings" w:hAnsi="Wingdings" w:hint="default"/>
        <w:color w:val="auto"/>
      </w:rPr>
    </w:lvl>
    <w:lvl w:ilvl="1" w:tplc="04150003">
      <w:start w:val="1"/>
      <w:numFmt w:val="bullet"/>
      <w:lvlText w:val="o"/>
      <w:lvlJc w:val="left"/>
      <w:pPr>
        <w:tabs>
          <w:tab w:val="num" w:pos="2147"/>
        </w:tabs>
        <w:ind w:left="2147" w:hanging="360"/>
      </w:pPr>
      <w:rPr>
        <w:rFonts w:ascii="Courier New" w:hAnsi="Courier New" w:hint="default"/>
        <w:color w:val="auto"/>
      </w:rPr>
    </w:lvl>
    <w:lvl w:ilvl="2" w:tplc="04150005">
      <w:start w:val="1"/>
      <w:numFmt w:val="bullet"/>
      <w:lvlText w:val=""/>
      <w:lvlJc w:val="left"/>
      <w:pPr>
        <w:tabs>
          <w:tab w:val="num" w:pos="2867"/>
        </w:tabs>
        <w:ind w:left="2867" w:hanging="360"/>
      </w:pPr>
      <w:rPr>
        <w:rFonts w:ascii="Wingdings" w:hAnsi="Wingdings" w:hint="default"/>
      </w:rPr>
    </w:lvl>
    <w:lvl w:ilvl="3" w:tplc="04150001" w:tentative="1">
      <w:start w:val="1"/>
      <w:numFmt w:val="bullet"/>
      <w:lvlText w:val=""/>
      <w:lvlJc w:val="left"/>
      <w:pPr>
        <w:tabs>
          <w:tab w:val="num" w:pos="3587"/>
        </w:tabs>
        <w:ind w:left="3587" w:hanging="360"/>
      </w:pPr>
      <w:rPr>
        <w:rFonts w:ascii="Symbol" w:hAnsi="Symbol" w:hint="default"/>
      </w:rPr>
    </w:lvl>
    <w:lvl w:ilvl="4" w:tplc="04150003" w:tentative="1">
      <w:start w:val="1"/>
      <w:numFmt w:val="bullet"/>
      <w:lvlText w:val="o"/>
      <w:lvlJc w:val="left"/>
      <w:pPr>
        <w:tabs>
          <w:tab w:val="num" w:pos="4307"/>
        </w:tabs>
        <w:ind w:left="4307" w:hanging="360"/>
      </w:pPr>
      <w:rPr>
        <w:rFonts w:ascii="Courier New" w:hAnsi="Courier New" w:hint="default"/>
      </w:rPr>
    </w:lvl>
    <w:lvl w:ilvl="5" w:tplc="04150005" w:tentative="1">
      <w:start w:val="1"/>
      <w:numFmt w:val="bullet"/>
      <w:lvlText w:val=""/>
      <w:lvlJc w:val="left"/>
      <w:pPr>
        <w:tabs>
          <w:tab w:val="num" w:pos="5027"/>
        </w:tabs>
        <w:ind w:left="5027" w:hanging="360"/>
      </w:pPr>
      <w:rPr>
        <w:rFonts w:ascii="Wingdings" w:hAnsi="Wingdings" w:hint="default"/>
      </w:rPr>
    </w:lvl>
    <w:lvl w:ilvl="6" w:tplc="04150001" w:tentative="1">
      <w:start w:val="1"/>
      <w:numFmt w:val="bullet"/>
      <w:lvlText w:val=""/>
      <w:lvlJc w:val="left"/>
      <w:pPr>
        <w:tabs>
          <w:tab w:val="num" w:pos="5747"/>
        </w:tabs>
        <w:ind w:left="5747" w:hanging="360"/>
      </w:pPr>
      <w:rPr>
        <w:rFonts w:ascii="Symbol" w:hAnsi="Symbol" w:hint="default"/>
      </w:rPr>
    </w:lvl>
    <w:lvl w:ilvl="7" w:tplc="04150003" w:tentative="1">
      <w:start w:val="1"/>
      <w:numFmt w:val="bullet"/>
      <w:lvlText w:val="o"/>
      <w:lvlJc w:val="left"/>
      <w:pPr>
        <w:tabs>
          <w:tab w:val="num" w:pos="6467"/>
        </w:tabs>
        <w:ind w:left="6467" w:hanging="360"/>
      </w:pPr>
      <w:rPr>
        <w:rFonts w:ascii="Courier New" w:hAnsi="Courier New" w:hint="default"/>
      </w:rPr>
    </w:lvl>
    <w:lvl w:ilvl="8" w:tplc="04150005" w:tentative="1">
      <w:start w:val="1"/>
      <w:numFmt w:val="bullet"/>
      <w:lvlText w:val=""/>
      <w:lvlJc w:val="left"/>
      <w:pPr>
        <w:tabs>
          <w:tab w:val="num" w:pos="7187"/>
        </w:tabs>
        <w:ind w:left="7187" w:hanging="360"/>
      </w:pPr>
      <w:rPr>
        <w:rFonts w:ascii="Wingdings" w:hAnsi="Wingdings" w:hint="default"/>
      </w:rPr>
    </w:lvl>
  </w:abstractNum>
  <w:abstractNum w:abstractNumId="105" w15:restartNumberingAfterBreak="0">
    <w:nsid w:val="40890BEE"/>
    <w:multiLevelType w:val="hybridMultilevel"/>
    <w:tmpl w:val="BC243AA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0CC12B0"/>
    <w:multiLevelType w:val="hybridMultilevel"/>
    <w:tmpl w:val="5E1E2E1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1DB39B9"/>
    <w:multiLevelType w:val="hybridMultilevel"/>
    <w:tmpl w:val="3A82105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2880B79"/>
    <w:multiLevelType w:val="hybridMultilevel"/>
    <w:tmpl w:val="92703BB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3DF738E"/>
    <w:multiLevelType w:val="hybridMultilevel"/>
    <w:tmpl w:val="9A08BCF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0" w15:restartNumberingAfterBreak="0">
    <w:nsid w:val="43F13FD0"/>
    <w:multiLevelType w:val="hybridMultilevel"/>
    <w:tmpl w:val="7464A46E"/>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1" w15:restartNumberingAfterBreak="0">
    <w:nsid w:val="44BC2A16"/>
    <w:multiLevelType w:val="hybridMultilevel"/>
    <w:tmpl w:val="A4E42BDE"/>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2" w15:restartNumberingAfterBreak="0">
    <w:nsid w:val="47BB1F84"/>
    <w:multiLevelType w:val="hybridMultilevel"/>
    <w:tmpl w:val="58A08900"/>
    <w:lvl w:ilvl="0" w:tplc="4ACCFA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8024B5B"/>
    <w:multiLevelType w:val="hybridMultilevel"/>
    <w:tmpl w:val="2AB4991E"/>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4" w15:restartNumberingAfterBreak="0">
    <w:nsid w:val="486A3C9B"/>
    <w:multiLevelType w:val="hybridMultilevel"/>
    <w:tmpl w:val="140ED1E0"/>
    <w:lvl w:ilvl="0" w:tplc="AF92084E">
      <w:start w:val="1"/>
      <w:numFmt w:val="bullet"/>
      <w:lvlText w:val="-"/>
      <w:lvlJc w:val="left"/>
      <w:pPr>
        <w:ind w:left="1724" w:hanging="360"/>
      </w:pPr>
      <w:rPr>
        <w:rFonts w:ascii="Courier New" w:hAnsi="Courier New"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5" w15:restartNumberingAfterBreak="0">
    <w:nsid w:val="499D5057"/>
    <w:multiLevelType w:val="hybridMultilevel"/>
    <w:tmpl w:val="DFFAF95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9E46645"/>
    <w:multiLevelType w:val="hybridMultilevel"/>
    <w:tmpl w:val="7BB2E0E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9E8206C"/>
    <w:multiLevelType w:val="hybridMultilevel"/>
    <w:tmpl w:val="1152FA6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4A1B3AEA"/>
    <w:multiLevelType w:val="hybridMultilevel"/>
    <w:tmpl w:val="AAD66C4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A364667"/>
    <w:multiLevelType w:val="hybridMultilevel"/>
    <w:tmpl w:val="1B946ECC"/>
    <w:lvl w:ilvl="0" w:tplc="6988091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A4E5B3E"/>
    <w:multiLevelType w:val="hybridMultilevel"/>
    <w:tmpl w:val="69460B9A"/>
    <w:lvl w:ilvl="0" w:tplc="9B082F8A">
      <w:start w:val="1"/>
      <w:numFmt w:val="lowerLetter"/>
      <w:lvlText w:val="%1)"/>
      <w:lvlJc w:val="left"/>
      <w:pPr>
        <w:ind w:left="1762" w:hanging="360"/>
      </w:pPr>
      <w:rPr>
        <w:rFonts w:hint="default"/>
      </w:rPr>
    </w:lvl>
    <w:lvl w:ilvl="1" w:tplc="04150019" w:tentative="1">
      <w:start w:val="1"/>
      <w:numFmt w:val="lowerLetter"/>
      <w:lvlText w:val="%2."/>
      <w:lvlJc w:val="left"/>
      <w:pPr>
        <w:ind w:left="2482" w:hanging="360"/>
      </w:pPr>
    </w:lvl>
    <w:lvl w:ilvl="2" w:tplc="0415001B" w:tentative="1">
      <w:start w:val="1"/>
      <w:numFmt w:val="lowerRoman"/>
      <w:lvlText w:val="%3."/>
      <w:lvlJc w:val="right"/>
      <w:pPr>
        <w:ind w:left="3202" w:hanging="180"/>
      </w:pPr>
    </w:lvl>
    <w:lvl w:ilvl="3" w:tplc="0415000F" w:tentative="1">
      <w:start w:val="1"/>
      <w:numFmt w:val="decimal"/>
      <w:lvlText w:val="%4."/>
      <w:lvlJc w:val="left"/>
      <w:pPr>
        <w:ind w:left="3922" w:hanging="360"/>
      </w:pPr>
    </w:lvl>
    <w:lvl w:ilvl="4" w:tplc="04150019" w:tentative="1">
      <w:start w:val="1"/>
      <w:numFmt w:val="lowerLetter"/>
      <w:lvlText w:val="%5."/>
      <w:lvlJc w:val="left"/>
      <w:pPr>
        <w:ind w:left="4642" w:hanging="360"/>
      </w:pPr>
    </w:lvl>
    <w:lvl w:ilvl="5" w:tplc="0415001B" w:tentative="1">
      <w:start w:val="1"/>
      <w:numFmt w:val="lowerRoman"/>
      <w:lvlText w:val="%6."/>
      <w:lvlJc w:val="right"/>
      <w:pPr>
        <w:ind w:left="5362" w:hanging="180"/>
      </w:pPr>
    </w:lvl>
    <w:lvl w:ilvl="6" w:tplc="0415000F" w:tentative="1">
      <w:start w:val="1"/>
      <w:numFmt w:val="decimal"/>
      <w:lvlText w:val="%7."/>
      <w:lvlJc w:val="left"/>
      <w:pPr>
        <w:ind w:left="6082" w:hanging="360"/>
      </w:pPr>
    </w:lvl>
    <w:lvl w:ilvl="7" w:tplc="04150019" w:tentative="1">
      <w:start w:val="1"/>
      <w:numFmt w:val="lowerLetter"/>
      <w:lvlText w:val="%8."/>
      <w:lvlJc w:val="left"/>
      <w:pPr>
        <w:ind w:left="6802" w:hanging="360"/>
      </w:pPr>
    </w:lvl>
    <w:lvl w:ilvl="8" w:tplc="0415001B" w:tentative="1">
      <w:start w:val="1"/>
      <w:numFmt w:val="lowerRoman"/>
      <w:lvlText w:val="%9."/>
      <w:lvlJc w:val="right"/>
      <w:pPr>
        <w:ind w:left="7522" w:hanging="180"/>
      </w:pPr>
    </w:lvl>
  </w:abstractNum>
  <w:abstractNum w:abstractNumId="121" w15:restartNumberingAfterBreak="0">
    <w:nsid w:val="4A613BDB"/>
    <w:multiLevelType w:val="hybridMultilevel"/>
    <w:tmpl w:val="F726EDC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ABC5DBF"/>
    <w:multiLevelType w:val="multilevel"/>
    <w:tmpl w:val="596618DA"/>
    <w:lvl w:ilvl="0">
      <w:start w:val="1"/>
      <w:numFmt w:val="decimal"/>
      <w:lvlText w:val="%1."/>
      <w:lvlJc w:val="left"/>
      <w:pPr>
        <w:ind w:left="1429" w:hanging="360"/>
      </w:pPr>
      <w:rPr>
        <w:rFonts w:ascii="Calibri" w:eastAsia="Times New Roman" w:hAnsi="Calibri" w:cs="Calibri"/>
      </w:rPr>
    </w:lvl>
    <w:lvl w:ilvl="1">
      <w:start w:val="10"/>
      <w:numFmt w:val="decimal"/>
      <w:isLgl/>
      <w:lvlText w:val="%1.%2"/>
      <w:lvlJc w:val="left"/>
      <w:pPr>
        <w:ind w:left="2119" w:hanging="1050"/>
      </w:pPr>
      <w:rPr>
        <w:rFonts w:cs="Times New Roman" w:hint="default"/>
      </w:rPr>
    </w:lvl>
    <w:lvl w:ilvl="2">
      <w:start w:val="1983"/>
      <w:numFmt w:val="decimal"/>
      <w:isLgl/>
      <w:lvlText w:val="%1.%2.%3"/>
      <w:lvlJc w:val="left"/>
      <w:pPr>
        <w:ind w:left="2119" w:hanging="1050"/>
      </w:pPr>
      <w:rPr>
        <w:rFonts w:cs="Times New Roman" w:hint="default"/>
      </w:rPr>
    </w:lvl>
    <w:lvl w:ilvl="3">
      <w:start w:val="1"/>
      <w:numFmt w:val="decimal"/>
      <w:isLgl/>
      <w:lvlText w:val="%1.%2.%3.%4"/>
      <w:lvlJc w:val="left"/>
      <w:pPr>
        <w:ind w:left="2119" w:hanging="105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509" w:hanging="1440"/>
      </w:pPr>
      <w:rPr>
        <w:rFonts w:cs="Times New Roman" w:hint="default"/>
      </w:rPr>
    </w:lvl>
  </w:abstractNum>
  <w:abstractNum w:abstractNumId="123" w15:restartNumberingAfterBreak="0">
    <w:nsid w:val="4AC34D3F"/>
    <w:multiLevelType w:val="multilevel"/>
    <w:tmpl w:val="C5921DFE"/>
    <w:lvl w:ilvl="0">
      <w:start w:val="1"/>
      <w:numFmt w:val="decimal"/>
      <w:lvlText w:val="%1."/>
      <w:lvlJc w:val="left"/>
      <w:pPr>
        <w:ind w:left="1004" w:hanging="360"/>
      </w:pPr>
      <w:rPr>
        <w:rFonts w:ascii="Calibri" w:eastAsia="Times New Roman" w:hAnsi="Calibri" w:cs="Calibri" w:hint="default"/>
      </w:rPr>
    </w:lvl>
    <w:lvl w:ilvl="1">
      <w:start w:val="1"/>
      <w:numFmt w:val="decimal"/>
      <w:isLgl/>
      <w:lvlText w:val="%1.%2."/>
      <w:lvlJc w:val="left"/>
      <w:pPr>
        <w:ind w:left="1244" w:hanging="600"/>
      </w:pPr>
      <w:rPr>
        <w:rFonts w:cs="Times New Roman" w:hint="default"/>
      </w:rPr>
    </w:lvl>
    <w:lvl w:ilvl="2">
      <w:start w:val="4"/>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24" w15:restartNumberingAfterBreak="0">
    <w:nsid w:val="4C936156"/>
    <w:multiLevelType w:val="hybridMultilevel"/>
    <w:tmpl w:val="BD7CDDFE"/>
    <w:lvl w:ilvl="0" w:tplc="814A96A4">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5" w15:restartNumberingAfterBreak="0">
    <w:nsid w:val="4CC616AB"/>
    <w:multiLevelType w:val="multilevel"/>
    <w:tmpl w:val="F94A2E1A"/>
    <w:lvl w:ilvl="0">
      <w:start w:val="1"/>
      <w:numFmt w:val="decimal"/>
      <w:lvlText w:val="%1."/>
      <w:lvlJc w:val="left"/>
      <w:pPr>
        <w:ind w:left="720" w:hanging="360"/>
      </w:pPr>
      <w:rPr>
        <w:rFonts w:cs="Times New Roman" w:hint="default"/>
      </w:rPr>
    </w:lvl>
    <w:lvl w:ilvl="1">
      <w:start w:val="1"/>
      <w:numFmt w:val="decimal"/>
      <w:isLgl/>
      <w:lvlText w:val="%1.%2."/>
      <w:lvlJc w:val="left"/>
      <w:pPr>
        <w:ind w:left="993" w:hanging="60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031" w:hanging="144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126" w15:restartNumberingAfterBreak="0">
    <w:nsid w:val="4E863505"/>
    <w:multiLevelType w:val="hybridMultilevel"/>
    <w:tmpl w:val="92F89CEA"/>
    <w:lvl w:ilvl="0" w:tplc="9B082F8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4F0D78E2"/>
    <w:multiLevelType w:val="hybridMultilevel"/>
    <w:tmpl w:val="91587078"/>
    <w:lvl w:ilvl="0" w:tplc="CD6427DE">
      <w:start w:val="4"/>
      <w:numFmt w:val="bullet"/>
      <w:lvlText w:val=""/>
      <w:lvlJc w:val="left"/>
      <w:pPr>
        <w:tabs>
          <w:tab w:val="num" w:pos="-14"/>
        </w:tabs>
        <w:ind w:left="360" w:hanging="360"/>
      </w:pPr>
      <w:rPr>
        <w:rFonts w:ascii="Symbol" w:hAnsi="Symbol" w:hint="default"/>
        <w:color w:val="auto"/>
      </w:rPr>
    </w:lvl>
    <w:lvl w:ilvl="1" w:tplc="D5E09C66">
      <w:start w:val="4"/>
      <w:numFmt w:val="bullet"/>
      <w:lvlText w:val="o"/>
      <w:lvlJc w:val="left"/>
      <w:pPr>
        <w:tabs>
          <w:tab w:val="num" w:pos="720"/>
        </w:tabs>
        <w:ind w:left="720" w:hanging="360"/>
      </w:pPr>
      <w:rPr>
        <w:rFonts w:ascii="Courier New" w:hAnsi="Courier New" w:hint="default"/>
        <w:color w:val="auto"/>
      </w:rPr>
    </w:lvl>
    <w:lvl w:ilvl="2" w:tplc="9516E85A">
      <w:start w:val="4"/>
      <w:numFmt w:val="bullet"/>
      <w:lvlText w:val="­"/>
      <w:lvlJc w:val="left"/>
      <w:pPr>
        <w:tabs>
          <w:tab w:val="num" w:pos="1420"/>
        </w:tabs>
        <w:ind w:left="1420" w:hanging="340"/>
      </w:pPr>
      <w:rPr>
        <w:rFonts w:ascii="Courier New" w:hAnsi="Courier New" w:hint="default"/>
        <w:color w:val="auto"/>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28" w15:restartNumberingAfterBreak="0">
    <w:nsid w:val="4FB93F30"/>
    <w:multiLevelType w:val="multilevel"/>
    <w:tmpl w:val="73F03386"/>
    <w:lvl w:ilvl="0">
      <w:start w:val="1"/>
      <w:numFmt w:val="decimal"/>
      <w:pStyle w:val="Nagwek1"/>
      <w:lvlText w:val="%1."/>
      <w:lvlJc w:val="left"/>
      <w:pPr>
        <w:ind w:left="284" w:hanging="284"/>
      </w:pPr>
      <w:rPr>
        <w:rFonts w:ascii="Calibri" w:hAnsi="Calibri" w:cs="Times New Roman" w:hint="default"/>
        <w:b/>
        <w:bCs/>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ind w:left="567" w:hanging="567"/>
      </w:pPr>
      <w:rPr>
        <w:rFonts w:ascii="Calibri" w:hAnsi="Calibri" w:cs="Calibri" w:hint="default"/>
        <w:b/>
        <w:i w:val="0"/>
        <w:sz w:val="24"/>
      </w:rPr>
    </w:lvl>
    <w:lvl w:ilvl="2">
      <w:start w:val="1"/>
      <w:numFmt w:val="decimal"/>
      <w:pStyle w:val="Nagwek3"/>
      <w:lvlText w:val="%1.%2.%3."/>
      <w:lvlJc w:val="left"/>
      <w:pPr>
        <w:ind w:left="851" w:hanging="851"/>
      </w:pPr>
      <w:rPr>
        <w:rFonts w:ascii="Calibri" w:hAnsi="Calibri" w:cs="Calibri" w:hint="default"/>
        <w:b/>
        <w:i w:val="0"/>
        <w:sz w:val="24"/>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29" w15:restartNumberingAfterBreak="0">
    <w:nsid w:val="50812534"/>
    <w:multiLevelType w:val="hybridMultilevel"/>
    <w:tmpl w:val="DEE6AA28"/>
    <w:lvl w:ilvl="0" w:tplc="8EC813A4">
      <w:start w:val="1"/>
      <w:numFmt w:val="bullet"/>
      <w:lvlText w:val=""/>
      <w:lvlJc w:val="left"/>
      <w:pPr>
        <w:ind w:left="720" w:hanging="360"/>
      </w:pPr>
      <w:rPr>
        <w:rFonts w:ascii="Wingdings" w:hAnsi="Wingdings" w:hint="default"/>
        <w:color w:val="auto"/>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08F3E71"/>
    <w:multiLevelType w:val="hybridMultilevel"/>
    <w:tmpl w:val="88B29556"/>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1" w15:restartNumberingAfterBreak="0">
    <w:nsid w:val="50A05813"/>
    <w:multiLevelType w:val="hybridMultilevel"/>
    <w:tmpl w:val="3A38F3F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2" w15:restartNumberingAfterBreak="0">
    <w:nsid w:val="52287F26"/>
    <w:multiLevelType w:val="hybridMultilevel"/>
    <w:tmpl w:val="5750FA2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2D800AB"/>
    <w:multiLevelType w:val="hybridMultilevel"/>
    <w:tmpl w:val="EF3C7DBC"/>
    <w:lvl w:ilvl="0" w:tplc="AF1667C2">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590EF6"/>
    <w:multiLevelType w:val="hybridMultilevel"/>
    <w:tmpl w:val="3FD058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15:restartNumberingAfterBreak="0">
    <w:nsid w:val="54975C0B"/>
    <w:multiLevelType w:val="hybridMultilevel"/>
    <w:tmpl w:val="E8046306"/>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57A70E6"/>
    <w:multiLevelType w:val="hybridMultilevel"/>
    <w:tmpl w:val="0076EC3A"/>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8267754"/>
    <w:multiLevelType w:val="hybridMultilevel"/>
    <w:tmpl w:val="6CFA0B9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8F503BF"/>
    <w:multiLevelType w:val="hybridMultilevel"/>
    <w:tmpl w:val="E0C21B5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92078FB"/>
    <w:multiLevelType w:val="hybridMultilevel"/>
    <w:tmpl w:val="ECF65F0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9816D79"/>
    <w:multiLevelType w:val="hybridMultilevel"/>
    <w:tmpl w:val="6CF42A2A"/>
    <w:lvl w:ilvl="0" w:tplc="153E369A">
      <w:start w:val="1"/>
      <w:numFmt w:val="decimal"/>
      <w:lvlText w:val="%1)"/>
      <w:lvlJc w:val="left"/>
      <w:pPr>
        <w:ind w:left="1146" w:hanging="360"/>
      </w:pPr>
      <w:rPr>
        <w:rFonts w:ascii="Calibri" w:hAnsi="Calibri" w:cs="Calibri"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5A12288C"/>
    <w:multiLevelType w:val="hybridMultilevel"/>
    <w:tmpl w:val="A670C440"/>
    <w:lvl w:ilvl="0" w:tplc="814A96A4">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2" w15:restartNumberingAfterBreak="0">
    <w:nsid w:val="5A857359"/>
    <w:multiLevelType w:val="hybridMultilevel"/>
    <w:tmpl w:val="EE9A533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BE23418"/>
    <w:multiLevelType w:val="hybridMultilevel"/>
    <w:tmpl w:val="8138A562"/>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CAA2121"/>
    <w:multiLevelType w:val="hybridMultilevel"/>
    <w:tmpl w:val="521678CA"/>
    <w:lvl w:ilvl="0" w:tplc="0D4A3392">
      <w:start w:val="4"/>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5D664F2F"/>
    <w:multiLevelType w:val="hybridMultilevel"/>
    <w:tmpl w:val="EB162DE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FA4640A"/>
    <w:multiLevelType w:val="hybridMultilevel"/>
    <w:tmpl w:val="5CC0C284"/>
    <w:lvl w:ilvl="0" w:tplc="B63824E6">
      <w:start w:val="1"/>
      <w:numFmt w:val="decimal"/>
      <w:lvlText w:val="%1."/>
      <w:lvlJc w:val="left"/>
      <w:pPr>
        <w:ind w:left="1004" w:hanging="360"/>
      </w:pPr>
      <w:rPr>
        <w:rFonts w:ascii="Calibri" w:eastAsia="Times New Roman" w:hAnsi="Calibri" w:cs="Calibri"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7" w15:restartNumberingAfterBreak="0">
    <w:nsid w:val="60282895"/>
    <w:multiLevelType w:val="hybridMultilevel"/>
    <w:tmpl w:val="5296AEF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0B8351E"/>
    <w:multiLevelType w:val="hybridMultilevel"/>
    <w:tmpl w:val="3584883C"/>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15:restartNumberingAfterBreak="0">
    <w:nsid w:val="612F0F74"/>
    <w:multiLevelType w:val="multilevel"/>
    <w:tmpl w:val="1E9ED43A"/>
    <w:lvl w:ilvl="0">
      <w:start w:val="1"/>
      <w:numFmt w:val="bullet"/>
      <w:lvlText w:val=""/>
      <w:lvlJc w:val="left"/>
      <w:pPr>
        <w:tabs>
          <w:tab w:val="num" w:pos="720"/>
        </w:tabs>
        <w:ind w:left="720" w:hanging="360"/>
      </w:pPr>
      <w:rPr>
        <w:rFonts w:ascii="Wingdings" w:hAnsi="Wingdings" w:hint="default"/>
        <w:sz w:val="24"/>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27C68AC"/>
    <w:multiLevelType w:val="hybridMultilevel"/>
    <w:tmpl w:val="B0B463DC"/>
    <w:lvl w:ilvl="0" w:tplc="814A96A4">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1" w15:restartNumberingAfterBreak="0">
    <w:nsid w:val="64525B7F"/>
    <w:multiLevelType w:val="hybridMultilevel"/>
    <w:tmpl w:val="DCE60C6E"/>
    <w:lvl w:ilvl="0" w:tplc="814A96A4">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15:restartNumberingAfterBreak="0">
    <w:nsid w:val="6554185E"/>
    <w:multiLevelType w:val="hybridMultilevel"/>
    <w:tmpl w:val="88D84082"/>
    <w:lvl w:ilvl="0" w:tplc="960818D2">
      <w:start w:val="4"/>
      <w:numFmt w:val="bullet"/>
      <w:lvlText w:val=""/>
      <w:lvlJc w:val="left"/>
      <w:pPr>
        <w:tabs>
          <w:tab w:val="num" w:pos="-14"/>
        </w:tabs>
        <w:ind w:left="360" w:hanging="360"/>
      </w:pPr>
      <w:rPr>
        <w:rFonts w:ascii="Symbol" w:hAnsi="Symbol" w:hint="default"/>
        <w:color w:val="auto"/>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53" w15:restartNumberingAfterBreak="0">
    <w:nsid w:val="65692DFB"/>
    <w:multiLevelType w:val="hybridMultilevel"/>
    <w:tmpl w:val="1044514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4" w15:restartNumberingAfterBreak="0">
    <w:nsid w:val="65966FDA"/>
    <w:multiLevelType w:val="hybridMultilevel"/>
    <w:tmpl w:val="C1B60B92"/>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5" w15:restartNumberingAfterBreak="0">
    <w:nsid w:val="67184425"/>
    <w:multiLevelType w:val="hybridMultilevel"/>
    <w:tmpl w:val="F0C4342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7265A68"/>
    <w:multiLevelType w:val="hybridMultilevel"/>
    <w:tmpl w:val="3962D9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8152D47"/>
    <w:multiLevelType w:val="hybridMultilevel"/>
    <w:tmpl w:val="77D6BD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88D2C31"/>
    <w:multiLevelType w:val="hybridMultilevel"/>
    <w:tmpl w:val="2FA8AE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68F6728E"/>
    <w:multiLevelType w:val="hybridMultilevel"/>
    <w:tmpl w:val="FA203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FB23AE"/>
    <w:multiLevelType w:val="hybridMultilevel"/>
    <w:tmpl w:val="F9D4FF5A"/>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901084B"/>
    <w:multiLevelType w:val="hybridMultilevel"/>
    <w:tmpl w:val="AFFC087E"/>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2" w15:restartNumberingAfterBreak="0">
    <w:nsid w:val="69664C7D"/>
    <w:multiLevelType w:val="hybridMultilevel"/>
    <w:tmpl w:val="61764FA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865E1F"/>
    <w:multiLevelType w:val="hybridMultilevel"/>
    <w:tmpl w:val="376EF9BA"/>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A3192B"/>
    <w:multiLevelType w:val="hybridMultilevel"/>
    <w:tmpl w:val="CD34D536"/>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BE208D3"/>
    <w:multiLevelType w:val="hybridMultilevel"/>
    <w:tmpl w:val="6638C94E"/>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C083FAB"/>
    <w:multiLevelType w:val="hybridMultilevel"/>
    <w:tmpl w:val="779E859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C913FAC"/>
    <w:multiLevelType w:val="hybridMultilevel"/>
    <w:tmpl w:val="FA96016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D1178BD"/>
    <w:multiLevelType w:val="hybridMultilevel"/>
    <w:tmpl w:val="574420E0"/>
    <w:lvl w:ilvl="0" w:tplc="0415000B">
      <w:start w:val="1"/>
      <w:numFmt w:val="bullet"/>
      <w:lvlText w:val=""/>
      <w:lvlJc w:val="left"/>
      <w:pPr>
        <w:tabs>
          <w:tab w:val="num" w:pos="1776"/>
        </w:tabs>
        <w:ind w:left="1776" w:hanging="360"/>
      </w:pPr>
      <w:rPr>
        <w:rFonts w:ascii="Wingdings" w:hAnsi="Wingdings" w:hint="default"/>
      </w:rPr>
    </w:lvl>
    <w:lvl w:ilvl="1" w:tplc="0D4A3392">
      <w:start w:val="4"/>
      <w:numFmt w:val="bullet"/>
      <w:lvlText w:val="­"/>
      <w:lvlJc w:val="left"/>
      <w:pPr>
        <w:tabs>
          <w:tab w:val="num" w:pos="2476"/>
        </w:tabs>
        <w:ind w:left="2476" w:hanging="34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169" w15:restartNumberingAfterBreak="0">
    <w:nsid w:val="6D1E6CFB"/>
    <w:multiLevelType w:val="hybridMultilevel"/>
    <w:tmpl w:val="30CC5C9A"/>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0" w15:restartNumberingAfterBreak="0">
    <w:nsid w:val="6DD72E13"/>
    <w:multiLevelType w:val="hybridMultilevel"/>
    <w:tmpl w:val="7E00521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1" w15:restartNumberingAfterBreak="0">
    <w:nsid w:val="6E673DAB"/>
    <w:multiLevelType w:val="multilevel"/>
    <w:tmpl w:val="B958D894"/>
    <w:styleLink w:val="kinga"/>
    <w:lvl w:ilvl="0">
      <w:start w:val="1"/>
      <w:numFmt w:val="decimal"/>
      <w:lvlText w:val="%1."/>
      <w:lvlJc w:val="left"/>
      <w:rPr>
        <w:rFonts w:ascii="Times New Roman" w:hAnsi="Times New Roman" w:cs="Times New Roman" w:hint="default"/>
        <w:b/>
        <w:i w:val="0"/>
        <w:sz w:val="24"/>
      </w:rPr>
    </w:lvl>
    <w:lvl w:ilvl="1">
      <w:start w:val="1"/>
      <w:numFmt w:val="decimal"/>
      <w:lvlText w:val="%1.%2."/>
      <w:lvlJc w:val="left"/>
      <w:rPr>
        <w:rFonts w:ascii="Times New Roman" w:hAnsi="Times New Roman" w:cs="Times New Roman" w:hint="default"/>
        <w:b/>
        <w:i w:val="0"/>
        <w:sz w:val="24"/>
      </w:rPr>
    </w:lvl>
    <w:lvl w:ilvl="2">
      <w:start w:val="1"/>
      <w:numFmt w:val="decimal"/>
      <w:lvlText w:val="%1.%2.%3."/>
      <w:lvlJc w:val="left"/>
      <w:rPr>
        <w:rFonts w:ascii="Times New Roman" w:hAnsi="Times New Roman" w:cs="Times New Roman" w:hint="default"/>
        <w:b/>
        <w:i w:val="0"/>
        <w:sz w:val="24"/>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72" w15:restartNumberingAfterBreak="0">
    <w:nsid w:val="6EF86DBA"/>
    <w:multiLevelType w:val="hybridMultilevel"/>
    <w:tmpl w:val="71AC544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F0B3668"/>
    <w:multiLevelType w:val="hybridMultilevel"/>
    <w:tmpl w:val="FDBA52D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6F3A4565"/>
    <w:multiLevelType w:val="hybridMultilevel"/>
    <w:tmpl w:val="A44EBF80"/>
    <w:lvl w:ilvl="0" w:tplc="B5ECD4C4">
      <w:start w:val="1"/>
      <w:numFmt w:val="bullet"/>
      <w:lvlText w:val=""/>
      <w:lvlJc w:val="left"/>
      <w:pPr>
        <w:ind w:left="1713" w:hanging="360"/>
      </w:pPr>
      <w:rPr>
        <w:rFonts w:ascii="Wingdings" w:hAnsi="Wingding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5" w15:restartNumberingAfterBreak="0">
    <w:nsid w:val="702B78F2"/>
    <w:multiLevelType w:val="hybridMultilevel"/>
    <w:tmpl w:val="434AE4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70DD0D6D"/>
    <w:multiLevelType w:val="multilevel"/>
    <w:tmpl w:val="F0A6D38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177" w15:restartNumberingAfterBreak="0">
    <w:nsid w:val="713138B2"/>
    <w:multiLevelType w:val="hybridMultilevel"/>
    <w:tmpl w:val="AD6CADF2"/>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8" w15:restartNumberingAfterBreak="0">
    <w:nsid w:val="71411B9E"/>
    <w:multiLevelType w:val="hybridMultilevel"/>
    <w:tmpl w:val="801082B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16F0F52"/>
    <w:multiLevelType w:val="hybridMultilevel"/>
    <w:tmpl w:val="288E188C"/>
    <w:lvl w:ilvl="0" w:tplc="38D24A90">
      <w:start w:val="1"/>
      <w:numFmt w:val="decimal"/>
      <w:lvlText w:val="%1)"/>
      <w:lvlJc w:val="left"/>
      <w:pPr>
        <w:ind w:left="720" w:hanging="360"/>
      </w:pPr>
      <w:rPr>
        <w:rFonts w:asciiTheme="minorHAnsi" w:hAnsiTheme="minorHAnsi" w:cstheme="minorHAns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72C2552F"/>
    <w:multiLevelType w:val="hybridMultilevel"/>
    <w:tmpl w:val="7B84E07A"/>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1" w15:restartNumberingAfterBreak="0">
    <w:nsid w:val="72EF7B6B"/>
    <w:multiLevelType w:val="hybridMultilevel"/>
    <w:tmpl w:val="30544C7C"/>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4663A65"/>
    <w:multiLevelType w:val="hybridMultilevel"/>
    <w:tmpl w:val="EE001FD2"/>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5E34BC8"/>
    <w:multiLevelType w:val="hybridMultilevel"/>
    <w:tmpl w:val="D78E07F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62C4E7F"/>
    <w:multiLevelType w:val="hybridMultilevel"/>
    <w:tmpl w:val="976EEED8"/>
    <w:lvl w:ilvl="0" w:tplc="3C109882">
      <w:start w:val="1"/>
      <w:numFmt w:val="bullet"/>
      <w:lvlText w:val=""/>
      <w:lvlJc w:val="left"/>
      <w:pPr>
        <w:tabs>
          <w:tab w:val="num" w:pos="1776"/>
        </w:tabs>
        <w:ind w:left="1776" w:hanging="360"/>
      </w:pPr>
      <w:rPr>
        <w:rFonts w:ascii="Wingdings" w:hAnsi="Wingdings" w:hint="default"/>
        <w:sz w:val="24"/>
      </w:rPr>
    </w:lvl>
    <w:lvl w:ilvl="1" w:tplc="04150003">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185" w15:restartNumberingAfterBreak="0">
    <w:nsid w:val="77066FD6"/>
    <w:multiLevelType w:val="hybridMultilevel"/>
    <w:tmpl w:val="54A83002"/>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86" w15:restartNumberingAfterBreak="0">
    <w:nsid w:val="77D32655"/>
    <w:multiLevelType w:val="hybridMultilevel"/>
    <w:tmpl w:val="76AAB49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8227555"/>
    <w:multiLevelType w:val="hybridMultilevel"/>
    <w:tmpl w:val="034019F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8940BCB"/>
    <w:multiLevelType w:val="hybridMultilevel"/>
    <w:tmpl w:val="481A7B42"/>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8DF51D2"/>
    <w:multiLevelType w:val="hybridMultilevel"/>
    <w:tmpl w:val="5D2CF4A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8DF60FD"/>
    <w:multiLevelType w:val="singleLevel"/>
    <w:tmpl w:val="3B86F970"/>
    <w:lvl w:ilvl="0">
      <w:start w:val="1"/>
      <w:numFmt w:val="decimal"/>
      <w:lvlText w:val="%1."/>
      <w:legacy w:legacy="1" w:legacySpace="0" w:legacyIndent="283"/>
      <w:lvlJc w:val="left"/>
      <w:pPr>
        <w:ind w:left="283" w:hanging="283"/>
      </w:pPr>
      <w:rPr>
        <w:rFonts w:cs="Times New Roman"/>
      </w:rPr>
    </w:lvl>
  </w:abstractNum>
  <w:abstractNum w:abstractNumId="191" w15:restartNumberingAfterBreak="0">
    <w:nsid w:val="79242320"/>
    <w:multiLevelType w:val="hybridMultilevel"/>
    <w:tmpl w:val="9B7ECEDC"/>
    <w:lvl w:ilvl="0" w:tplc="AF92084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9354101"/>
    <w:multiLevelType w:val="hybridMultilevel"/>
    <w:tmpl w:val="F2B6C3DC"/>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3" w15:restartNumberingAfterBreak="0">
    <w:nsid w:val="7A0F71E2"/>
    <w:multiLevelType w:val="hybridMultilevel"/>
    <w:tmpl w:val="1FF2F0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A3103B9"/>
    <w:multiLevelType w:val="hybridMultilevel"/>
    <w:tmpl w:val="907C8A84"/>
    <w:lvl w:ilvl="0" w:tplc="3C109882">
      <w:start w:val="1"/>
      <w:numFmt w:val="bullet"/>
      <w:lvlText w:val=""/>
      <w:lvlJc w:val="left"/>
      <w:pPr>
        <w:tabs>
          <w:tab w:val="num" w:pos="1068"/>
        </w:tabs>
        <w:ind w:left="1068" w:hanging="360"/>
      </w:pPr>
      <w:rPr>
        <w:rFonts w:ascii="Wingdings" w:hAnsi="Wingdings" w:hint="default"/>
        <w:sz w:val="24"/>
      </w:rPr>
    </w:lvl>
    <w:lvl w:ilvl="1" w:tplc="0415000F">
      <w:start w:val="1"/>
      <w:numFmt w:val="decimal"/>
      <w:lvlText w:val="%2."/>
      <w:lvlJc w:val="left"/>
      <w:pPr>
        <w:tabs>
          <w:tab w:val="num" w:pos="1440"/>
        </w:tabs>
        <w:ind w:left="1440" w:hanging="360"/>
      </w:pPr>
      <w:rPr>
        <w:rFonts w:cs="Times New Roman" w:hint="default"/>
      </w:rPr>
    </w:lvl>
    <w:lvl w:ilvl="2" w:tplc="888CDF5E">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A805253"/>
    <w:multiLevelType w:val="hybridMultilevel"/>
    <w:tmpl w:val="F8568DAE"/>
    <w:lvl w:ilvl="0" w:tplc="9B082F8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6" w15:restartNumberingAfterBreak="0">
    <w:nsid w:val="7AAB381D"/>
    <w:multiLevelType w:val="hybridMultilevel"/>
    <w:tmpl w:val="F7923806"/>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7C034A61"/>
    <w:multiLevelType w:val="hybridMultilevel"/>
    <w:tmpl w:val="47620E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D55078B"/>
    <w:multiLevelType w:val="hybridMultilevel"/>
    <w:tmpl w:val="3ADEBAD8"/>
    <w:lvl w:ilvl="0" w:tplc="B5ECD4C4">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9" w15:restartNumberingAfterBreak="0">
    <w:nsid w:val="7E2A60F5"/>
    <w:multiLevelType w:val="hybridMultilevel"/>
    <w:tmpl w:val="C0E6B56E"/>
    <w:lvl w:ilvl="0" w:tplc="814A96A4">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0" w15:restartNumberingAfterBreak="0">
    <w:nsid w:val="7F604AB4"/>
    <w:multiLevelType w:val="hybridMultilevel"/>
    <w:tmpl w:val="5BA8A9DE"/>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4938598">
    <w:abstractNumId w:val="176"/>
  </w:num>
  <w:num w:numId="2" w16cid:durableId="1964772273">
    <w:abstractNumId w:val="171"/>
  </w:num>
  <w:num w:numId="3" w16cid:durableId="966542392">
    <w:abstractNumId w:val="128"/>
  </w:num>
  <w:num w:numId="4" w16cid:durableId="1634092744">
    <w:abstractNumId w:val="5"/>
  </w:num>
  <w:num w:numId="5" w16cid:durableId="1639190500">
    <w:abstractNumId w:val="0"/>
  </w:num>
  <w:num w:numId="6" w16cid:durableId="1144153383">
    <w:abstractNumId w:val="2"/>
  </w:num>
  <w:num w:numId="7" w16cid:durableId="1769079071">
    <w:abstractNumId w:val="4"/>
  </w:num>
  <w:num w:numId="8" w16cid:durableId="1740395840">
    <w:abstractNumId w:val="13"/>
  </w:num>
  <w:num w:numId="9" w16cid:durableId="1730036530">
    <w:abstractNumId w:val="131"/>
  </w:num>
  <w:num w:numId="10" w16cid:durableId="1958953171">
    <w:abstractNumId w:val="53"/>
  </w:num>
  <w:num w:numId="11" w16cid:durableId="31420098">
    <w:abstractNumId w:val="77"/>
  </w:num>
  <w:num w:numId="12" w16cid:durableId="1877158809">
    <w:abstractNumId w:val="50"/>
  </w:num>
  <w:num w:numId="13" w16cid:durableId="962150759">
    <w:abstractNumId w:val="158"/>
  </w:num>
  <w:num w:numId="14" w16cid:durableId="264002377">
    <w:abstractNumId w:val="129"/>
  </w:num>
  <w:num w:numId="15" w16cid:durableId="861627170">
    <w:abstractNumId w:val="175"/>
  </w:num>
  <w:num w:numId="16" w16cid:durableId="1434662767">
    <w:abstractNumId w:val="109"/>
  </w:num>
  <w:num w:numId="17" w16cid:durableId="262762506">
    <w:abstractNumId w:val="87"/>
  </w:num>
  <w:num w:numId="18" w16cid:durableId="206112004">
    <w:abstractNumId w:val="140"/>
  </w:num>
  <w:num w:numId="19" w16cid:durableId="136841461">
    <w:abstractNumId w:val="93"/>
  </w:num>
  <w:num w:numId="20" w16cid:durableId="142699042">
    <w:abstractNumId w:val="146"/>
  </w:num>
  <w:num w:numId="21" w16cid:durableId="1619798344">
    <w:abstractNumId w:val="56"/>
  </w:num>
  <w:num w:numId="22" w16cid:durableId="1535921917">
    <w:abstractNumId w:val="123"/>
  </w:num>
  <w:num w:numId="23" w16cid:durableId="1255168111">
    <w:abstractNumId w:val="65"/>
  </w:num>
  <w:num w:numId="24" w16cid:durableId="1258439924">
    <w:abstractNumId w:val="88"/>
  </w:num>
  <w:num w:numId="25" w16cid:durableId="98257001">
    <w:abstractNumId w:val="114"/>
  </w:num>
  <w:num w:numId="26" w16cid:durableId="208687198">
    <w:abstractNumId w:val="71"/>
  </w:num>
  <w:num w:numId="27" w16cid:durableId="1844273709">
    <w:abstractNumId w:val="191"/>
  </w:num>
  <w:num w:numId="28" w16cid:durableId="7603407">
    <w:abstractNumId w:val="100"/>
  </w:num>
  <w:num w:numId="29" w16cid:durableId="806703092">
    <w:abstractNumId w:val="125"/>
  </w:num>
  <w:num w:numId="30" w16cid:durableId="436757292">
    <w:abstractNumId w:val="119"/>
  </w:num>
  <w:num w:numId="31" w16cid:durableId="3628644">
    <w:abstractNumId w:val="19"/>
  </w:num>
  <w:num w:numId="32" w16cid:durableId="1642809232">
    <w:abstractNumId w:val="72"/>
  </w:num>
  <w:num w:numId="33" w16cid:durableId="1001080169">
    <w:abstractNumId w:val="122"/>
  </w:num>
  <w:num w:numId="34" w16cid:durableId="2103407410">
    <w:abstractNumId w:val="32"/>
  </w:num>
  <w:num w:numId="35" w16cid:durableId="205914856">
    <w:abstractNumId w:val="36"/>
  </w:num>
  <w:num w:numId="36" w16cid:durableId="2142115390">
    <w:abstractNumId w:val="45"/>
  </w:num>
  <w:num w:numId="37" w16cid:durableId="1072311867">
    <w:abstractNumId w:val="89"/>
  </w:num>
  <w:num w:numId="38" w16cid:durableId="1497304110">
    <w:abstractNumId w:val="80"/>
  </w:num>
  <w:num w:numId="39" w16cid:durableId="221260487">
    <w:abstractNumId w:val="185"/>
  </w:num>
  <w:num w:numId="40" w16cid:durableId="196509148">
    <w:abstractNumId w:val="102"/>
  </w:num>
  <w:num w:numId="41" w16cid:durableId="1323463584">
    <w:abstractNumId w:val="44"/>
  </w:num>
  <w:num w:numId="42" w16cid:durableId="1038629229">
    <w:abstractNumId w:val="117"/>
  </w:num>
  <w:num w:numId="43" w16cid:durableId="2038045745">
    <w:abstractNumId w:val="190"/>
  </w:num>
  <w:num w:numId="44" w16cid:durableId="1432623644">
    <w:abstractNumId w:val="190"/>
    <w:lvlOverride w:ilvl="0">
      <w:lvl w:ilvl="0">
        <w:start w:val="2"/>
        <w:numFmt w:val="decimal"/>
        <w:lvlText w:val="%1."/>
        <w:legacy w:legacy="1" w:legacySpace="0" w:legacyIndent="283"/>
        <w:lvlJc w:val="left"/>
        <w:pPr>
          <w:ind w:left="283" w:hanging="283"/>
        </w:pPr>
        <w:rPr>
          <w:rFonts w:cs="Times New Roman"/>
        </w:rPr>
      </w:lvl>
    </w:lvlOverride>
  </w:num>
  <w:num w:numId="45" w16cid:durableId="1012335437">
    <w:abstractNumId w:val="179"/>
  </w:num>
  <w:num w:numId="46" w16cid:durableId="118576376">
    <w:abstractNumId w:val="134"/>
  </w:num>
  <w:num w:numId="47" w16cid:durableId="1481116862">
    <w:abstractNumId w:val="173"/>
  </w:num>
  <w:num w:numId="48" w16cid:durableId="1271820122">
    <w:abstractNumId w:val="168"/>
  </w:num>
  <w:num w:numId="49" w16cid:durableId="351691448">
    <w:abstractNumId w:val="58"/>
  </w:num>
  <w:num w:numId="50" w16cid:durableId="724253251">
    <w:abstractNumId w:val="153"/>
  </w:num>
  <w:num w:numId="51" w16cid:durableId="265356417">
    <w:abstractNumId w:val="63"/>
  </w:num>
  <w:num w:numId="52" w16cid:durableId="251746133">
    <w:abstractNumId w:val="43"/>
  </w:num>
  <w:num w:numId="53" w16cid:durableId="602612007">
    <w:abstractNumId w:val="184"/>
  </w:num>
  <w:num w:numId="54" w16cid:durableId="137846412">
    <w:abstractNumId w:val="24"/>
  </w:num>
  <w:num w:numId="55" w16cid:durableId="931746923">
    <w:abstractNumId w:val="92"/>
  </w:num>
  <w:num w:numId="56" w16cid:durableId="1150974608">
    <w:abstractNumId w:val="194"/>
  </w:num>
  <w:num w:numId="57" w16cid:durableId="1194921344">
    <w:abstractNumId w:val="85"/>
  </w:num>
  <w:num w:numId="58" w16cid:durableId="1449396460">
    <w:abstractNumId w:val="104"/>
  </w:num>
  <w:num w:numId="59" w16cid:durableId="1862937366">
    <w:abstractNumId w:val="20"/>
  </w:num>
  <w:num w:numId="60" w16cid:durableId="2055690402">
    <w:abstractNumId w:val="197"/>
  </w:num>
  <w:num w:numId="61" w16cid:durableId="637878054">
    <w:abstractNumId w:val="156"/>
  </w:num>
  <w:num w:numId="62" w16cid:durableId="1019816013">
    <w:abstractNumId w:val="148"/>
  </w:num>
  <w:num w:numId="63" w16cid:durableId="1427312531">
    <w:abstractNumId w:val="164"/>
  </w:num>
  <w:num w:numId="64" w16cid:durableId="878861417">
    <w:abstractNumId w:val="54"/>
  </w:num>
  <w:num w:numId="65" w16cid:durableId="1601717599">
    <w:abstractNumId w:val="133"/>
  </w:num>
  <w:num w:numId="66" w16cid:durableId="1900171998">
    <w:abstractNumId w:val="124"/>
  </w:num>
  <w:num w:numId="67" w16cid:durableId="258024049">
    <w:abstractNumId w:val="141"/>
  </w:num>
  <w:num w:numId="68" w16cid:durableId="1712147755">
    <w:abstractNumId w:val="62"/>
  </w:num>
  <w:num w:numId="69" w16cid:durableId="740298742">
    <w:abstractNumId w:val="34"/>
  </w:num>
  <w:num w:numId="70" w16cid:durableId="180515812">
    <w:abstractNumId w:val="51"/>
  </w:num>
  <w:num w:numId="71" w16cid:durableId="2024241348">
    <w:abstractNumId w:val="180"/>
  </w:num>
  <w:num w:numId="72" w16cid:durableId="1234270896">
    <w:abstractNumId w:val="40"/>
  </w:num>
  <w:num w:numId="73" w16cid:durableId="11273210">
    <w:abstractNumId w:val="30"/>
  </w:num>
  <w:num w:numId="74" w16cid:durableId="1350134432">
    <w:abstractNumId w:val="196"/>
  </w:num>
  <w:num w:numId="75" w16cid:durableId="556010059">
    <w:abstractNumId w:val="82"/>
  </w:num>
  <w:num w:numId="76" w16cid:durableId="1834485049">
    <w:abstractNumId w:val="169"/>
  </w:num>
  <w:num w:numId="77" w16cid:durableId="3360464">
    <w:abstractNumId w:val="135"/>
  </w:num>
  <w:num w:numId="78" w16cid:durableId="562060237">
    <w:abstractNumId w:val="144"/>
  </w:num>
  <w:num w:numId="79" w16cid:durableId="140772388">
    <w:abstractNumId w:val="181"/>
  </w:num>
  <w:num w:numId="80" w16cid:durableId="1918636138">
    <w:abstractNumId w:val="200"/>
  </w:num>
  <w:num w:numId="81" w16cid:durableId="1128426972">
    <w:abstractNumId w:val="143"/>
  </w:num>
  <w:num w:numId="82" w16cid:durableId="1683821498">
    <w:abstractNumId w:val="60"/>
  </w:num>
  <w:num w:numId="83" w16cid:durableId="195779863">
    <w:abstractNumId w:val="61"/>
  </w:num>
  <w:num w:numId="84" w16cid:durableId="172695101">
    <w:abstractNumId w:val="199"/>
  </w:num>
  <w:num w:numId="85" w16cid:durableId="1893886600">
    <w:abstractNumId w:val="136"/>
  </w:num>
  <w:num w:numId="86" w16cid:durableId="914242529">
    <w:abstractNumId w:val="96"/>
  </w:num>
  <w:num w:numId="87" w16cid:durableId="1696423349">
    <w:abstractNumId w:val="172"/>
  </w:num>
  <w:num w:numId="88" w16cid:durableId="1450002844">
    <w:abstractNumId w:val="31"/>
  </w:num>
  <w:num w:numId="89" w16cid:durableId="1787657918">
    <w:abstractNumId w:val="145"/>
  </w:num>
  <w:num w:numId="90" w16cid:durableId="420681462">
    <w:abstractNumId w:val="29"/>
  </w:num>
  <w:num w:numId="91" w16cid:durableId="87702879">
    <w:abstractNumId w:val="64"/>
  </w:num>
  <w:num w:numId="92" w16cid:durableId="2015300426">
    <w:abstractNumId w:val="107"/>
  </w:num>
  <w:num w:numId="93" w16cid:durableId="1495417400">
    <w:abstractNumId w:val="105"/>
  </w:num>
  <w:num w:numId="94" w16cid:durableId="829633218">
    <w:abstractNumId w:val="163"/>
  </w:num>
  <w:num w:numId="95" w16cid:durableId="1910454159">
    <w:abstractNumId w:val="106"/>
  </w:num>
  <w:num w:numId="96" w16cid:durableId="781457236">
    <w:abstractNumId w:val="28"/>
  </w:num>
  <w:num w:numId="97" w16cid:durableId="934705148">
    <w:abstractNumId w:val="91"/>
  </w:num>
  <w:num w:numId="98" w16cid:durableId="661127474">
    <w:abstractNumId w:val="155"/>
  </w:num>
  <w:num w:numId="99" w16cid:durableId="1553229396">
    <w:abstractNumId w:val="27"/>
  </w:num>
  <w:num w:numId="100" w16cid:durableId="962467484">
    <w:abstractNumId w:val="103"/>
  </w:num>
  <w:num w:numId="101" w16cid:durableId="1519418532">
    <w:abstractNumId w:val="142"/>
  </w:num>
  <w:num w:numId="102" w16cid:durableId="863401335">
    <w:abstractNumId w:val="75"/>
  </w:num>
  <w:num w:numId="103" w16cid:durableId="387611300">
    <w:abstractNumId w:val="23"/>
  </w:num>
  <w:num w:numId="104" w16cid:durableId="1795446953">
    <w:abstractNumId w:val="183"/>
  </w:num>
  <w:num w:numId="105" w16cid:durableId="1991055931">
    <w:abstractNumId w:val="68"/>
  </w:num>
  <w:num w:numId="106" w16cid:durableId="1136684710">
    <w:abstractNumId w:val="167"/>
  </w:num>
  <w:num w:numId="107" w16cid:durableId="1462914847">
    <w:abstractNumId w:val="84"/>
  </w:num>
  <w:num w:numId="108" w16cid:durableId="1091462955">
    <w:abstractNumId w:val="99"/>
  </w:num>
  <w:num w:numId="109" w16cid:durableId="408234581">
    <w:abstractNumId w:val="189"/>
  </w:num>
  <w:num w:numId="110" w16cid:durableId="310520363">
    <w:abstractNumId w:val="116"/>
  </w:num>
  <w:num w:numId="111" w16cid:durableId="196506539">
    <w:abstractNumId w:val="98"/>
  </w:num>
  <w:num w:numId="112" w16cid:durableId="854613675">
    <w:abstractNumId w:val="70"/>
  </w:num>
  <w:num w:numId="113" w16cid:durableId="1491361226">
    <w:abstractNumId w:val="108"/>
  </w:num>
  <w:num w:numId="114" w16cid:durableId="1376544834">
    <w:abstractNumId w:val="154"/>
  </w:num>
  <w:num w:numId="115" w16cid:durableId="1714571753">
    <w:abstractNumId w:val="162"/>
  </w:num>
  <w:num w:numId="116" w16cid:durableId="149249148">
    <w:abstractNumId w:val="48"/>
  </w:num>
  <w:num w:numId="117" w16cid:durableId="1138886493">
    <w:abstractNumId w:val="41"/>
  </w:num>
  <w:num w:numId="118" w16cid:durableId="482240719">
    <w:abstractNumId w:val="25"/>
  </w:num>
  <w:num w:numId="119" w16cid:durableId="1667786206">
    <w:abstractNumId w:val="160"/>
  </w:num>
  <w:num w:numId="120" w16cid:durableId="693271681">
    <w:abstractNumId w:val="90"/>
  </w:num>
  <w:num w:numId="121" w16cid:durableId="346030728">
    <w:abstractNumId w:val="165"/>
  </w:num>
  <w:num w:numId="122" w16cid:durableId="97525903">
    <w:abstractNumId w:val="55"/>
  </w:num>
  <w:num w:numId="123" w16cid:durableId="2039696454">
    <w:abstractNumId w:val="76"/>
  </w:num>
  <w:num w:numId="124" w16cid:durableId="1224365851">
    <w:abstractNumId w:val="118"/>
  </w:num>
  <w:num w:numId="125" w16cid:durableId="1921406144">
    <w:abstractNumId w:val="166"/>
  </w:num>
  <w:num w:numId="126" w16cid:durableId="1405836515">
    <w:abstractNumId w:val="69"/>
  </w:num>
  <w:num w:numId="127" w16cid:durableId="965353518">
    <w:abstractNumId w:val="186"/>
  </w:num>
  <w:num w:numId="128" w16cid:durableId="1917859758">
    <w:abstractNumId w:val="178"/>
  </w:num>
  <w:num w:numId="129" w16cid:durableId="973485293">
    <w:abstractNumId w:val="59"/>
  </w:num>
  <w:num w:numId="130" w16cid:durableId="772020663">
    <w:abstractNumId w:val="79"/>
  </w:num>
  <w:num w:numId="131" w16cid:durableId="477651221">
    <w:abstractNumId w:val="86"/>
  </w:num>
  <w:num w:numId="132" w16cid:durableId="1297103932">
    <w:abstractNumId w:val="138"/>
  </w:num>
  <w:num w:numId="133" w16cid:durableId="545795175">
    <w:abstractNumId w:val="137"/>
  </w:num>
  <w:num w:numId="134" w16cid:durableId="646056209">
    <w:abstractNumId w:val="83"/>
  </w:num>
  <w:num w:numId="135" w16cid:durableId="1213466609">
    <w:abstractNumId w:val="49"/>
  </w:num>
  <w:num w:numId="136" w16cid:durableId="30150134">
    <w:abstractNumId w:val="38"/>
  </w:num>
  <w:num w:numId="137" w16cid:durableId="2014840344">
    <w:abstractNumId w:val="147"/>
  </w:num>
  <w:num w:numId="138" w16cid:durableId="1626278856">
    <w:abstractNumId w:val="115"/>
  </w:num>
  <w:num w:numId="139" w16cid:durableId="1794980907">
    <w:abstractNumId w:val="121"/>
  </w:num>
  <w:num w:numId="140" w16cid:durableId="1460764351">
    <w:abstractNumId w:val="132"/>
  </w:num>
  <w:num w:numId="141" w16cid:durableId="1382287490">
    <w:abstractNumId w:val="187"/>
  </w:num>
  <w:num w:numId="142" w16cid:durableId="1285037617">
    <w:abstractNumId w:val="139"/>
  </w:num>
  <w:num w:numId="143" w16cid:durableId="1647314321">
    <w:abstractNumId w:val="193"/>
  </w:num>
  <w:num w:numId="144" w16cid:durableId="615135273">
    <w:abstractNumId w:val="81"/>
  </w:num>
  <w:num w:numId="145" w16cid:durableId="1671517939">
    <w:abstractNumId w:val="152"/>
  </w:num>
  <w:num w:numId="146" w16cid:durableId="951588773">
    <w:abstractNumId w:val="127"/>
  </w:num>
  <w:num w:numId="147" w16cid:durableId="1865703128">
    <w:abstractNumId w:val="150"/>
  </w:num>
  <w:num w:numId="148" w16cid:durableId="997807032">
    <w:abstractNumId w:val="78"/>
  </w:num>
  <w:num w:numId="149" w16cid:durableId="2067022643">
    <w:abstractNumId w:val="35"/>
  </w:num>
  <w:num w:numId="150" w16cid:durableId="1256937706">
    <w:abstractNumId w:val="182"/>
  </w:num>
  <w:num w:numId="151" w16cid:durableId="1373917020">
    <w:abstractNumId w:val="159"/>
  </w:num>
  <w:num w:numId="152" w16cid:durableId="263928012">
    <w:abstractNumId w:val="57"/>
  </w:num>
  <w:num w:numId="153" w16cid:durableId="1163862706">
    <w:abstractNumId w:val="188"/>
  </w:num>
  <w:num w:numId="154" w16cid:durableId="102530676">
    <w:abstractNumId w:val="66"/>
  </w:num>
  <w:num w:numId="155" w16cid:durableId="433475800">
    <w:abstractNumId w:val="161"/>
  </w:num>
  <w:num w:numId="156" w16cid:durableId="759831936">
    <w:abstractNumId w:val="22"/>
  </w:num>
  <w:num w:numId="157" w16cid:durableId="19625437">
    <w:abstractNumId w:val="111"/>
  </w:num>
  <w:num w:numId="158" w16cid:durableId="767505909">
    <w:abstractNumId w:val="130"/>
  </w:num>
  <w:num w:numId="159" w16cid:durableId="650065059">
    <w:abstractNumId w:val="177"/>
  </w:num>
  <w:num w:numId="160" w16cid:durableId="1716419482">
    <w:abstractNumId w:val="192"/>
  </w:num>
  <w:num w:numId="161" w16cid:durableId="1025255482">
    <w:abstractNumId w:val="97"/>
  </w:num>
  <w:num w:numId="162" w16cid:durableId="1912425642">
    <w:abstractNumId w:val="37"/>
  </w:num>
  <w:num w:numId="163" w16cid:durableId="763654128">
    <w:abstractNumId w:val="113"/>
  </w:num>
  <w:num w:numId="164" w16cid:durableId="1710839477">
    <w:abstractNumId w:val="101"/>
  </w:num>
  <w:num w:numId="165" w16cid:durableId="1316644347">
    <w:abstractNumId w:val="21"/>
  </w:num>
  <w:num w:numId="166" w16cid:durableId="263265280">
    <w:abstractNumId w:val="151"/>
  </w:num>
  <w:num w:numId="167" w16cid:durableId="1085766763">
    <w:abstractNumId w:val="67"/>
  </w:num>
  <w:num w:numId="168" w16cid:durableId="1713797849">
    <w:abstractNumId w:val="120"/>
  </w:num>
  <w:num w:numId="169" w16cid:durableId="1799570838">
    <w:abstractNumId w:val="47"/>
  </w:num>
  <w:num w:numId="170" w16cid:durableId="1818111031">
    <w:abstractNumId w:val="42"/>
  </w:num>
  <w:num w:numId="171" w16cid:durableId="557979478">
    <w:abstractNumId w:val="126"/>
  </w:num>
  <w:num w:numId="172" w16cid:durableId="1098407965">
    <w:abstractNumId w:val="195"/>
  </w:num>
  <w:num w:numId="173" w16cid:durableId="1643340035">
    <w:abstractNumId w:val="11"/>
  </w:num>
  <w:num w:numId="174" w16cid:durableId="1237324481">
    <w:abstractNumId w:val="46"/>
  </w:num>
  <w:num w:numId="175" w16cid:durableId="1318995840">
    <w:abstractNumId w:val="149"/>
  </w:num>
  <w:num w:numId="176" w16cid:durableId="991758572">
    <w:abstractNumId w:val="110"/>
  </w:num>
  <w:num w:numId="177" w16cid:durableId="951403216">
    <w:abstractNumId w:val="112"/>
  </w:num>
  <w:num w:numId="178" w16cid:durableId="1988779396">
    <w:abstractNumId w:val="174"/>
  </w:num>
  <w:num w:numId="179" w16cid:durableId="1300720991">
    <w:abstractNumId w:val="94"/>
  </w:num>
  <w:num w:numId="180" w16cid:durableId="919562547">
    <w:abstractNumId w:val="39"/>
  </w:num>
  <w:num w:numId="181" w16cid:durableId="1300766137">
    <w:abstractNumId w:val="157"/>
  </w:num>
  <w:num w:numId="182" w16cid:durableId="191648868">
    <w:abstractNumId w:val="170"/>
  </w:num>
  <w:num w:numId="183" w16cid:durableId="1967663441">
    <w:abstractNumId w:val="74"/>
  </w:num>
  <w:num w:numId="184" w16cid:durableId="1427966420">
    <w:abstractNumId w:val="26"/>
  </w:num>
  <w:num w:numId="185" w16cid:durableId="412818641">
    <w:abstractNumId w:val="73"/>
  </w:num>
  <w:num w:numId="186" w16cid:durableId="668680612">
    <w:abstractNumId w:val="95"/>
  </w:num>
  <w:num w:numId="187" w16cid:durableId="1748647693">
    <w:abstractNumId w:val="198"/>
  </w:num>
  <w:num w:numId="188" w16cid:durableId="105078836">
    <w:abstractNumId w:val="33"/>
  </w:num>
  <w:num w:numId="189" w16cid:durableId="1770389834">
    <w:abstractNumId w:val="52"/>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DC"/>
    <w:rsid w:val="00000041"/>
    <w:rsid w:val="0000043E"/>
    <w:rsid w:val="000009B5"/>
    <w:rsid w:val="00000D2F"/>
    <w:rsid w:val="0000143D"/>
    <w:rsid w:val="00001522"/>
    <w:rsid w:val="00001983"/>
    <w:rsid w:val="00001BB7"/>
    <w:rsid w:val="0000269E"/>
    <w:rsid w:val="00002D5F"/>
    <w:rsid w:val="000032D6"/>
    <w:rsid w:val="000058D1"/>
    <w:rsid w:val="000070AC"/>
    <w:rsid w:val="00010975"/>
    <w:rsid w:val="000118AE"/>
    <w:rsid w:val="00011A16"/>
    <w:rsid w:val="00011A56"/>
    <w:rsid w:val="000124C2"/>
    <w:rsid w:val="0001393C"/>
    <w:rsid w:val="0001459A"/>
    <w:rsid w:val="00014690"/>
    <w:rsid w:val="00014F68"/>
    <w:rsid w:val="0001533C"/>
    <w:rsid w:val="000154D2"/>
    <w:rsid w:val="00015DFF"/>
    <w:rsid w:val="000170E3"/>
    <w:rsid w:val="00017FC2"/>
    <w:rsid w:val="00020610"/>
    <w:rsid w:val="00020C22"/>
    <w:rsid w:val="00020D17"/>
    <w:rsid w:val="00021705"/>
    <w:rsid w:val="0002199B"/>
    <w:rsid w:val="00021DBD"/>
    <w:rsid w:val="00022472"/>
    <w:rsid w:val="0002266B"/>
    <w:rsid w:val="00022C69"/>
    <w:rsid w:val="00024BC3"/>
    <w:rsid w:val="0002524C"/>
    <w:rsid w:val="00025AE2"/>
    <w:rsid w:val="00026107"/>
    <w:rsid w:val="00026741"/>
    <w:rsid w:val="0002683E"/>
    <w:rsid w:val="00027C63"/>
    <w:rsid w:val="00030136"/>
    <w:rsid w:val="000305BE"/>
    <w:rsid w:val="00031B2D"/>
    <w:rsid w:val="00032A26"/>
    <w:rsid w:val="00032ADE"/>
    <w:rsid w:val="00032B7C"/>
    <w:rsid w:val="0003356C"/>
    <w:rsid w:val="0003470E"/>
    <w:rsid w:val="00034C59"/>
    <w:rsid w:val="00034E4B"/>
    <w:rsid w:val="000357B9"/>
    <w:rsid w:val="0003624C"/>
    <w:rsid w:val="0003637E"/>
    <w:rsid w:val="000368A0"/>
    <w:rsid w:val="00036C06"/>
    <w:rsid w:val="00036DFB"/>
    <w:rsid w:val="0003713D"/>
    <w:rsid w:val="00037FDE"/>
    <w:rsid w:val="00040E19"/>
    <w:rsid w:val="000410F8"/>
    <w:rsid w:val="000415FB"/>
    <w:rsid w:val="000418CB"/>
    <w:rsid w:val="00041AD6"/>
    <w:rsid w:val="00041C58"/>
    <w:rsid w:val="00041C9E"/>
    <w:rsid w:val="0004279E"/>
    <w:rsid w:val="000429C7"/>
    <w:rsid w:val="00042B17"/>
    <w:rsid w:val="00043002"/>
    <w:rsid w:val="0004325B"/>
    <w:rsid w:val="000434CE"/>
    <w:rsid w:val="0004462F"/>
    <w:rsid w:val="000446A3"/>
    <w:rsid w:val="00044795"/>
    <w:rsid w:val="00045537"/>
    <w:rsid w:val="0004637F"/>
    <w:rsid w:val="00047C06"/>
    <w:rsid w:val="000500B9"/>
    <w:rsid w:val="0005047E"/>
    <w:rsid w:val="00051528"/>
    <w:rsid w:val="000517C9"/>
    <w:rsid w:val="00051F66"/>
    <w:rsid w:val="00052208"/>
    <w:rsid w:val="000530B3"/>
    <w:rsid w:val="0005332C"/>
    <w:rsid w:val="00053A0C"/>
    <w:rsid w:val="0005448B"/>
    <w:rsid w:val="000545CB"/>
    <w:rsid w:val="00054E84"/>
    <w:rsid w:val="00055416"/>
    <w:rsid w:val="000558D3"/>
    <w:rsid w:val="00055CE1"/>
    <w:rsid w:val="00056ACA"/>
    <w:rsid w:val="00057F48"/>
    <w:rsid w:val="0006027D"/>
    <w:rsid w:val="00060680"/>
    <w:rsid w:val="00060980"/>
    <w:rsid w:val="000624F7"/>
    <w:rsid w:val="00062AD5"/>
    <w:rsid w:val="000635F6"/>
    <w:rsid w:val="00064471"/>
    <w:rsid w:val="000644BB"/>
    <w:rsid w:val="000649C8"/>
    <w:rsid w:val="00065ACA"/>
    <w:rsid w:val="00066020"/>
    <w:rsid w:val="0006638D"/>
    <w:rsid w:val="00066718"/>
    <w:rsid w:val="00066BF8"/>
    <w:rsid w:val="00067609"/>
    <w:rsid w:val="0007000D"/>
    <w:rsid w:val="000700A4"/>
    <w:rsid w:val="00070754"/>
    <w:rsid w:val="000716C7"/>
    <w:rsid w:val="00072364"/>
    <w:rsid w:val="00072906"/>
    <w:rsid w:val="00072E1E"/>
    <w:rsid w:val="00073358"/>
    <w:rsid w:val="00073561"/>
    <w:rsid w:val="00073D80"/>
    <w:rsid w:val="00073FE1"/>
    <w:rsid w:val="00074049"/>
    <w:rsid w:val="00074320"/>
    <w:rsid w:val="000746A3"/>
    <w:rsid w:val="00075AC1"/>
    <w:rsid w:val="00075B10"/>
    <w:rsid w:val="00075F9E"/>
    <w:rsid w:val="0007604D"/>
    <w:rsid w:val="000762A7"/>
    <w:rsid w:val="000773BF"/>
    <w:rsid w:val="0007785E"/>
    <w:rsid w:val="00080A2F"/>
    <w:rsid w:val="000812EC"/>
    <w:rsid w:val="000816DD"/>
    <w:rsid w:val="0008215F"/>
    <w:rsid w:val="0008229F"/>
    <w:rsid w:val="00082BDC"/>
    <w:rsid w:val="00082DED"/>
    <w:rsid w:val="0008318F"/>
    <w:rsid w:val="00083FDB"/>
    <w:rsid w:val="000840AC"/>
    <w:rsid w:val="00084D1D"/>
    <w:rsid w:val="00084D34"/>
    <w:rsid w:val="0008556F"/>
    <w:rsid w:val="00085937"/>
    <w:rsid w:val="00086B9C"/>
    <w:rsid w:val="000878B1"/>
    <w:rsid w:val="00087921"/>
    <w:rsid w:val="000908CE"/>
    <w:rsid w:val="00090E6C"/>
    <w:rsid w:val="000913C3"/>
    <w:rsid w:val="0009189B"/>
    <w:rsid w:val="00091AEB"/>
    <w:rsid w:val="00091E91"/>
    <w:rsid w:val="00092345"/>
    <w:rsid w:val="00092371"/>
    <w:rsid w:val="0009268B"/>
    <w:rsid w:val="00092764"/>
    <w:rsid w:val="0009290A"/>
    <w:rsid w:val="00093017"/>
    <w:rsid w:val="0009318D"/>
    <w:rsid w:val="00093273"/>
    <w:rsid w:val="000938C8"/>
    <w:rsid w:val="00096740"/>
    <w:rsid w:val="00096B99"/>
    <w:rsid w:val="00096F41"/>
    <w:rsid w:val="00097919"/>
    <w:rsid w:val="000A04FC"/>
    <w:rsid w:val="000A0683"/>
    <w:rsid w:val="000A0CCE"/>
    <w:rsid w:val="000A1F17"/>
    <w:rsid w:val="000A2192"/>
    <w:rsid w:val="000A2755"/>
    <w:rsid w:val="000A2A39"/>
    <w:rsid w:val="000A2F47"/>
    <w:rsid w:val="000A2FBE"/>
    <w:rsid w:val="000A3C67"/>
    <w:rsid w:val="000A3DF8"/>
    <w:rsid w:val="000A4CB5"/>
    <w:rsid w:val="000A58A7"/>
    <w:rsid w:val="000A5CA2"/>
    <w:rsid w:val="000A607E"/>
    <w:rsid w:val="000A655B"/>
    <w:rsid w:val="000A6CCD"/>
    <w:rsid w:val="000A7878"/>
    <w:rsid w:val="000A78BC"/>
    <w:rsid w:val="000B0555"/>
    <w:rsid w:val="000B0D4C"/>
    <w:rsid w:val="000B1CCD"/>
    <w:rsid w:val="000B1F43"/>
    <w:rsid w:val="000B2272"/>
    <w:rsid w:val="000B257A"/>
    <w:rsid w:val="000B2F4A"/>
    <w:rsid w:val="000B4BBA"/>
    <w:rsid w:val="000B4F86"/>
    <w:rsid w:val="000B61FD"/>
    <w:rsid w:val="000B6306"/>
    <w:rsid w:val="000B6958"/>
    <w:rsid w:val="000B7122"/>
    <w:rsid w:val="000B7CFC"/>
    <w:rsid w:val="000C1264"/>
    <w:rsid w:val="000C1912"/>
    <w:rsid w:val="000C1C73"/>
    <w:rsid w:val="000C2205"/>
    <w:rsid w:val="000C2C72"/>
    <w:rsid w:val="000C336D"/>
    <w:rsid w:val="000C45DA"/>
    <w:rsid w:val="000C4861"/>
    <w:rsid w:val="000C4E1E"/>
    <w:rsid w:val="000C668C"/>
    <w:rsid w:val="000C6BD6"/>
    <w:rsid w:val="000D03F6"/>
    <w:rsid w:val="000D0753"/>
    <w:rsid w:val="000D0B6C"/>
    <w:rsid w:val="000D0EA4"/>
    <w:rsid w:val="000D145D"/>
    <w:rsid w:val="000D182A"/>
    <w:rsid w:val="000D1BD8"/>
    <w:rsid w:val="000D252E"/>
    <w:rsid w:val="000D25AB"/>
    <w:rsid w:val="000D30C1"/>
    <w:rsid w:val="000D31D9"/>
    <w:rsid w:val="000D35E1"/>
    <w:rsid w:val="000D3EC3"/>
    <w:rsid w:val="000D489A"/>
    <w:rsid w:val="000D6039"/>
    <w:rsid w:val="000D6418"/>
    <w:rsid w:val="000E0140"/>
    <w:rsid w:val="000E08DC"/>
    <w:rsid w:val="000E1117"/>
    <w:rsid w:val="000E1E63"/>
    <w:rsid w:val="000E218F"/>
    <w:rsid w:val="000E2421"/>
    <w:rsid w:val="000E2634"/>
    <w:rsid w:val="000E2781"/>
    <w:rsid w:val="000E3049"/>
    <w:rsid w:val="000E40F4"/>
    <w:rsid w:val="000E4DA3"/>
    <w:rsid w:val="000E4E6C"/>
    <w:rsid w:val="000E50E4"/>
    <w:rsid w:val="000E5708"/>
    <w:rsid w:val="000E59A2"/>
    <w:rsid w:val="000E6485"/>
    <w:rsid w:val="000E6EDA"/>
    <w:rsid w:val="000E792A"/>
    <w:rsid w:val="000E797C"/>
    <w:rsid w:val="000F011B"/>
    <w:rsid w:val="000F053E"/>
    <w:rsid w:val="000F09E6"/>
    <w:rsid w:val="000F1148"/>
    <w:rsid w:val="000F13AA"/>
    <w:rsid w:val="000F1DA8"/>
    <w:rsid w:val="000F2641"/>
    <w:rsid w:val="000F2975"/>
    <w:rsid w:val="000F3140"/>
    <w:rsid w:val="000F3359"/>
    <w:rsid w:val="000F3452"/>
    <w:rsid w:val="000F4AC4"/>
    <w:rsid w:val="000F59C1"/>
    <w:rsid w:val="000F5E37"/>
    <w:rsid w:val="000F6416"/>
    <w:rsid w:val="000F6F02"/>
    <w:rsid w:val="001012C5"/>
    <w:rsid w:val="0010225D"/>
    <w:rsid w:val="00102A4B"/>
    <w:rsid w:val="0010411E"/>
    <w:rsid w:val="0010422E"/>
    <w:rsid w:val="0010471A"/>
    <w:rsid w:val="00105A42"/>
    <w:rsid w:val="00105AAB"/>
    <w:rsid w:val="00105CA6"/>
    <w:rsid w:val="00105E1A"/>
    <w:rsid w:val="001061FC"/>
    <w:rsid w:val="00106C75"/>
    <w:rsid w:val="00106E88"/>
    <w:rsid w:val="00106F47"/>
    <w:rsid w:val="00107335"/>
    <w:rsid w:val="0010759E"/>
    <w:rsid w:val="00107873"/>
    <w:rsid w:val="00107DA5"/>
    <w:rsid w:val="001102C2"/>
    <w:rsid w:val="001107E7"/>
    <w:rsid w:val="00111523"/>
    <w:rsid w:val="0011223F"/>
    <w:rsid w:val="00112354"/>
    <w:rsid w:val="001124B8"/>
    <w:rsid w:val="00112800"/>
    <w:rsid w:val="001141E2"/>
    <w:rsid w:val="00114363"/>
    <w:rsid w:val="00114401"/>
    <w:rsid w:val="001145B6"/>
    <w:rsid w:val="00114674"/>
    <w:rsid w:val="00115301"/>
    <w:rsid w:val="001158C6"/>
    <w:rsid w:val="0011728A"/>
    <w:rsid w:val="00117654"/>
    <w:rsid w:val="0011794D"/>
    <w:rsid w:val="001207DE"/>
    <w:rsid w:val="001216B1"/>
    <w:rsid w:val="00122231"/>
    <w:rsid w:val="001223C6"/>
    <w:rsid w:val="00122847"/>
    <w:rsid w:val="00122AC6"/>
    <w:rsid w:val="001232FA"/>
    <w:rsid w:val="00123546"/>
    <w:rsid w:val="001236C0"/>
    <w:rsid w:val="00123F85"/>
    <w:rsid w:val="001240A6"/>
    <w:rsid w:val="00124F1F"/>
    <w:rsid w:val="00125428"/>
    <w:rsid w:val="0012603B"/>
    <w:rsid w:val="0012657B"/>
    <w:rsid w:val="001265FC"/>
    <w:rsid w:val="00126B38"/>
    <w:rsid w:val="00126C4B"/>
    <w:rsid w:val="00127613"/>
    <w:rsid w:val="00130BD4"/>
    <w:rsid w:val="001313FD"/>
    <w:rsid w:val="001320F4"/>
    <w:rsid w:val="00132B07"/>
    <w:rsid w:val="00132E61"/>
    <w:rsid w:val="0013365A"/>
    <w:rsid w:val="001337CC"/>
    <w:rsid w:val="00134AEC"/>
    <w:rsid w:val="00134B57"/>
    <w:rsid w:val="001353E7"/>
    <w:rsid w:val="001359D4"/>
    <w:rsid w:val="001360B2"/>
    <w:rsid w:val="00136118"/>
    <w:rsid w:val="001367C4"/>
    <w:rsid w:val="00136E56"/>
    <w:rsid w:val="00137AAA"/>
    <w:rsid w:val="00140797"/>
    <w:rsid w:val="00141C5A"/>
    <w:rsid w:val="00142708"/>
    <w:rsid w:val="00142873"/>
    <w:rsid w:val="00142CEA"/>
    <w:rsid w:val="0014313D"/>
    <w:rsid w:val="00143758"/>
    <w:rsid w:val="00143CBA"/>
    <w:rsid w:val="00143F05"/>
    <w:rsid w:val="00143F8B"/>
    <w:rsid w:val="001440FE"/>
    <w:rsid w:val="0014432F"/>
    <w:rsid w:val="0014441F"/>
    <w:rsid w:val="00144DBB"/>
    <w:rsid w:val="00145AEA"/>
    <w:rsid w:val="001465BE"/>
    <w:rsid w:val="0014695F"/>
    <w:rsid w:val="00146996"/>
    <w:rsid w:val="00146D95"/>
    <w:rsid w:val="001470A2"/>
    <w:rsid w:val="0014787F"/>
    <w:rsid w:val="001478B3"/>
    <w:rsid w:val="00151DDF"/>
    <w:rsid w:val="001527CC"/>
    <w:rsid w:val="00152CBB"/>
    <w:rsid w:val="001536DD"/>
    <w:rsid w:val="00153E9E"/>
    <w:rsid w:val="00154036"/>
    <w:rsid w:val="001544A3"/>
    <w:rsid w:val="001554D8"/>
    <w:rsid w:val="00155D4B"/>
    <w:rsid w:val="00156658"/>
    <w:rsid w:val="001566C2"/>
    <w:rsid w:val="00156D9C"/>
    <w:rsid w:val="00157793"/>
    <w:rsid w:val="00157D0D"/>
    <w:rsid w:val="00157D12"/>
    <w:rsid w:val="00157F7B"/>
    <w:rsid w:val="00160920"/>
    <w:rsid w:val="00160ACF"/>
    <w:rsid w:val="00162036"/>
    <w:rsid w:val="00162386"/>
    <w:rsid w:val="00162B27"/>
    <w:rsid w:val="001643EB"/>
    <w:rsid w:val="00164563"/>
    <w:rsid w:val="0016489B"/>
    <w:rsid w:val="00164D8C"/>
    <w:rsid w:val="001656F5"/>
    <w:rsid w:val="00165957"/>
    <w:rsid w:val="00166322"/>
    <w:rsid w:val="001670E3"/>
    <w:rsid w:val="00167A44"/>
    <w:rsid w:val="00167E79"/>
    <w:rsid w:val="00171033"/>
    <w:rsid w:val="0017116F"/>
    <w:rsid w:val="00171529"/>
    <w:rsid w:val="00172044"/>
    <w:rsid w:val="00172552"/>
    <w:rsid w:val="0017261E"/>
    <w:rsid w:val="001747B1"/>
    <w:rsid w:val="001750AF"/>
    <w:rsid w:val="001750C8"/>
    <w:rsid w:val="00175202"/>
    <w:rsid w:val="001753F1"/>
    <w:rsid w:val="00176250"/>
    <w:rsid w:val="00176D9F"/>
    <w:rsid w:val="0017740A"/>
    <w:rsid w:val="00177BF1"/>
    <w:rsid w:val="00180D71"/>
    <w:rsid w:val="00180F19"/>
    <w:rsid w:val="0018174A"/>
    <w:rsid w:val="0018197C"/>
    <w:rsid w:val="0018328F"/>
    <w:rsid w:val="001832E0"/>
    <w:rsid w:val="001846E8"/>
    <w:rsid w:val="00184BF1"/>
    <w:rsid w:val="00184C15"/>
    <w:rsid w:val="00185845"/>
    <w:rsid w:val="00185AC2"/>
    <w:rsid w:val="001860AB"/>
    <w:rsid w:val="001871E0"/>
    <w:rsid w:val="00187380"/>
    <w:rsid w:val="00191705"/>
    <w:rsid w:val="001917D4"/>
    <w:rsid w:val="00191B15"/>
    <w:rsid w:val="00191BD2"/>
    <w:rsid w:val="00191C1A"/>
    <w:rsid w:val="00192DE2"/>
    <w:rsid w:val="00193856"/>
    <w:rsid w:val="00195881"/>
    <w:rsid w:val="00195F5E"/>
    <w:rsid w:val="001961BF"/>
    <w:rsid w:val="00196857"/>
    <w:rsid w:val="00197306"/>
    <w:rsid w:val="001A0A43"/>
    <w:rsid w:val="001A11E4"/>
    <w:rsid w:val="001A13C7"/>
    <w:rsid w:val="001A1636"/>
    <w:rsid w:val="001A1FBF"/>
    <w:rsid w:val="001A2345"/>
    <w:rsid w:val="001A294D"/>
    <w:rsid w:val="001A338F"/>
    <w:rsid w:val="001A33AB"/>
    <w:rsid w:val="001A4503"/>
    <w:rsid w:val="001A4E61"/>
    <w:rsid w:val="001A609E"/>
    <w:rsid w:val="001A6FBE"/>
    <w:rsid w:val="001B0390"/>
    <w:rsid w:val="001B0699"/>
    <w:rsid w:val="001B0BF6"/>
    <w:rsid w:val="001B0F3B"/>
    <w:rsid w:val="001B1BA9"/>
    <w:rsid w:val="001B1ED9"/>
    <w:rsid w:val="001B2F59"/>
    <w:rsid w:val="001B3220"/>
    <w:rsid w:val="001B3425"/>
    <w:rsid w:val="001B37B3"/>
    <w:rsid w:val="001B3C51"/>
    <w:rsid w:val="001B4444"/>
    <w:rsid w:val="001B4F22"/>
    <w:rsid w:val="001B5176"/>
    <w:rsid w:val="001B526D"/>
    <w:rsid w:val="001B57A3"/>
    <w:rsid w:val="001B5DFE"/>
    <w:rsid w:val="001B6211"/>
    <w:rsid w:val="001B6ECA"/>
    <w:rsid w:val="001B74F7"/>
    <w:rsid w:val="001B767F"/>
    <w:rsid w:val="001B794C"/>
    <w:rsid w:val="001B7CE0"/>
    <w:rsid w:val="001C0FC0"/>
    <w:rsid w:val="001C16B2"/>
    <w:rsid w:val="001C18BB"/>
    <w:rsid w:val="001C1B43"/>
    <w:rsid w:val="001C246D"/>
    <w:rsid w:val="001C330B"/>
    <w:rsid w:val="001C3C6B"/>
    <w:rsid w:val="001C3FEC"/>
    <w:rsid w:val="001C4C57"/>
    <w:rsid w:val="001C55D5"/>
    <w:rsid w:val="001C56BE"/>
    <w:rsid w:val="001C5DEF"/>
    <w:rsid w:val="001C623D"/>
    <w:rsid w:val="001C76B3"/>
    <w:rsid w:val="001C76B6"/>
    <w:rsid w:val="001D024C"/>
    <w:rsid w:val="001D0701"/>
    <w:rsid w:val="001D0744"/>
    <w:rsid w:val="001D0982"/>
    <w:rsid w:val="001D09B5"/>
    <w:rsid w:val="001D20AD"/>
    <w:rsid w:val="001D2866"/>
    <w:rsid w:val="001D2BC3"/>
    <w:rsid w:val="001D2DCC"/>
    <w:rsid w:val="001D3269"/>
    <w:rsid w:val="001D3F4D"/>
    <w:rsid w:val="001D445B"/>
    <w:rsid w:val="001D46A2"/>
    <w:rsid w:val="001D47C8"/>
    <w:rsid w:val="001D489B"/>
    <w:rsid w:val="001D53BA"/>
    <w:rsid w:val="001D53C1"/>
    <w:rsid w:val="001D549A"/>
    <w:rsid w:val="001D553F"/>
    <w:rsid w:val="001D75F2"/>
    <w:rsid w:val="001D7845"/>
    <w:rsid w:val="001E133F"/>
    <w:rsid w:val="001E1B28"/>
    <w:rsid w:val="001E1D7A"/>
    <w:rsid w:val="001E1D9F"/>
    <w:rsid w:val="001E1E2E"/>
    <w:rsid w:val="001E1E6E"/>
    <w:rsid w:val="001E2445"/>
    <w:rsid w:val="001E2A1D"/>
    <w:rsid w:val="001E3069"/>
    <w:rsid w:val="001E3C87"/>
    <w:rsid w:val="001E3DAC"/>
    <w:rsid w:val="001E4E46"/>
    <w:rsid w:val="001E5027"/>
    <w:rsid w:val="001E5931"/>
    <w:rsid w:val="001E5D30"/>
    <w:rsid w:val="001E6DFE"/>
    <w:rsid w:val="001F0E6B"/>
    <w:rsid w:val="001F0F59"/>
    <w:rsid w:val="001F123A"/>
    <w:rsid w:val="001F28DB"/>
    <w:rsid w:val="001F3510"/>
    <w:rsid w:val="001F3550"/>
    <w:rsid w:val="001F37A9"/>
    <w:rsid w:val="001F3DA9"/>
    <w:rsid w:val="001F4EA3"/>
    <w:rsid w:val="001F61D3"/>
    <w:rsid w:val="001F625C"/>
    <w:rsid w:val="001F7306"/>
    <w:rsid w:val="001F78D6"/>
    <w:rsid w:val="001F7CC5"/>
    <w:rsid w:val="00200AA2"/>
    <w:rsid w:val="00200F55"/>
    <w:rsid w:val="00201DAB"/>
    <w:rsid w:val="00202939"/>
    <w:rsid w:val="00204193"/>
    <w:rsid w:val="002041E0"/>
    <w:rsid w:val="00204853"/>
    <w:rsid w:val="002050B2"/>
    <w:rsid w:val="002052CE"/>
    <w:rsid w:val="00206286"/>
    <w:rsid w:val="00207169"/>
    <w:rsid w:val="0020749C"/>
    <w:rsid w:val="00207C29"/>
    <w:rsid w:val="0021023D"/>
    <w:rsid w:val="00210894"/>
    <w:rsid w:val="00210B6A"/>
    <w:rsid w:val="00210C9C"/>
    <w:rsid w:val="0021189A"/>
    <w:rsid w:val="0021289C"/>
    <w:rsid w:val="00213321"/>
    <w:rsid w:val="0021336C"/>
    <w:rsid w:val="0021356A"/>
    <w:rsid w:val="00214889"/>
    <w:rsid w:val="0021489F"/>
    <w:rsid w:val="0021493E"/>
    <w:rsid w:val="00214CF7"/>
    <w:rsid w:val="00214E04"/>
    <w:rsid w:val="00215406"/>
    <w:rsid w:val="002155EF"/>
    <w:rsid w:val="002163A1"/>
    <w:rsid w:val="00216B1C"/>
    <w:rsid w:val="00216F45"/>
    <w:rsid w:val="00217D95"/>
    <w:rsid w:val="002200A6"/>
    <w:rsid w:val="0022031B"/>
    <w:rsid w:val="00220378"/>
    <w:rsid w:val="002211F2"/>
    <w:rsid w:val="002215B8"/>
    <w:rsid w:val="00221E9C"/>
    <w:rsid w:val="00222747"/>
    <w:rsid w:val="00222B88"/>
    <w:rsid w:val="00222BB4"/>
    <w:rsid w:val="00222EBB"/>
    <w:rsid w:val="00223037"/>
    <w:rsid w:val="00223232"/>
    <w:rsid w:val="002245A1"/>
    <w:rsid w:val="00225DCA"/>
    <w:rsid w:val="00226B4A"/>
    <w:rsid w:val="00227B4C"/>
    <w:rsid w:val="00227DF4"/>
    <w:rsid w:val="0023072E"/>
    <w:rsid w:val="002309B5"/>
    <w:rsid w:val="0023144B"/>
    <w:rsid w:val="00231E8A"/>
    <w:rsid w:val="00232321"/>
    <w:rsid w:val="002324C7"/>
    <w:rsid w:val="00233761"/>
    <w:rsid w:val="002348A8"/>
    <w:rsid w:val="00235193"/>
    <w:rsid w:val="00235ACA"/>
    <w:rsid w:val="00235B06"/>
    <w:rsid w:val="00235FC7"/>
    <w:rsid w:val="00236793"/>
    <w:rsid w:val="00237235"/>
    <w:rsid w:val="00237A24"/>
    <w:rsid w:val="002403B9"/>
    <w:rsid w:val="002403E2"/>
    <w:rsid w:val="00240E96"/>
    <w:rsid w:val="002411C4"/>
    <w:rsid w:val="0024235E"/>
    <w:rsid w:val="00242B7E"/>
    <w:rsid w:val="00242C05"/>
    <w:rsid w:val="00243D17"/>
    <w:rsid w:val="00244018"/>
    <w:rsid w:val="00244543"/>
    <w:rsid w:val="002458F6"/>
    <w:rsid w:val="00245F0B"/>
    <w:rsid w:val="002462E6"/>
    <w:rsid w:val="00246C13"/>
    <w:rsid w:val="00247E56"/>
    <w:rsid w:val="0025017F"/>
    <w:rsid w:val="0025092E"/>
    <w:rsid w:val="00250EEE"/>
    <w:rsid w:val="00252710"/>
    <w:rsid w:val="00252C15"/>
    <w:rsid w:val="00253723"/>
    <w:rsid w:val="00253DC2"/>
    <w:rsid w:val="00254A5B"/>
    <w:rsid w:val="00254E23"/>
    <w:rsid w:val="00255839"/>
    <w:rsid w:val="002565B3"/>
    <w:rsid w:val="00257653"/>
    <w:rsid w:val="00260682"/>
    <w:rsid w:val="002609AC"/>
    <w:rsid w:val="002609B8"/>
    <w:rsid w:val="00260A24"/>
    <w:rsid w:val="00260BDC"/>
    <w:rsid w:val="00260F1F"/>
    <w:rsid w:val="002620E2"/>
    <w:rsid w:val="002637CD"/>
    <w:rsid w:val="00263B78"/>
    <w:rsid w:val="00263EAB"/>
    <w:rsid w:val="00264A24"/>
    <w:rsid w:val="002652EF"/>
    <w:rsid w:val="0026542E"/>
    <w:rsid w:val="00265AE3"/>
    <w:rsid w:val="00265B35"/>
    <w:rsid w:val="00265E5A"/>
    <w:rsid w:val="00266073"/>
    <w:rsid w:val="00267E86"/>
    <w:rsid w:val="00267EE6"/>
    <w:rsid w:val="002709A5"/>
    <w:rsid w:val="00270B9A"/>
    <w:rsid w:val="0027127A"/>
    <w:rsid w:val="0027191C"/>
    <w:rsid w:val="002722FA"/>
    <w:rsid w:val="002734DC"/>
    <w:rsid w:val="00274856"/>
    <w:rsid w:val="002755F1"/>
    <w:rsid w:val="00275825"/>
    <w:rsid w:val="002767EF"/>
    <w:rsid w:val="00276D9C"/>
    <w:rsid w:val="00276DD5"/>
    <w:rsid w:val="00277A92"/>
    <w:rsid w:val="00277BFB"/>
    <w:rsid w:val="002807B8"/>
    <w:rsid w:val="00280F3B"/>
    <w:rsid w:val="002814E5"/>
    <w:rsid w:val="00281560"/>
    <w:rsid w:val="00281FE7"/>
    <w:rsid w:val="00282F4C"/>
    <w:rsid w:val="0028354D"/>
    <w:rsid w:val="0028396E"/>
    <w:rsid w:val="00284ADC"/>
    <w:rsid w:val="00284BF1"/>
    <w:rsid w:val="00284C2A"/>
    <w:rsid w:val="00285989"/>
    <w:rsid w:val="00285D1A"/>
    <w:rsid w:val="002867FA"/>
    <w:rsid w:val="00286AF1"/>
    <w:rsid w:val="00286FAD"/>
    <w:rsid w:val="00290417"/>
    <w:rsid w:val="00290BAB"/>
    <w:rsid w:val="0029181D"/>
    <w:rsid w:val="00291DAB"/>
    <w:rsid w:val="00292E07"/>
    <w:rsid w:val="00292F52"/>
    <w:rsid w:val="0029436A"/>
    <w:rsid w:val="0029512C"/>
    <w:rsid w:val="00296C9C"/>
    <w:rsid w:val="002A0273"/>
    <w:rsid w:val="002A027E"/>
    <w:rsid w:val="002A04EC"/>
    <w:rsid w:val="002A06BE"/>
    <w:rsid w:val="002A0C56"/>
    <w:rsid w:val="002A106F"/>
    <w:rsid w:val="002A1382"/>
    <w:rsid w:val="002A14DF"/>
    <w:rsid w:val="002A178F"/>
    <w:rsid w:val="002A2209"/>
    <w:rsid w:val="002A24D1"/>
    <w:rsid w:val="002A2600"/>
    <w:rsid w:val="002A2A60"/>
    <w:rsid w:val="002A2B09"/>
    <w:rsid w:val="002A48AC"/>
    <w:rsid w:val="002A4B4A"/>
    <w:rsid w:val="002A5178"/>
    <w:rsid w:val="002A5F68"/>
    <w:rsid w:val="002A6A9E"/>
    <w:rsid w:val="002A79C1"/>
    <w:rsid w:val="002B0176"/>
    <w:rsid w:val="002B0DC6"/>
    <w:rsid w:val="002B14A4"/>
    <w:rsid w:val="002B1700"/>
    <w:rsid w:val="002B1CF4"/>
    <w:rsid w:val="002B2374"/>
    <w:rsid w:val="002B2607"/>
    <w:rsid w:val="002B3A51"/>
    <w:rsid w:val="002B3B56"/>
    <w:rsid w:val="002B3E6B"/>
    <w:rsid w:val="002B446E"/>
    <w:rsid w:val="002B4577"/>
    <w:rsid w:val="002B47B9"/>
    <w:rsid w:val="002B57BF"/>
    <w:rsid w:val="002B5D34"/>
    <w:rsid w:val="002B5DE0"/>
    <w:rsid w:val="002B6637"/>
    <w:rsid w:val="002B68FF"/>
    <w:rsid w:val="002B6D82"/>
    <w:rsid w:val="002B6DDB"/>
    <w:rsid w:val="002B7297"/>
    <w:rsid w:val="002C0BE7"/>
    <w:rsid w:val="002C1AC5"/>
    <w:rsid w:val="002C1EB7"/>
    <w:rsid w:val="002C1F20"/>
    <w:rsid w:val="002C2A9D"/>
    <w:rsid w:val="002C3270"/>
    <w:rsid w:val="002C3FD3"/>
    <w:rsid w:val="002C4008"/>
    <w:rsid w:val="002C43A0"/>
    <w:rsid w:val="002C4ACE"/>
    <w:rsid w:val="002C5898"/>
    <w:rsid w:val="002C6427"/>
    <w:rsid w:val="002C6960"/>
    <w:rsid w:val="002C6AC5"/>
    <w:rsid w:val="002C77F6"/>
    <w:rsid w:val="002D0050"/>
    <w:rsid w:val="002D00CB"/>
    <w:rsid w:val="002D0966"/>
    <w:rsid w:val="002D25B4"/>
    <w:rsid w:val="002D2668"/>
    <w:rsid w:val="002D2EA9"/>
    <w:rsid w:val="002D3E6A"/>
    <w:rsid w:val="002D4591"/>
    <w:rsid w:val="002D472E"/>
    <w:rsid w:val="002D4737"/>
    <w:rsid w:val="002D4B7F"/>
    <w:rsid w:val="002D4C51"/>
    <w:rsid w:val="002D520B"/>
    <w:rsid w:val="002D5B27"/>
    <w:rsid w:val="002D63B1"/>
    <w:rsid w:val="002D6934"/>
    <w:rsid w:val="002D6EC4"/>
    <w:rsid w:val="002D70F1"/>
    <w:rsid w:val="002D7441"/>
    <w:rsid w:val="002D75B1"/>
    <w:rsid w:val="002D7776"/>
    <w:rsid w:val="002D7E5F"/>
    <w:rsid w:val="002E088C"/>
    <w:rsid w:val="002E11B1"/>
    <w:rsid w:val="002E16AD"/>
    <w:rsid w:val="002E2B96"/>
    <w:rsid w:val="002E381D"/>
    <w:rsid w:val="002E382E"/>
    <w:rsid w:val="002E4883"/>
    <w:rsid w:val="002E4E25"/>
    <w:rsid w:val="002E5129"/>
    <w:rsid w:val="002E63DC"/>
    <w:rsid w:val="002E6720"/>
    <w:rsid w:val="002E6802"/>
    <w:rsid w:val="002E71BD"/>
    <w:rsid w:val="002E72D5"/>
    <w:rsid w:val="002E74B4"/>
    <w:rsid w:val="002E7F4E"/>
    <w:rsid w:val="002F085A"/>
    <w:rsid w:val="002F087A"/>
    <w:rsid w:val="002F0DFC"/>
    <w:rsid w:val="002F123E"/>
    <w:rsid w:val="002F1B32"/>
    <w:rsid w:val="002F27CC"/>
    <w:rsid w:val="002F2C8F"/>
    <w:rsid w:val="002F3005"/>
    <w:rsid w:val="002F48F4"/>
    <w:rsid w:val="002F57D5"/>
    <w:rsid w:val="002F5C9B"/>
    <w:rsid w:val="002F5E61"/>
    <w:rsid w:val="003002A6"/>
    <w:rsid w:val="00300791"/>
    <w:rsid w:val="003009A3"/>
    <w:rsid w:val="00301191"/>
    <w:rsid w:val="00301653"/>
    <w:rsid w:val="00301C5F"/>
    <w:rsid w:val="00301E2D"/>
    <w:rsid w:val="0030235C"/>
    <w:rsid w:val="00302B2B"/>
    <w:rsid w:val="003042EB"/>
    <w:rsid w:val="00304414"/>
    <w:rsid w:val="003044BB"/>
    <w:rsid w:val="003048F1"/>
    <w:rsid w:val="00305121"/>
    <w:rsid w:val="00307DE3"/>
    <w:rsid w:val="00310DF0"/>
    <w:rsid w:val="00312498"/>
    <w:rsid w:val="00313613"/>
    <w:rsid w:val="0031466F"/>
    <w:rsid w:val="0031521C"/>
    <w:rsid w:val="00315232"/>
    <w:rsid w:val="00315B1E"/>
    <w:rsid w:val="00315C05"/>
    <w:rsid w:val="0031621B"/>
    <w:rsid w:val="003162FC"/>
    <w:rsid w:val="003166B3"/>
    <w:rsid w:val="0031689E"/>
    <w:rsid w:val="00316A2D"/>
    <w:rsid w:val="00316C08"/>
    <w:rsid w:val="00317BCF"/>
    <w:rsid w:val="003212D6"/>
    <w:rsid w:val="00322255"/>
    <w:rsid w:val="00322E0F"/>
    <w:rsid w:val="00322F1E"/>
    <w:rsid w:val="00322FD4"/>
    <w:rsid w:val="0032300E"/>
    <w:rsid w:val="00324503"/>
    <w:rsid w:val="00324843"/>
    <w:rsid w:val="003252F5"/>
    <w:rsid w:val="003254DE"/>
    <w:rsid w:val="003255C1"/>
    <w:rsid w:val="00325EC2"/>
    <w:rsid w:val="0032696E"/>
    <w:rsid w:val="00327508"/>
    <w:rsid w:val="00327623"/>
    <w:rsid w:val="003307E8"/>
    <w:rsid w:val="003319C2"/>
    <w:rsid w:val="00331B76"/>
    <w:rsid w:val="00332C16"/>
    <w:rsid w:val="00332D60"/>
    <w:rsid w:val="003336C0"/>
    <w:rsid w:val="0033495D"/>
    <w:rsid w:val="003355D9"/>
    <w:rsid w:val="00335AB3"/>
    <w:rsid w:val="00336245"/>
    <w:rsid w:val="0033654C"/>
    <w:rsid w:val="0033788F"/>
    <w:rsid w:val="00337893"/>
    <w:rsid w:val="0034073B"/>
    <w:rsid w:val="00340B5B"/>
    <w:rsid w:val="003426D0"/>
    <w:rsid w:val="00342C6D"/>
    <w:rsid w:val="00342CB7"/>
    <w:rsid w:val="00342D15"/>
    <w:rsid w:val="003433A9"/>
    <w:rsid w:val="0034393C"/>
    <w:rsid w:val="00343A97"/>
    <w:rsid w:val="00343B5E"/>
    <w:rsid w:val="00343BBC"/>
    <w:rsid w:val="00343E74"/>
    <w:rsid w:val="0034442E"/>
    <w:rsid w:val="0034525E"/>
    <w:rsid w:val="003455B8"/>
    <w:rsid w:val="003457F7"/>
    <w:rsid w:val="00345C92"/>
    <w:rsid w:val="003460E5"/>
    <w:rsid w:val="00346B5D"/>
    <w:rsid w:val="003470E9"/>
    <w:rsid w:val="003501EA"/>
    <w:rsid w:val="00350F15"/>
    <w:rsid w:val="00351AD7"/>
    <w:rsid w:val="00352270"/>
    <w:rsid w:val="00353287"/>
    <w:rsid w:val="00353796"/>
    <w:rsid w:val="00353882"/>
    <w:rsid w:val="00353C41"/>
    <w:rsid w:val="00354275"/>
    <w:rsid w:val="0035452D"/>
    <w:rsid w:val="0035459A"/>
    <w:rsid w:val="003551F9"/>
    <w:rsid w:val="00355774"/>
    <w:rsid w:val="003567B0"/>
    <w:rsid w:val="00357965"/>
    <w:rsid w:val="00357BFE"/>
    <w:rsid w:val="00360CF6"/>
    <w:rsid w:val="0036233E"/>
    <w:rsid w:val="0036280B"/>
    <w:rsid w:val="00362AB9"/>
    <w:rsid w:val="00363BD5"/>
    <w:rsid w:val="00364146"/>
    <w:rsid w:val="0036472B"/>
    <w:rsid w:val="00364A72"/>
    <w:rsid w:val="00370573"/>
    <w:rsid w:val="00370672"/>
    <w:rsid w:val="00370922"/>
    <w:rsid w:val="00371F14"/>
    <w:rsid w:val="0037251C"/>
    <w:rsid w:val="0037276A"/>
    <w:rsid w:val="0037407E"/>
    <w:rsid w:val="00374089"/>
    <w:rsid w:val="003740E8"/>
    <w:rsid w:val="00374390"/>
    <w:rsid w:val="003758E2"/>
    <w:rsid w:val="003774CF"/>
    <w:rsid w:val="003776FD"/>
    <w:rsid w:val="00377952"/>
    <w:rsid w:val="00380527"/>
    <w:rsid w:val="0038250A"/>
    <w:rsid w:val="003826BC"/>
    <w:rsid w:val="00383036"/>
    <w:rsid w:val="00383244"/>
    <w:rsid w:val="003836BC"/>
    <w:rsid w:val="003843FF"/>
    <w:rsid w:val="00384CC3"/>
    <w:rsid w:val="00384F5C"/>
    <w:rsid w:val="00384FB7"/>
    <w:rsid w:val="0038523C"/>
    <w:rsid w:val="00385542"/>
    <w:rsid w:val="003859D3"/>
    <w:rsid w:val="00385BC5"/>
    <w:rsid w:val="003861A2"/>
    <w:rsid w:val="003863D4"/>
    <w:rsid w:val="003864A4"/>
    <w:rsid w:val="0038706F"/>
    <w:rsid w:val="00387230"/>
    <w:rsid w:val="00387333"/>
    <w:rsid w:val="003877C1"/>
    <w:rsid w:val="00390D82"/>
    <w:rsid w:val="00391493"/>
    <w:rsid w:val="003914FE"/>
    <w:rsid w:val="00392195"/>
    <w:rsid w:val="0039232F"/>
    <w:rsid w:val="00392531"/>
    <w:rsid w:val="00392734"/>
    <w:rsid w:val="00392EA9"/>
    <w:rsid w:val="00393288"/>
    <w:rsid w:val="003935D4"/>
    <w:rsid w:val="00393665"/>
    <w:rsid w:val="00393ABC"/>
    <w:rsid w:val="00393C2F"/>
    <w:rsid w:val="00393D4B"/>
    <w:rsid w:val="00395B50"/>
    <w:rsid w:val="00395CE9"/>
    <w:rsid w:val="00396797"/>
    <w:rsid w:val="00396FEF"/>
    <w:rsid w:val="00397AA9"/>
    <w:rsid w:val="00397ACB"/>
    <w:rsid w:val="003A0207"/>
    <w:rsid w:val="003A0410"/>
    <w:rsid w:val="003A1314"/>
    <w:rsid w:val="003A2AD4"/>
    <w:rsid w:val="003A2CBF"/>
    <w:rsid w:val="003A2F48"/>
    <w:rsid w:val="003A30FD"/>
    <w:rsid w:val="003A3358"/>
    <w:rsid w:val="003A3D9D"/>
    <w:rsid w:val="003A4D8A"/>
    <w:rsid w:val="003A5566"/>
    <w:rsid w:val="003A6AC9"/>
    <w:rsid w:val="003A759E"/>
    <w:rsid w:val="003A79F5"/>
    <w:rsid w:val="003A7F4C"/>
    <w:rsid w:val="003B0639"/>
    <w:rsid w:val="003B0702"/>
    <w:rsid w:val="003B0861"/>
    <w:rsid w:val="003B09AD"/>
    <w:rsid w:val="003B0AD8"/>
    <w:rsid w:val="003B1348"/>
    <w:rsid w:val="003B2376"/>
    <w:rsid w:val="003B337E"/>
    <w:rsid w:val="003B348F"/>
    <w:rsid w:val="003B45F5"/>
    <w:rsid w:val="003B4AFB"/>
    <w:rsid w:val="003B4D6C"/>
    <w:rsid w:val="003B50D4"/>
    <w:rsid w:val="003B52A0"/>
    <w:rsid w:val="003B5549"/>
    <w:rsid w:val="003B5733"/>
    <w:rsid w:val="003B6C73"/>
    <w:rsid w:val="003B6D86"/>
    <w:rsid w:val="003B6DC6"/>
    <w:rsid w:val="003B7022"/>
    <w:rsid w:val="003B7856"/>
    <w:rsid w:val="003B7D4C"/>
    <w:rsid w:val="003C041C"/>
    <w:rsid w:val="003C0C38"/>
    <w:rsid w:val="003C0EC5"/>
    <w:rsid w:val="003C0FD0"/>
    <w:rsid w:val="003C1AE2"/>
    <w:rsid w:val="003C1BED"/>
    <w:rsid w:val="003C1E3A"/>
    <w:rsid w:val="003C29D0"/>
    <w:rsid w:val="003C2E72"/>
    <w:rsid w:val="003C311D"/>
    <w:rsid w:val="003C5402"/>
    <w:rsid w:val="003C6239"/>
    <w:rsid w:val="003C6E08"/>
    <w:rsid w:val="003C710C"/>
    <w:rsid w:val="003D0761"/>
    <w:rsid w:val="003D0C68"/>
    <w:rsid w:val="003D18A4"/>
    <w:rsid w:val="003D250F"/>
    <w:rsid w:val="003D26CF"/>
    <w:rsid w:val="003D294D"/>
    <w:rsid w:val="003D355C"/>
    <w:rsid w:val="003D5097"/>
    <w:rsid w:val="003D54D2"/>
    <w:rsid w:val="003D5815"/>
    <w:rsid w:val="003D63AC"/>
    <w:rsid w:val="003E07B2"/>
    <w:rsid w:val="003E07F0"/>
    <w:rsid w:val="003E17A5"/>
    <w:rsid w:val="003E2154"/>
    <w:rsid w:val="003E3E56"/>
    <w:rsid w:val="003E4138"/>
    <w:rsid w:val="003E42AB"/>
    <w:rsid w:val="003E468A"/>
    <w:rsid w:val="003E46A4"/>
    <w:rsid w:val="003E4819"/>
    <w:rsid w:val="003E4D22"/>
    <w:rsid w:val="003E511E"/>
    <w:rsid w:val="003E550D"/>
    <w:rsid w:val="003E60A6"/>
    <w:rsid w:val="003E626C"/>
    <w:rsid w:val="003E66DD"/>
    <w:rsid w:val="003E6B35"/>
    <w:rsid w:val="003E7086"/>
    <w:rsid w:val="003E79CF"/>
    <w:rsid w:val="003F0460"/>
    <w:rsid w:val="003F0485"/>
    <w:rsid w:val="003F1AA7"/>
    <w:rsid w:val="003F20CB"/>
    <w:rsid w:val="003F224D"/>
    <w:rsid w:val="003F2BE1"/>
    <w:rsid w:val="003F34E4"/>
    <w:rsid w:val="003F3557"/>
    <w:rsid w:val="003F39F0"/>
    <w:rsid w:val="003F3B81"/>
    <w:rsid w:val="003F481F"/>
    <w:rsid w:val="003F49BA"/>
    <w:rsid w:val="003F4FE8"/>
    <w:rsid w:val="003F5212"/>
    <w:rsid w:val="003F5390"/>
    <w:rsid w:val="003F5863"/>
    <w:rsid w:val="003F62E5"/>
    <w:rsid w:val="00400DAA"/>
    <w:rsid w:val="004011AB"/>
    <w:rsid w:val="004013F3"/>
    <w:rsid w:val="00401E1E"/>
    <w:rsid w:val="00402D20"/>
    <w:rsid w:val="00402F4C"/>
    <w:rsid w:val="00402FAF"/>
    <w:rsid w:val="0040302F"/>
    <w:rsid w:val="00403883"/>
    <w:rsid w:val="00404456"/>
    <w:rsid w:val="0040493A"/>
    <w:rsid w:val="00404C0E"/>
    <w:rsid w:val="0040516D"/>
    <w:rsid w:val="00405218"/>
    <w:rsid w:val="00405CAF"/>
    <w:rsid w:val="004060EE"/>
    <w:rsid w:val="004078E0"/>
    <w:rsid w:val="00407D52"/>
    <w:rsid w:val="00407FBE"/>
    <w:rsid w:val="004110C2"/>
    <w:rsid w:val="00411ED3"/>
    <w:rsid w:val="00411F31"/>
    <w:rsid w:val="0041228F"/>
    <w:rsid w:val="0041334B"/>
    <w:rsid w:val="004134EE"/>
    <w:rsid w:val="00413D88"/>
    <w:rsid w:val="00413F3E"/>
    <w:rsid w:val="004143D2"/>
    <w:rsid w:val="00414774"/>
    <w:rsid w:val="004149B7"/>
    <w:rsid w:val="00414BBC"/>
    <w:rsid w:val="00414C3A"/>
    <w:rsid w:val="00414F92"/>
    <w:rsid w:val="00414FCC"/>
    <w:rsid w:val="004153E1"/>
    <w:rsid w:val="00415449"/>
    <w:rsid w:val="004158AF"/>
    <w:rsid w:val="004159C4"/>
    <w:rsid w:val="00415B2C"/>
    <w:rsid w:val="00416BA1"/>
    <w:rsid w:val="00416C50"/>
    <w:rsid w:val="004171E9"/>
    <w:rsid w:val="004176DC"/>
    <w:rsid w:val="00420453"/>
    <w:rsid w:val="0042075B"/>
    <w:rsid w:val="00420E01"/>
    <w:rsid w:val="00421111"/>
    <w:rsid w:val="0042128C"/>
    <w:rsid w:val="004214D6"/>
    <w:rsid w:val="00421577"/>
    <w:rsid w:val="0042171C"/>
    <w:rsid w:val="004217E8"/>
    <w:rsid w:val="00422B8F"/>
    <w:rsid w:val="004230CE"/>
    <w:rsid w:val="00423445"/>
    <w:rsid w:val="00423CC3"/>
    <w:rsid w:val="0042489C"/>
    <w:rsid w:val="00424A16"/>
    <w:rsid w:val="00424AC4"/>
    <w:rsid w:val="0042636D"/>
    <w:rsid w:val="004265AB"/>
    <w:rsid w:val="00426B9C"/>
    <w:rsid w:val="004274CC"/>
    <w:rsid w:val="00430382"/>
    <w:rsid w:val="00430CD7"/>
    <w:rsid w:val="00431316"/>
    <w:rsid w:val="0043184D"/>
    <w:rsid w:val="004322BE"/>
    <w:rsid w:val="00432440"/>
    <w:rsid w:val="004329FC"/>
    <w:rsid w:val="00433417"/>
    <w:rsid w:val="00433BE6"/>
    <w:rsid w:val="00433CEF"/>
    <w:rsid w:val="00434EF2"/>
    <w:rsid w:val="00434FE7"/>
    <w:rsid w:val="00436492"/>
    <w:rsid w:val="00436D55"/>
    <w:rsid w:val="00437E95"/>
    <w:rsid w:val="004402B3"/>
    <w:rsid w:val="004414C4"/>
    <w:rsid w:val="0044151E"/>
    <w:rsid w:val="00441849"/>
    <w:rsid w:val="004420F9"/>
    <w:rsid w:val="0044250C"/>
    <w:rsid w:val="00442BCC"/>
    <w:rsid w:val="00442F41"/>
    <w:rsid w:val="00442F46"/>
    <w:rsid w:val="00443ED8"/>
    <w:rsid w:val="00445266"/>
    <w:rsid w:val="004460D0"/>
    <w:rsid w:val="00446A79"/>
    <w:rsid w:val="00446C61"/>
    <w:rsid w:val="00446D7C"/>
    <w:rsid w:val="00447316"/>
    <w:rsid w:val="0044767E"/>
    <w:rsid w:val="004478FC"/>
    <w:rsid w:val="00447CAC"/>
    <w:rsid w:val="004501D2"/>
    <w:rsid w:val="00450374"/>
    <w:rsid w:val="00450B80"/>
    <w:rsid w:val="00450D61"/>
    <w:rsid w:val="00451A10"/>
    <w:rsid w:val="00451DE7"/>
    <w:rsid w:val="00452A1F"/>
    <w:rsid w:val="00453BD9"/>
    <w:rsid w:val="00453C60"/>
    <w:rsid w:val="00453CB5"/>
    <w:rsid w:val="0045413B"/>
    <w:rsid w:val="00455396"/>
    <w:rsid w:val="00455851"/>
    <w:rsid w:val="00455D5E"/>
    <w:rsid w:val="00455DE8"/>
    <w:rsid w:val="00455F6E"/>
    <w:rsid w:val="0045637D"/>
    <w:rsid w:val="00456868"/>
    <w:rsid w:val="00457F18"/>
    <w:rsid w:val="00460016"/>
    <w:rsid w:val="004607F6"/>
    <w:rsid w:val="00460F93"/>
    <w:rsid w:val="00461AB4"/>
    <w:rsid w:val="00461FAD"/>
    <w:rsid w:val="00461FD2"/>
    <w:rsid w:val="004622C2"/>
    <w:rsid w:val="004622ED"/>
    <w:rsid w:val="00462761"/>
    <w:rsid w:val="0046346A"/>
    <w:rsid w:val="00463A3D"/>
    <w:rsid w:val="00463A49"/>
    <w:rsid w:val="0046474A"/>
    <w:rsid w:val="00464EBB"/>
    <w:rsid w:val="0046761B"/>
    <w:rsid w:val="0046791E"/>
    <w:rsid w:val="00467BD9"/>
    <w:rsid w:val="00467E15"/>
    <w:rsid w:val="0047038A"/>
    <w:rsid w:val="00470FB9"/>
    <w:rsid w:val="00471A0E"/>
    <w:rsid w:val="00471BFC"/>
    <w:rsid w:val="00472DAF"/>
    <w:rsid w:val="00472F34"/>
    <w:rsid w:val="004737E3"/>
    <w:rsid w:val="00473FAC"/>
    <w:rsid w:val="00474054"/>
    <w:rsid w:val="00476F79"/>
    <w:rsid w:val="004774D3"/>
    <w:rsid w:val="00477A2E"/>
    <w:rsid w:val="00477B60"/>
    <w:rsid w:val="00477F12"/>
    <w:rsid w:val="00480202"/>
    <w:rsid w:val="00480411"/>
    <w:rsid w:val="0048067D"/>
    <w:rsid w:val="00480CD1"/>
    <w:rsid w:val="00481CC7"/>
    <w:rsid w:val="00482B7A"/>
    <w:rsid w:val="00482F1D"/>
    <w:rsid w:val="00483040"/>
    <w:rsid w:val="0048308F"/>
    <w:rsid w:val="00483773"/>
    <w:rsid w:val="00483B19"/>
    <w:rsid w:val="0048449B"/>
    <w:rsid w:val="004848F3"/>
    <w:rsid w:val="00484DAD"/>
    <w:rsid w:val="0048675A"/>
    <w:rsid w:val="00486D49"/>
    <w:rsid w:val="004878F0"/>
    <w:rsid w:val="00487947"/>
    <w:rsid w:val="004902BF"/>
    <w:rsid w:val="00490C5D"/>
    <w:rsid w:val="004916C3"/>
    <w:rsid w:val="00491C81"/>
    <w:rsid w:val="0049285F"/>
    <w:rsid w:val="00492BD5"/>
    <w:rsid w:val="00492D53"/>
    <w:rsid w:val="00492F37"/>
    <w:rsid w:val="00492FA3"/>
    <w:rsid w:val="00493221"/>
    <w:rsid w:val="004939A1"/>
    <w:rsid w:val="004943C4"/>
    <w:rsid w:val="004949E4"/>
    <w:rsid w:val="00494A6A"/>
    <w:rsid w:val="00494B37"/>
    <w:rsid w:val="00494D82"/>
    <w:rsid w:val="00494DCC"/>
    <w:rsid w:val="00495386"/>
    <w:rsid w:val="004957A0"/>
    <w:rsid w:val="004958B7"/>
    <w:rsid w:val="004962E2"/>
    <w:rsid w:val="00496E97"/>
    <w:rsid w:val="004971DD"/>
    <w:rsid w:val="00497598"/>
    <w:rsid w:val="004A0197"/>
    <w:rsid w:val="004A056D"/>
    <w:rsid w:val="004A0D27"/>
    <w:rsid w:val="004A1004"/>
    <w:rsid w:val="004A214F"/>
    <w:rsid w:val="004A22E1"/>
    <w:rsid w:val="004A2326"/>
    <w:rsid w:val="004A2328"/>
    <w:rsid w:val="004A25A2"/>
    <w:rsid w:val="004A265F"/>
    <w:rsid w:val="004A310C"/>
    <w:rsid w:val="004A3A11"/>
    <w:rsid w:val="004A44DE"/>
    <w:rsid w:val="004A4D55"/>
    <w:rsid w:val="004A4F08"/>
    <w:rsid w:val="004A4F19"/>
    <w:rsid w:val="004A63A3"/>
    <w:rsid w:val="004A659A"/>
    <w:rsid w:val="004A67E1"/>
    <w:rsid w:val="004A6CF4"/>
    <w:rsid w:val="004A7C0D"/>
    <w:rsid w:val="004B3EBB"/>
    <w:rsid w:val="004B4929"/>
    <w:rsid w:val="004B4A57"/>
    <w:rsid w:val="004B4D90"/>
    <w:rsid w:val="004B681B"/>
    <w:rsid w:val="004B7094"/>
    <w:rsid w:val="004B73AB"/>
    <w:rsid w:val="004B76D7"/>
    <w:rsid w:val="004B7B69"/>
    <w:rsid w:val="004C034F"/>
    <w:rsid w:val="004C14D8"/>
    <w:rsid w:val="004C1F15"/>
    <w:rsid w:val="004C286F"/>
    <w:rsid w:val="004C31EB"/>
    <w:rsid w:val="004C34D6"/>
    <w:rsid w:val="004C38AC"/>
    <w:rsid w:val="004C40D5"/>
    <w:rsid w:val="004C4114"/>
    <w:rsid w:val="004C443B"/>
    <w:rsid w:val="004C4FAD"/>
    <w:rsid w:val="004C4FB7"/>
    <w:rsid w:val="004C5130"/>
    <w:rsid w:val="004C5168"/>
    <w:rsid w:val="004C5819"/>
    <w:rsid w:val="004C6171"/>
    <w:rsid w:val="004C71CA"/>
    <w:rsid w:val="004C7998"/>
    <w:rsid w:val="004D0068"/>
    <w:rsid w:val="004D0582"/>
    <w:rsid w:val="004D0805"/>
    <w:rsid w:val="004D0A53"/>
    <w:rsid w:val="004D1B74"/>
    <w:rsid w:val="004D2551"/>
    <w:rsid w:val="004D290C"/>
    <w:rsid w:val="004D2CB9"/>
    <w:rsid w:val="004D327C"/>
    <w:rsid w:val="004D3678"/>
    <w:rsid w:val="004D3BAF"/>
    <w:rsid w:val="004D49C2"/>
    <w:rsid w:val="004D49CD"/>
    <w:rsid w:val="004D5103"/>
    <w:rsid w:val="004D5712"/>
    <w:rsid w:val="004D5845"/>
    <w:rsid w:val="004D5882"/>
    <w:rsid w:val="004D5ED1"/>
    <w:rsid w:val="004D63E0"/>
    <w:rsid w:val="004D6842"/>
    <w:rsid w:val="004E00A6"/>
    <w:rsid w:val="004E0D8C"/>
    <w:rsid w:val="004E1245"/>
    <w:rsid w:val="004E139D"/>
    <w:rsid w:val="004E1CB0"/>
    <w:rsid w:val="004E2478"/>
    <w:rsid w:val="004E2F10"/>
    <w:rsid w:val="004E3756"/>
    <w:rsid w:val="004E4500"/>
    <w:rsid w:val="004E46FE"/>
    <w:rsid w:val="004E53A5"/>
    <w:rsid w:val="004E5434"/>
    <w:rsid w:val="004E5599"/>
    <w:rsid w:val="004E5D7D"/>
    <w:rsid w:val="004E5DFD"/>
    <w:rsid w:val="004E63FE"/>
    <w:rsid w:val="004E686C"/>
    <w:rsid w:val="004E6A06"/>
    <w:rsid w:val="004E6D2A"/>
    <w:rsid w:val="004E787D"/>
    <w:rsid w:val="004F1C0E"/>
    <w:rsid w:val="004F2125"/>
    <w:rsid w:val="004F2142"/>
    <w:rsid w:val="004F3683"/>
    <w:rsid w:val="004F37B1"/>
    <w:rsid w:val="004F399C"/>
    <w:rsid w:val="004F3E8E"/>
    <w:rsid w:val="004F46E7"/>
    <w:rsid w:val="004F47D4"/>
    <w:rsid w:val="004F5444"/>
    <w:rsid w:val="004F546B"/>
    <w:rsid w:val="004F5916"/>
    <w:rsid w:val="004F5FAF"/>
    <w:rsid w:val="004F709F"/>
    <w:rsid w:val="004F7271"/>
    <w:rsid w:val="005000B0"/>
    <w:rsid w:val="00500212"/>
    <w:rsid w:val="005005A5"/>
    <w:rsid w:val="00500983"/>
    <w:rsid w:val="005012CE"/>
    <w:rsid w:val="00501357"/>
    <w:rsid w:val="005015C8"/>
    <w:rsid w:val="00501851"/>
    <w:rsid w:val="00501C76"/>
    <w:rsid w:val="0050254B"/>
    <w:rsid w:val="00503946"/>
    <w:rsid w:val="00504322"/>
    <w:rsid w:val="00505320"/>
    <w:rsid w:val="00505EDA"/>
    <w:rsid w:val="0050623D"/>
    <w:rsid w:val="005067C9"/>
    <w:rsid w:val="00506DE1"/>
    <w:rsid w:val="00506E6E"/>
    <w:rsid w:val="005101E3"/>
    <w:rsid w:val="0051021F"/>
    <w:rsid w:val="005122C1"/>
    <w:rsid w:val="00512415"/>
    <w:rsid w:val="00513438"/>
    <w:rsid w:val="0051347C"/>
    <w:rsid w:val="005137D7"/>
    <w:rsid w:val="00513A90"/>
    <w:rsid w:val="0051493D"/>
    <w:rsid w:val="00514B60"/>
    <w:rsid w:val="00514FE1"/>
    <w:rsid w:val="005150F3"/>
    <w:rsid w:val="00516934"/>
    <w:rsid w:val="00517571"/>
    <w:rsid w:val="00517B47"/>
    <w:rsid w:val="00520864"/>
    <w:rsid w:val="00520E38"/>
    <w:rsid w:val="005211ED"/>
    <w:rsid w:val="00521721"/>
    <w:rsid w:val="00521E38"/>
    <w:rsid w:val="00521EE7"/>
    <w:rsid w:val="00521F3B"/>
    <w:rsid w:val="0052211C"/>
    <w:rsid w:val="0052255C"/>
    <w:rsid w:val="00524414"/>
    <w:rsid w:val="00524F32"/>
    <w:rsid w:val="00524FF9"/>
    <w:rsid w:val="00525E3B"/>
    <w:rsid w:val="0052697A"/>
    <w:rsid w:val="005276C1"/>
    <w:rsid w:val="00527807"/>
    <w:rsid w:val="00527B5C"/>
    <w:rsid w:val="00530C25"/>
    <w:rsid w:val="00530DA6"/>
    <w:rsid w:val="0053140A"/>
    <w:rsid w:val="005316D2"/>
    <w:rsid w:val="00531B03"/>
    <w:rsid w:val="00532934"/>
    <w:rsid w:val="00533676"/>
    <w:rsid w:val="005336F5"/>
    <w:rsid w:val="00533742"/>
    <w:rsid w:val="00533770"/>
    <w:rsid w:val="00533A30"/>
    <w:rsid w:val="00533A5D"/>
    <w:rsid w:val="00533C85"/>
    <w:rsid w:val="00533D66"/>
    <w:rsid w:val="0053483F"/>
    <w:rsid w:val="00534B61"/>
    <w:rsid w:val="00534C07"/>
    <w:rsid w:val="00534CD7"/>
    <w:rsid w:val="00535612"/>
    <w:rsid w:val="0053571B"/>
    <w:rsid w:val="00535D7C"/>
    <w:rsid w:val="0053638F"/>
    <w:rsid w:val="00536582"/>
    <w:rsid w:val="00536896"/>
    <w:rsid w:val="005369C6"/>
    <w:rsid w:val="00536FDD"/>
    <w:rsid w:val="005370A9"/>
    <w:rsid w:val="00537496"/>
    <w:rsid w:val="00537959"/>
    <w:rsid w:val="00537CF0"/>
    <w:rsid w:val="005401A7"/>
    <w:rsid w:val="00540493"/>
    <w:rsid w:val="00540616"/>
    <w:rsid w:val="005410B0"/>
    <w:rsid w:val="00541B5C"/>
    <w:rsid w:val="0054219C"/>
    <w:rsid w:val="005422FA"/>
    <w:rsid w:val="00542303"/>
    <w:rsid w:val="00543B4C"/>
    <w:rsid w:val="005440B6"/>
    <w:rsid w:val="00544AD8"/>
    <w:rsid w:val="00545A5F"/>
    <w:rsid w:val="00547794"/>
    <w:rsid w:val="00547F39"/>
    <w:rsid w:val="0055138F"/>
    <w:rsid w:val="005513FC"/>
    <w:rsid w:val="00551784"/>
    <w:rsid w:val="00552280"/>
    <w:rsid w:val="005525A2"/>
    <w:rsid w:val="00552DC0"/>
    <w:rsid w:val="0055335F"/>
    <w:rsid w:val="00554374"/>
    <w:rsid w:val="005547F7"/>
    <w:rsid w:val="00554D42"/>
    <w:rsid w:val="00554FCA"/>
    <w:rsid w:val="00556032"/>
    <w:rsid w:val="00556051"/>
    <w:rsid w:val="0055692C"/>
    <w:rsid w:val="00556C16"/>
    <w:rsid w:val="00556E4D"/>
    <w:rsid w:val="005579AF"/>
    <w:rsid w:val="00557C2B"/>
    <w:rsid w:val="00561795"/>
    <w:rsid w:val="005618BF"/>
    <w:rsid w:val="005626FE"/>
    <w:rsid w:val="00562B13"/>
    <w:rsid w:val="0056346C"/>
    <w:rsid w:val="00564AC8"/>
    <w:rsid w:val="00565723"/>
    <w:rsid w:val="005658B7"/>
    <w:rsid w:val="00565B0A"/>
    <w:rsid w:val="00565B2F"/>
    <w:rsid w:val="005664F3"/>
    <w:rsid w:val="00566575"/>
    <w:rsid w:val="00566B6C"/>
    <w:rsid w:val="00566BFF"/>
    <w:rsid w:val="005678AA"/>
    <w:rsid w:val="00567A4E"/>
    <w:rsid w:val="00567F04"/>
    <w:rsid w:val="0057049E"/>
    <w:rsid w:val="0057083D"/>
    <w:rsid w:val="0057089C"/>
    <w:rsid w:val="0057107E"/>
    <w:rsid w:val="0057123F"/>
    <w:rsid w:val="005717EE"/>
    <w:rsid w:val="005720A4"/>
    <w:rsid w:val="0057225A"/>
    <w:rsid w:val="0057241E"/>
    <w:rsid w:val="005731D4"/>
    <w:rsid w:val="005731E2"/>
    <w:rsid w:val="005731F3"/>
    <w:rsid w:val="00573984"/>
    <w:rsid w:val="00573C69"/>
    <w:rsid w:val="00573DC3"/>
    <w:rsid w:val="00573FFC"/>
    <w:rsid w:val="00575458"/>
    <w:rsid w:val="00575477"/>
    <w:rsid w:val="005757A1"/>
    <w:rsid w:val="005758FC"/>
    <w:rsid w:val="00575DC5"/>
    <w:rsid w:val="00575F46"/>
    <w:rsid w:val="00576591"/>
    <w:rsid w:val="00576987"/>
    <w:rsid w:val="005777FA"/>
    <w:rsid w:val="0058101A"/>
    <w:rsid w:val="005819DC"/>
    <w:rsid w:val="005829BA"/>
    <w:rsid w:val="00583963"/>
    <w:rsid w:val="0058488D"/>
    <w:rsid w:val="00585573"/>
    <w:rsid w:val="00585F25"/>
    <w:rsid w:val="00586005"/>
    <w:rsid w:val="005865BA"/>
    <w:rsid w:val="00586A14"/>
    <w:rsid w:val="00586E25"/>
    <w:rsid w:val="005879BF"/>
    <w:rsid w:val="00587B9A"/>
    <w:rsid w:val="00587F42"/>
    <w:rsid w:val="00587FF2"/>
    <w:rsid w:val="005904CD"/>
    <w:rsid w:val="005905B6"/>
    <w:rsid w:val="00590ED6"/>
    <w:rsid w:val="00591D5A"/>
    <w:rsid w:val="00591E16"/>
    <w:rsid w:val="00592947"/>
    <w:rsid w:val="005933B7"/>
    <w:rsid w:val="0059457E"/>
    <w:rsid w:val="0059491D"/>
    <w:rsid w:val="00595577"/>
    <w:rsid w:val="0059591C"/>
    <w:rsid w:val="005959E2"/>
    <w:rsid w:val="005964F9"/>
    <w:rsid w:val="005969FC"/>
    <w:rsid w:val="00596B34"/>
    <w:rsid w:val="00596DAD"/>
    <w:rsid w:val="005971CD"/>
    <w:rsid w:val="005975D2"/>
    <w:rsid w:val="00597715"/>
    <w:rsid w:val="005979B4"/>
    <w:rsid w:val="005A0123"/>
    <w:rsid w:val="005A030A"/>
    <w:rsid w:val="005A0925"/>
    <w:rsid w:val="005A1C44"/>
    <w:rsid w:val="005A2017"/>
    <w:rsid w:val="005A27E9"/>
    <w:rsid w:val="005A2F50"/>
    <w:rsid w:val="005A3C9C"/>
    <w:rsid w:val="005A458A"/>
    <w:rsid w:val="005A5880"/>
    <w:rsid w:val="005A5B30"/>
    <w:rsid w:val="005A5DAA"/>
    <w:rsid w:val="005A6910"/>
    <w:rsid w:val="005A6947"/>
    <w:rsid w:val="005A6C73"/>
    <w:rsid w:val="005A7228"/>
    <w:rsid w:val="005A7550"/>
    <w:rsid w:val="005B0547"/>
    <w:rsid w:val="005B0687"/>
    <w:rsid w:val="005B06C1"/>
    <w:rsid w:val="005B0A48"/>
    <w:rsid w:val="005B0C81"/>
    <w:rsid w:val="005B0C9E"/>
    <w:rsid w:val="005B0D14"/>
    <w:rsid w:val="005B0E1A"/>
    <w:rsid w:val="005B1052"/>
    <w:rsid w:val="005B1832"/>
    <w:rsid w:val="005B1A63"/>
    <w:rsid w:val="005B2E82"/>
    <w:rsid w:val="005B40DF"/>
    <w:rsid w:val="005B43E4"/>
    <w:rsid w:val="005B4484"/>
    <w:rsid w:val="005B494F"/>
    <w:rsid w:val="005B4EFD"/>
    <w:rsid w:val="005B5004"/>
    <w:rsid w:val="005B5641"/>
    <w:rsid w:val="005B7652"/>
    <w:rsid w:val="005C0595"/>
    <w:rsid w:val="005C0683"/>
    <w:rsid w:val="005C075D"/>
    <w:rsid w:val="005C0A39"/>
    <w:rsid w:val="005C0D00"/>
    <w:rsid w:val="005C110A"/>
    <w:rsid w:val="005C17A8"/>
    <w:rsid w:val="005C18EB"/>
    <w:rsid w:val="005C2B37"/>
    <w:rsid w:val="005C3A3E"/>
    <w:rsid w:val="005C4152"/>
    <w:rsid w:val="005C4A28"/>
    <w:rsid w:val="005C4AEA"/>
    <w:rsid w:val="005C4B64"/>
    <w:rsid w:val="005C4E49"/>
    <w:rsid w:val="005C4FC9"/>
    <w:rsid w:val="005C5167"/>
    <w:rsid w:val="005C5A7A"/>
    <w:rsid w:val="005C60B0"/>
    <w:rsid w:val="005C622F"/>
    <w:rsid w:val="005C68B1"/>
    <w:rsid w:val="005C7695"/>
    <w:rsid w:val="005C7C40"/>
    <w:rsid w:val="005C7C69"/>
    <w:rsid w:val="005C7EB3"/>
    <w:rsid w:val="005D1FC2"/>
    <w:rsid w:val="005D2C71"/>
    <w:rsid w:val="005D2C9B"/>
    <w:rsid w:val="005D34AF"/>
    <w:rsid w:val="005D4EDC"/>
    <w:rsid w:val="005D50B9"/>
    <w:rsid w:val="005D5300"/>
    <w:rsid w:val="005D5E61"/>
    <w:rsid w:val="005D71B6"/>
    <w:rsid w:val="005D78DA"/>
    <w:rsid w:val="005D7BAB"/>
    <w:rsid w:val="005D7BD8"/>
    <w:rsid w:val="005D7DEB"/>
    <w:rsid w:val="005E0AB9"/>
    <w:rsid w:val="005E125A"/>
    <w:rsid w:val="005E1546"/>
    <w:rsid w:val="005E188C"/>
    <w:rsid w:val="005E1E7F"/>
    <w:rsid w:val="005E218D"/>
    <w:rsid w:val="005E2C1B"/>
    <w:rsid w:val="005E3340"/>
    <w:rsid w:val="005E3AFA"/>
    <w:rsid w:val="005E3E9C"/>
    <w:rsid w:val="005E41C1"/>
    <w:rsid w:val="005E4215"/>
    <w:rsid w:val="005E4BF5"/>
    <w:rsid w:val="005E4D8A"/>
    <w:rsid w:val="005E4E5B"/>
    <w:rsid w:val="005E4E71"/>
    <w:rsid w:val="005E5C17"/>
    <w:rsid w:val="005E5E0D"/>
    <w:rsid w:val="005E66C8"/>
    <w:rsid w:val="005E6749"/>
    <w:rsid w:val="005E686B"/>
    <w:rsid w:val="005E6E55"/>
    <w:rsid w:val="005E71E8"/>
    <w:rsid w:val="005E7B80"/>
    <w:rsid w:val="005E7E49"/>
    <w:rsid w:val="005F0D48"/>
    <w:rsid w:val="005F13E9"/>
    <w:rsid w:val="005F15D8"/>
    <w:rsid w:val="005F164D"/>
    <w:rsid w:val="005F171D"/>
    <w:rsid w:val="005F18FB"/>
    <w:rsid w:val="005F1E58"/>
    <w:rsid w:val="005F2535"/>
    <w:rsid w:val="005F2C00"/>
    <w:rsid w:val="005F386F"/>
    <w:rsid w:val="005F3E0B"/>
    <w:rsid w:val="005F42E3"/>
    <w:rsid w:val="005F50F2"/>
    <w:rsid w:val="005F554E"/>
    <w:rsid w:val="005F5C5D"/>
    <w:rsid w:val="005F5DB7"/>
    <w:rsid w:val="005F6D99"/>
    <w:rsid w:val="005F78C6"/>
    <w:rsid w:val="005F7B77"/>
    <w:rsid w:val="00600C20"/>
    <w:rsid w:val="00601710"/>
    <w:rsid w:val="00601D9C"/>
    <w:rsid w:val="00602020"/>
    <w:rsid w:val="00602210"/>
    <w:rsid w:val="00603164"/>
    <w:rsid w:val="006033B6"/>
    <w:rsid w:val="0060369E"/>
    <w:rsid w:val="006039CB"/>
    <w:rsid w:val="00605CB0"/>
    <w:rsid w:val="00605EE5"/>
    <w:rsid w:val="00606968"/>
    <w:rsid w:val="00607092"/>
    <w:rsid w:val="006070EF"/>
    <w:rsid w:val="00607485"/>
    <w:rsid w:val="00607994"/>
    <w:rsid w:val="00607EB9"/>
    <w:rsid w:val="00607EEC"/>
    <w:rsid w:val="00610326"/>
    <w:rsid w:val="00610616"/>
    <w:rsid w:val="00611844"/>
    <w:rsid w:val="00611977"/>
    <w:rsid w:val="00611B63"/>
    <w:rsid w:val="00612073"/>
    <w:rsid w:val="0061277E"/>
    <w:rsid w:val="006129CE"/>
    <w:rsid w:val="006130AC"/>
    <w:rsid w:val="00613A13"/>
    <w:rsid w:val="0061524C"/>
    <w:rsid w:val="006155E0"/>
    <w:rsid w:val="00615C60"/>
    <w:rsid w:val="00615CC7"/>
    <w:rsid w:val="0061670F"/>
    <w:rsid w:val="006168AF"/>
    <w:rsid w:val="00617087"/>
    <w:rsid w:val="006177C8"/>
    <w:rsid w:val="00617B75"/>
    <w:rsid w:val="0062021C"/>
    <w:rsid w:val="00620FCA"/>
    <w:rsid w:val="00621EA2"/>
    <w:rsid w:val="00622068"/>
    <w:rsid w:val="00622183"/>
    <w:rsid w:val="006227B1"/>
    <w:rsid w:val="006228C4"/>
    <w:rsid w:val="00622CD5"/>
    <w:rsid w:val="00623553"/>
    <w:rsid w:val="0062362E"/>
    <w:rsid w:val="00623D1B"/>
    <w:rsid w:val="00624173"/>
    <w:rsid w:val="00624CC6"/>
    <w:rsid w:val="0062592D"/>
    <w:rsid w:val="00625AB0"/>
    <w:rsid w:val="00627820"/>
    <w:rsid w:val="006279AF"/>
    <w:rsid w:val="00630261"/>
    <w:rsid w:val="00630262"/>
    <w:rsid w:val="006306A5"/>
    <w:rsid w:val="006306AA"/>
    <w:rsid w:val="0063076C"/>
    <w:rsid w:val="00630789"/>
    <w:rsid w:val="00630C2A"/>
    <w:rsid w:val="00630F23"/>
    <w:rsid w:val="00631688"/>
    <w:rsid w:val="006318E2"/>
    <w:rsid w:val="00631CBF"/>
    <w:rsid w:val="00632C7E"/>
    <w:rsid w:val="00635AB4"/>
    <w:rsid w:val="006365E2"/>
    <w:rsid w:val="00636C06"/>
    <w:rsid w:val="00637335"/>
    <w:rsid w:val="006373B1"/>
    <w:rsid w:val="00640BA3"/>
    <w:rsid w:val="00643D86"/>
    <w:rsid w:val="00643E49"/>
    <w:rsid w:val="0064432B"/>
    <w:rsid w:val="00644958"/>
    <w:rsid w:val="00644E77"/>
    <w:rsid w:val="006454AD"/>
    <w:rsid w:val="0064563C"/>
    <w:rsid w:val="0064706D"/>
    <w:rsid w:val="0064761F"/>
    <w:rsid w:val="00650210"/>
    <w:rsid w:val="0065237A"/>
    <w:rsid w:val="006529D1"/>
    <w:rsid w:val="00652B2C"/>
    <w:rsid w:val="0065306A"/>
    <w:rsid w:val="00653095"/>
    <w:rsid w:val="006538D7"/>
    <w:rsid w:val="006539FE"/>
    <w:rsid w:val="00653AFC"/>
    <w:rsid w:val="00653C1B"/>
    <w:rsid w:val="00654078"/>
    <w:rsid w:val="00654EF7"/>
    <w:rsid w:val="00654FB0"/>
    <w:rsid w:val="00655956"/>
    <w:rsid w:val="0065658A"/>
    <w:rsid w:val="0065661B"/>
    <w:rsid w:val="006574DA"/>
    <w:rsid w:val="00660768"/>
    <w:rsid w:val="00660E1B"/>
    <w:rsid w:val="0066201A"/>
    <w:rsid w:val="00662317"/>
    <w:rsid w:val="00662690"/>
    <w:rsid w:val="0066292C"/>
    <w:rsid w:val="00663474"/>
    <w:rsid w:val="006634C9"/>
    <w:rsid w:val="00663D6E"/>
    <w:rsid w:val="0066507F"/>
    <w:rsid w:val="00665EA1"/>
    <w:rsid w:val="00666370"/>
    <w:rsid w:val="00666BC7"/>
    <w:rsid w:val="00666E5D"/>
    <w:rsid w:val="006679F4"/>
    <w:rsid w:val="00667A9E"/>
    <w:rsid w:val="006711A4"/>
    <w:rsid w:val="00671444"/>
    <w:rsid w:val="0067176D"/>
    <w:rsid w:val="00671BCD"/>
    <w:rsid w:val="00671CC3"/>
    <w:rsid w:val="00671D48"/>
    <w:rsid w:val="006724C4"/>
    <w:rsid w:val="0067323F"/>
    <w:rsid w:val="00674348"/>
    <w:rsid w:val="006744A1"/>
    <w:rsid w:val="006749B2"/>
    <w:rsid w:val="00675069"/>
    <w:rsid w:val="006750A4"/>
    <w:rsid w:val="006754A3"/>
    <w:rsid w:val="00676EE0"/>
    <w:rsid w:val="0068098F"/>
    <w:rsid w:val="00681ED4"/>
    <w:rsid w:val="00681F19"/>
    <w:rsid w:val="00682BFA"/>
    <w:rsid w:val="00682D80"/>
    <w:rsid w:val="006835F9"/>
    <w:rsid w:val="00683DC0"/>
    <w:rsid w:val="00684526"/>
    <w:rsid w:val="00684F06"/>
    <w:rsid w:val="0068661B"/>
    <w:rsid w:val="006867C4"/>
    <w:rsid w:val="00686DEE"/>
    <w:rsid w:val="00686F32"/>
    <w:rsid w:val="00687007"/>
    <w:rsid w:val="006870FD"/>
    <w:rsid w:val="00687946"/>
    <w:rsid w:val="0069102D"/>
    <w:rsid w:val="00691F50"/>
    <w:rsid w:val="006920D7"/>
    <w:rsid w:val="0069212F"/>
    <w:rsid w:val="00692225"/>
    <w:rsid w:val="006924D2"/>
    <w:rsid w:val="00693A91"/>
    <w:rsid w:val="0069409A"/>
    <w:rsid w:val="00694CC1"/>
    <w:rsid w:val="00694D16"/>
    <w:rsid w:val="0069570F"/>
    <w:rsid w:val="006957D2"/>
    <w:rsid w:val="006959EB"/>
    <w:rsid w:val="00695BCA"/>
    <w:rsid w:val="00695CD1"/>
    <w:rsid w:val="00695CDF"/>
    <w:rsid w:val="0069668E"/>
    <w:rsid w:val="0069698C"/>
    <w:rsid w:val="00696C70"/>
    <w:rsid w:val="006A035F"/>
    <w:rsid w:val="006A0557"/>
    <w:rsid w:val="006A0803"/>
    <w:rsid w:val="006A20A9"/>
    <w:rsid w:val="006A2B1E"/>
    <w:rsid w:val="006A391B"/>
    <w:rsid w:val="006A3C64"/>
    <w:rsid w:val="006A54B7"/>
    <w:rsid w:val="006A5952"/>
    <w:rsid w:val="006A667F"/>
    <w:rsid w:val="006A67D1"/>
    <w:rsid w:val="006A7810"/>
    <w:rsid w:val="006A7F7C"/>
    <w:rsid w:val="006B01F4"/>
    <w:rsid w:val="006B06D1"/>
    <w:rsid w:val="006B0B86"/>
    <w:rsid w:val="006B108E"/>
    <w:rsid w:val="006B14D3"/>
    <w:rsid w:val="006B1596"/>
    <w:rsid w:val="006B1D7D"/>
    <w:rsid w:val="006B25CD"/>
    <w:rsid w:val="006B2D9C"/>
    <w:rsid w:val="006B3576"/>
    <w:rsid w:val="006B3AA2"/>
    <w:rsid w:val="006B3D11"/>
    <w:rsid w:val="006B4967"/>
    <w:rsid w:val="006B4CD0"/>
    <w:rsid w:val="006B5826"/>
    <w:rsid w:val="006B5B81"/>
    <w:rsid w:val="006B5DE2"/>
    <w:rsid w:val="006B6492"/>
    <w:rsid w:val="006B6ADF"/>
    <w:rsid w:val="006B6B37"/>
    <w:rsid w:val="006B73FE"/>
    <w:rsid w:val="006B7A9F"/>
    <w:rsid w:val="006B7CBB"/>
    <w:rsid w:val="006B7F69"/>
    <w:rsid w:val="006C00B1"/>
    <w:rsid w:val="006C0268"/>
    <w:rsid w:val="006C0A3C"/>
    <w:rsid w:val="006C0FFA"/>
    <w:rsid w:val="006C1399"/>
    <w:rsid w:val="006C14BC"/>
    <w:rsid w:val="006C207C"/>
    <w:rsid w:val="006C2296"/>
    <w:rsid w:val="006C44AA"/>
    <w:rsid w:val="006C47A9"/>
    <w:rsid w:val="006C48B6"/>
    <w:rsid w:val="006C4EF4"/>
    <w:rsid w:val="006C5288"/>
    <w:rsid w:val="006C5483"/>
    <w:rsid w:val="006C5E4F"/>
    <w:rsid w:val="006C5F11"/>
    <w:rsid w:val="006C6763"/>
    <w:rsid w:val="006C6DC9"/>
    <w:rsid w:val="006C7061"/>
    <w:rsid w:val="006C70CE"/>
    <w:rsid w:val="006C72D9"/>
    <w:rsid w:val="006C7E47"/>
    <w:rsid w:val="006D023F"/>
    <w:rsid w:val="006D02BF"/>
    <w:rsid w:val="006D09DC"/>
    <w:rsid w:val="006D0EED"/>
    <w:rsid w:val="006D1017"/>
    <w:rsid w:val="006D1149"/>
    <w:rsid w:val="006D1190"/>
    <w:rsid w:val="006D15F2"/>
    <w:rsid w:val="006D1A8B"/>
    <w:rsid w:val="006D258B"/>
    <w:rsid w:val="006D26BC"/>
    <w:rsid w:val="006D28C1"/>
    <w:rsid w:val="006D297D"/>
    <w:rsid w:val="006D387D"/>
    <w:rsid w:val="006D3B31"/>
    <w:rsid w:val="006D3C90"/>
    <w:rsid w:val="006D45AE"/>
    <w:rsid w:val="006D48E8"/>
    <w:rsid w:val="006D7352"/>
    <w:rsid w:val="006D78C2"/>
    <w:rsid w:val="006E037F"/>
    <w:rsid w:val="006E07B1"/>
    <w:rsid w:val="006E08ED"/>
    <w:rsid w:val="006E0CA5"/>
    <w:rsid w:val="006E21F2"/>
    <w:rsid w:val="006E2B8E"/>
    <w:rsid w:val="006E31CD"/>
    <w:rsid w:val="006E3348"/>
    <w:rsid w:val="006E34F4"/>
    <w:rsid w:val="006E476A"/>
    <w:rsid w:val="006E4926"/>
    <w:rsid w:val="006E5319"/>
    <w:rsid w:val="006E5359"/>
    <w:rsid w:val="006E6231"/>
    <w:rsid w:val="006E6D8A"/>
    <w:rsid w:val="006E7EAF"/>
    <w:rsid w:val="006E7FC4"/>
    <w:rsid w:val="006F08CB"/>
    <w:rsid w:val="006F0CCA"/>
    <w:rsid w:val="006F0E54"/>
    <w:rsid w:val="006F0FDB"/>
    <w:rsid w:val="006F219B"/>
    <w:rsid w:val="006F2999"/>
    <w:rsid w:val="006F30D7"/>
    <w:rsid w:val="006F4E1F"/>
    <w:rsid w:val="006F4E49"/>
    <w:rsid w:val="006F5BA4"/>
    <w:rsid w:val="006F5D78"/>
    <w:rsid w:val="006F5E3D"/>
    <w:rsid w:val="006F5EC0"/>
    <w:rsid w:val="006F6395"/>
    <w:rsid w:val="00700018"/>
    <w:rsid w:val="0070041D"/>
    <w:rsid w:val="00701B8A"/>
    <w:rsid w:val="00701E7C"/>
    <w:rsid w:val="0070202F"/>
    <w:rsid w:val="0070256B"/>
    <w:rsid w:val="00702C65"/>
    <w:rsid w:val="0070337E"/>
    <w:rsid w:val="007034B4"/>
    <w:rsid w:val="00703A5F"/>
    <w:rsid w:val="00703DB8"/>
    <w:rsid w:val="00704037"/>
    <w:rsid w:val="00704E03"/>
    <w:rsid w:val="00704E38"/>
    <w:rsid w:val="00705281"/>
    <w:rsid w:val="007078CA"/>
    <w:rsid w:val="007079DC"/>
    <w:rsid w:val="007116F9"/>
    <w:rsid w:val="007117EA"/>
    <w:rsid w:val="00711BBA"/>
    <w:rsid w:val="00711C44"/>
    <w:rsid w:val="00711D72"/>
    <w:rsid w:val="0071202D"/>
    <w:rsid w:val="0071338C"/>
    <w:rsid w:val="00713501"/>
    <w:rsid w:val="00713FF9"/>
    <w:rsid w:val="00714930"/>
    <w:rsid w:val="00714F6B"/>
    <w:rsid w:val="0071501D"/>
    <w:rsid w:val="0071511A"/>
    <w:rsid w:val="007159F9"/>
    <w:rsid w:val="00715F84"/>
    <w:rsid w:val="0071645A"/>
    <w:rsid w:val="007164E6"/>
    <w:rsid w:val="00716EC5"/>
    <w:rsid w:val="007206A0"/>
    <w:rsid w:val="00720B5B"/>
    <w:rsid w:val="00721BD1"/>
    <w:rsid w:val="007222FF"/>
    <w:rsid w:val="00723276"/>
    <w:rsid w:val="007246F4"/>
    <w:rsid w:val="00724C1A"/>
    <w:rsid w:val="00724DE7"/>
    <w:rsid w:val="00725706"/>
    <w:rsid w:val="00725880"/>
    <w:rsid w:val="00726872"/>
    <w:rsid w:val="007269DD"/>
    <w:rsid w:val="00726D03"/>
    <w:rsid w:val="00727392"/>
    <w:rsid w:val="00727403"/>
    <w:rsid w:val="00727B2C"/>
    <w:rsid w:val="007317B0"/>
    <w:rsid w:val="00731A9D"/>
    <w:rsid w:val="00732746"/>
    <w:rsid w:val="00733343"/>
    <w:rsid w:val="00733C0D"/>
    <w:rsid w:val="00733E2D"/>
    <w:rsid w:val="007343E0"/>
    <w:rsid w:val="00734A5F"/>
    <w:rsid w:val="007359C4"/>
    <w:rsid w:val="00735B3A"/>
    <w:rsid w:val="00736319"/>
    <w:rsid w:val="00736E09"/>
    <w:rsid w:val="0073747E"/>
    <w:rsid w:val="007376C7"/>
    <w:rsid w:val="00737D33"/>
    <w:rsid w:val="0074020F"/>
    <w:rsid w:val="007409C8"/>
    <w:rsid w:val="00740CF5"/>
    <w:rsid w:val="00740E5F"/>
    <w:rsid w:val="007411EC"/>
    <w:rsid w:val="00741297"/>
    <w:rsid w:val="00741D9D"/>
    <w:rsid w:val="00743249"/>
    <w:rsid w:val="0074341E"/>
    <w:rsid w:val="007436D8"/>
    <w:rsid w:val="00743EE9"/>
    <w:rsid w:val="00744046"/>
    <w:rsid w:val="00744049"/>
    <w:rsid w:val="007454F3"/>
    <w:rsid w:val="007457A1"/>
    <w:rsid w:val="00746464"/>
    <w:rsid w:val="007469DB"/>
    <w:rsid w:val="00746CE6"/>
    <w:rsid w:val="007478A0"/>
    <w:rsid w:val="007503A5"/>
    <w:rsid w:val="00750B7B"/>
    <w:rsid w:val="0075135B"/>
    <w:rsid w:val="0075275E"/>
    <w:rsid w:val="00752FC3"/>
    <w:rsid w:val="00753328"/>
    <w:rsid w:val="00753476"/>
    <w:rsid w:val="007535F7"/>
    <w:rsid w:val="0075423B"/>
    <w:rsid w:val="00754931"/>
    <w:rsid w:val="00757371"/>
    <w:rsid w:val="007576A3"/>
    <w:rsid w:val="00760234"/>
    <w:rsid w:val="00760331"/>
    <w:rsid w:val="007613C9"/>
    <w:rsid w:val="00761671"/>
    <w:rsid w:val="00761C55"/>
    <w:rsid w:val="0076218D"/>
    <w:rsid w:val="0076218E"/>
    <w:rsid w:val="00763813"/>
    <w:rsid w:val="00763ABF"/>
    <w:rsid w:val="00764158"/>
    <w:rsid w:val="00764265"/>
    <w:rsid w:val="007645E0"/>
    <w:rsid w:val="00764E79"/>
    <w:rsid w:val="007659FB"/>
    <w:rsid w:val="007667F2"/>
    <w:rsid w:val="007673FD"/>
    <w:rsid w:val="0077008A"/>
    <w:rsid w:val="00770D24"/>
    <w:rsid w:val="007723CE"/>
    <w:rsid w:val="00773532"/>
    <w:rsid w:val="00773E93"/>
    <w:rsid w:val="007744D8"/>
    <w:rsid w:val="00774FF9"/>
    <w:rsid w:val="00775EF7"/>
    <w:rsid w:val="00776C6E"/>
    <w:rsid w:val="007774A8"/>
    <w:rsid w:val="007806B6"/>
    <w:rsid w:val="00780921"/>
    <w:rsid w:val="007809B4"/>
    <w:rsid w:val="00781205"/>
    <w:rsid w:val="007816A8"/>
    <w:rsid w:val="00781AC8"/>
    <w:rsid w:val="0078378F"/>
    <w:rsid w:val="00783CB6"/>
    <w:rsid w:val="00783F50"/>
    <w:rsid w:val="00786242"/>
    <w:rsid w:val="007864EC"/>
    <w:rsid w:val="0078662D"/>
    <w:rsid w:val="0078670B"/>
    <w:rsid w:val="007878E1"/>
    <w:rsid w:val="00790021"/>
    <w:rsid w:val="0079043F"/>
    <w:rsid w:val="00790B4C"/>
    <w:rsid w:val="00790DC5"/>
    <w:rsid w:val="00790DE5"/>
    <w:rsid w:val="007921D1"/>
    <w:rsid w:val="00792289"/>
    <w:rsid w:val="00792535"/>
    <w:rsid w:val="00792571"/>
    <w:rsid w:val="00792ED2"/>
    <w:rsid w:val="007931E0"/>
    <w:rsid w:val="007935B4"/>
    <w:rsid w:val="007939DE"/>
    <w:rsid w:val="00793D89"/>
    <w:rsid w:val="007941DB"/>
    <w:rsid w:val="00794E8F"/>
    <w:rsid w:val="007957E9"/>
    <w:rsid w:val="00795DBA"/>
    <w:rsid w:val="007961B9"/>
    <w:rsid w:val="00796224"/>
    <w:rsid w:val="00796F74"/>
    <w:rsid w:val="00797F51"/>
    <w:rsid w:val="007A05C3"/>
    <w:rsid w:val="007A07E7"/>
    <w:rsid w:val="007A16F5"/>
    <w:rsid w:val="007A33FB"/>
    <w:rsid w:val="007A3DE5"/>
    <w:rsid w:val="007A47D4"/>
    <w:rsid w:val="007A5999"/>
    <w:rsid w:val="007A5BDE"/>
    <w:rsid w:val="007A668B"/>
    <w:rsid w:val="007A7442"/>
    <w:rsid w:val="007A7ECF"/>
    <w:rsid w:val="007B00A5"/>
    <w:rsid w:val="007B07D4"/>
    <w:rsid w:val="007B1BFE"/>
    <w:rsid w:val="007B31F4"/>
    <w:rsid w:val="007B3577"/>
    <w:rsid w:val="007B4271"/>
    <w:rsid w:val="007B43C4"/>
    <w:rsid w:val="007B4D29"/>
    <w:rsid w:val="007B4D84"/>
    <w:rsid w:val="007B5418"/>
    <w:rsid w:val="007B57D4"/>
    <w:rsid w:val="007B5B44"/>
    <w:rsid w:val="007B5EE7"/>
    <w:rsid w:val="007B60C7"/>
    <w:rsid w:val="007B772F"/>
    <w:rsid w:val="007B78FF"/>
    <w:rsid w:val="007B790F"/>
    <w:rsid w:val="007C03D5"/>
    <w:rsid w:val="007C08DE"/>
    <w:rsid w:val="007C174C"/>
    <w:rsid w:val="007C1911"/>
    <w:rsid w:val="007C3380"/>
    <w:rsid w:val="007C36F4"/>
    <w:rsid w:val="007C3A69"/>
    <w:rsid w:val="007C3D5B"/>
    <w:rsid w:val="007C4456"/>
    <w:rsid w:val="007C4552"/>
    <w:rsid w:val="007C46DD"/>
    <w:rsid w:val="007C4B75"/>
    <w:rsid w:val="007C6463"/>
    <w:rsid w:val="007C7C27"/>
    <w:rsid w:val="007C7DE0"/>
    <w:rsid w:val="007D013F"/>
    <w:rsid w:val="007D02EA"/>
    <w:rsid w:val="007D0EC0"/>
    <w:rsid w:val="007D15AB"/>
    <w:rsid w:val="007D194A"/>
    <w:rsid w:val="007D2AD5"/>
    <w:rsid w:val="007D36EA"/>
    <w:rsid w:val="007D4F9A"/>
    <w:rsid w:val="007D6333"/>
    <w:rsid w:val="007D6545"/>
    <w:rsid w:val="007D7090"/>
    <w:rsid w:val="007D7319"/>
    <w:rsid w:val="007D74F3"/>
    <w:rsid w:val="007D79B7"/>
    <w:rsid w:val="007D79D3"/>
    <w:rsid w:val="007E05A8"/>
    <w:rsid w:val="007E06F7"/>
    <w:rsid w:val="007E0D05"/>
    <w:rsid w:val="007E15AA"/>
    <w:rsid w:val="007E1970"/>
    <w:rsid w:val="007E1F88"/>
    <w:rsid w:val="007E3285"/>
    <w:rsid w:val="007E3737"/>
    <w:rsid w:val="007E3F7D"/>
    <w:rsid w:val="007E3FFF"/>
    <w:rsid w:val="007E4456"/>
    <w:rsid w:val="007E4604"/>
    <w:rsid w:val="007E48B6"/>
    <w:rsid w:val="007E4BA5"/>
    <w:rsid w:val="007E589B"/>
    <w:rsid w:val="007E7A6C"/>
    <w:rsid w:val="007F013C"/>
    <w:rsid w:val="007F0F3F"/>
    <w:rsid w:val="007F1B18"/>
    <w:rsid w:val="007F1C1E"/>
    <w:rsid w:val="007F1E20"/>
    <w:rsid w:val="007F23DF"/>
    <w:rsid w:val="007F24CC"/>
    <w:rsid w:val="007F2592"/>
    <w:rsid w:val="007F2C0E"/>
    <w:rsid w:val="007F3199"/>
    <w:rsid w:val="007F33FF"/>
    <w:rsid w:val="007F34DB"/>
    <w:rsid w:val="007F40B5"/>
    <w:rsid w:val="007F4605"/>
    <w:rsid w:val="007F4DC1"/>
    <w:rsid w:val="007F58D2"/>
    <w:rsid w:val="007F66FC"/>
    <w:rsid w:val="007F735E"/>
    <w:rsid w:val="007F7C20"/>
    <w:rsid w:val="00800379"/>
    <w:rsid w:val="008003AB"/>
    <w:rsid w:val="00800867"/>
    <w:rsid w:val="00800BD4"/>
    <w:rsid w:val="00802040"/>
    <w:rsid w:val="00802B3D"/>
    <w:rsid w:val="00802C14"/>
    <w:rsid w:val="00802E23"/>
    <w:rsid w:val="0080344B"/>
    <w:rsid w:val="00803886"/>
    <w:rsid w:val="0080475B"/>
    <w:rsid w:val="00805E2A"/>
    <w:rsid w:val="00806222"/>
    <w:rsid w:val="008067AE"/>
    <w:rsid w:val="008077DE"/>
    <w:rsid w:val="008105AB"/>
    <w:rsid w:val="008105AC"/>
    <w:rsid w:val="00810B39"/>
    <w:rsid w:val="00811334"/>
    <w:rsid w:val="00811407"/>
    <w:rsid w:val="0081164B"/>
    <w:rsid w:val="00812262"/>
    <w:rsid w:val="00812371"/>
    <w:rsid w:val="0081377D"/>
    <w:rsid w:val="00813BBF"/>
    <w:rsid w:val="008143FF"/>
    <w:rsid w:val="008144FA"/>
    <w:rsid w:val="00815CFC"/>
    <w:rsid w:val="00816136"/>
    <w:rsid w:val="008179F7"/>
    <w:rsid w:val="00817E4F"/>
    <w:rsid w:val="008205FE"/>
    <w:rsid w:val="008206DA"/>
    <w:rsid w:val="0082160F"/>
    <w:rsid w:val="00821A4E"/>
    <w:rsid w:val="00821E10"/>
    <w:rsid w:val="00822FAC"/>
    <w:rsid w:val="00823B5E"/>
    <w:rsid w:val="00823C88"/>
    <w:rsid w:val="008241D1"/>
    <w:rsid w:val="008245C8"/>
    <w:rsid w:val="00825BA4"/>
    <w:rsid w:val="00826363"/>
    <w:rsid w:val="0082683D"/>
    <w:rsid w:val="00827236"/>
    <w:rsid w:val="008276F1"/>
    <w:rsid w:val="00827D09"/>
    <w:rsid w:val="008303E6"/>
    <w:rsid w:val="00830BC6"/>
    <w:rsid w:val="00830C98"/>
    <w:rsid w:val="00831013"/>
    <w:rsid w:val="008310D7"/>
    <w:rsid w:val="00831638"/>
    <w:rsid w:val="00831A49"/>
    <w:rsid w:val="00831F06"/>
    <w:rsid w:val="008336BD"/>
    <w:rsid w:val="00834250"/>
    <w:rsid w:val="00834A10"/>
    <w:rsid w:val="0083583F"/>
    <w:rsid w:val="008358E4"/>
    <w:rsid w:val="00835996"/>
    <w:rsid w:val="00835D42"/>
    <w:rsid w:val="0083685A"/>
    <w:rsid w:val="0083704F"/>
    <w:rsid w:val="00837496"/>
    <w:rsid w:val="00837644"/>
    <w:rsid w:val="00837729"/>
    <w:rsid w:val="00840082"/>
    <w:rsid w:val="008400D7"/>
    <w:rsid w:val="00840236"/>
    <w:rsid w:val="00840325"/>
    <w:rsid w:val="008408DE"/>
    <w:rsid w:val="00840F8F"/>
    <w:rsid w:val="00841F4D"/>
    <w:rsid w:val="008426C7"/>
    <w:rsid w:val="0084359B"/>
    <w:rsid w:val="00845429"/>
    <w:rsid w:val="00845578"/>
    <w:rsid w:val="00845656"/>
    <w:rsid w:val="008466B5"/>
    <w:rsid w:val="00846792"/>
    <w:rsid w:val="00846826"/>
    <w:rsid w:val="00846B54"/>
    <w:rsid w:val="00846E9E"/>
    <w:rsid w:val="00846F0E"/>
    <w:rsid w:val="00847489"/>
    <w:rsid w:val="00850AF2"/>
    <w:rsid w:val="00850DB5"/>
    <w:rsid w:val="00851600"/>
    <w:rsid w:val="00851C48"/>
    <w:rsid w:val="00854012"/>
    <w:rsid w:val="00856559"/>
    <w:rsid w:val="00856D8E"/>
    <w:rsid w:val="00857AED"/>
    <w:rsid w:val="00857EA9"/>
    <w:rsid w:val="00857EDB"/>
    <w:rsid w:val="00860159"/>
    <w:rsid w:val="00860316"/>
    <w:rsid w:val="008608C0"/>
    <w:rsid w:val="0086104A"/>
    <w:rsid w:val="0086244C"/>
    <w:rsid w:val="0086281A"/>
    <w:rsid w:val="00862F7C"/>
    <w:rsid w:val="008636EE"/>
    <w:rsid w:val="00864DE8"/>
    <w:rsid w:val="00865BDF"/>
    <w:rsid w:val="0086653D"/>
    <w:rsid w:val="00870752"/>
    <w:rsid w:val="00870A28"/>
    <w:rsid w:val="008718B2"/>
    <w:rsid w:val="008721DC"/>
    <w:rsid w:val="0087245D"/>
    <w:rsid w:val="008726B2"/>
    <w:rsid w:val="00872E09"/>
    <w:rsid w:val="00873D79"/>
    <w:rsid w:val="00873EAD"/>
    <w:rsid w:val="00874256"/>
    <w:rsid w:val="00874938"/>
    <w:rsid w:val="00875A6C"/>
    <w:rsid w:val="00875CFB"/>
    <w:rsid w:val="00875FEC"/>
    <w:rsid w:val="0087631B"/>
    <w:rsid w:val="0087644F"/>
    <w:rsid w:val="00876C97"/>
    <w:rsid w:val="00877183"/>
    <w:rsid w:val="00880E6A"/>
    <w:rsid w:val="00881750"/>
    <w:rsid w:val="00881A5F"/>
    <w:rsid w:val="00881AB1"/>
    <w:rsid w:val="00882840"/>
    <w:rsid w:val="0088403A"/>
    <w:rsid w:val="0088412B"/>
    <w:rsid w:val="008843B8"/>
    <w:rsid w:val="008846BD"/>
    <w:rsid w:val="00885045"/>
    <w:rsid w:val="00885E1E"/>
    <w:rsid w:val="00886626"/>
    <w:rsid w:val="0088684D"/>
    <w:rsid w:val="00886B46"/>
    <w:rsid w:val="00887391"/>
    <w:rsid w:val="008909FA"/>
    <w:rsid w:val="00890F45"/>
    <w:rsid w:val="00890F6A"/>
    <w:rsid w:val="00891366"/>
    <w:rsid w:val="00891D74"/>
    <w:rsid w:val="00891FDD"/>
    <w:rsid w:val="00892CDB"/>
    <w:rsid w:val="00892D03"/>
    <w:rsid w:val="00893082"/>
    <w:rsid w:val="00893481"/>
    <w:rsid w:val="00893D42"/>
    <w:rsid w:val="00893E28"/>
    <w:rsid w:val="00894047"/>
    <w:rsid w:val="008940C3"/>
    <w:rsid w:val="008947DF"/>
    <w:rsid w:val="00894DD1"/>
    <w:rsid w:val="00895243"/>
    <w:rsid w:val="0089524D"/>
    <w:rsid w:val="008960E4"/>
    <w:rsid w:val="008967EC"/>
    <w:rsid w:val="00896A8F"/>
    <w:rsid w:val="00896CFB"/>
    <w:rsid w:val="00897121"/>
    <w:rsid w:val="0089775B"/>
    <w:rsid w:val="008A076B"/>
    <w:rsid w:val="008A30A8"/>
    <w:rsid w:val="008A3826"/>
    <w:rsid w:val="008A41D0"/>
    <w:rsid w:val="008A5620"/>
    <w:rsid w:val="008A5E6E"/>
    <w:rsid w:val="008A69F6"/>
    <w:rsid w:val="008A6E28"/>
    <w:rsid w:val="008A725F"/>
    <w:rsid w:val="008A74B2"/>
    <w:rsid w:val="008B037F"/>
    <w:rsid w:val="008B060F"/>
    <w:rsid w:val="008B0696"/>
    <w:rsid w:val="008B145F"/>
    <w:rsid w:val="008B1ED8"/>
    <w:rsid w:val="008B1FD9"/>
    <w:rsid w:val="008B21B3"/>
    <w:rsid w:val="008B22B5"/>
    <w:rsid w:val="008B280C"/>
    <w:rsid w:val="008B2FAA"/>
    <w:rsid w:val="008B311B"/>
    <w:rsid w:val="008B32A8"/>
    <w:rsid w:val="008B350E"/>
    <w:rsid w:val="008B4759"/>
    <w:rsid w:val="008B4B17"/>
    <w:rsid w:val="008B4C65"/>
    <w:rsid w:val="008B51A9"/>
    <w:rsid w:val="008B5647"/>
    <w:rsid w:val="008B5E30"/>
    <w:rsid w:val="008B5ED6"/>
    <w:rsid w:val="008B62DA"/>
    <w:rsid w:val="008B673E"/>
    <w:rsid w:val="008B6DE0"/>
    <w:rsid w:val="008B7776"/>
    <w:rsid w:val="008C032D"/>
    <w:rsid w:val="008C073E"/>
    <w:rsid w:val="008C196B"/>
    <w:rsid w:val="008C1D57"/>
    <w:rsid w:val="008C2DF1"/>
    <w:rsid w:val="008C4143"/>
    <w:rsid w:val="008C44EF"/>
    <w:rsid w:val="008C5808"/>
    <w:rsid w:val="008C5B85"/>
    <w:rsid w:val="008C5F04"/>
    <w:rsid w:val="008C5FBE"/>
    <w:rsid w:val="008C715B"/>
    <w:rsid w:val="008C79E3"/>
    <w:rsid w:val="008C7DA6"/>
    <w:rsid w:val="008C7DE6"/>
    <w:rsid w:val="008D0948"/>
    <w:rsid w:val="008D0E92"/>
    <w:rsid w:val="008D11B3"/>
    <w:rsid w:val="008D1284"/>
    <w:rsid w:val="008D128C"/>
    <w:rsid w:val="008D18E4"/>
    <w:rsid w:val="008D30FD"/>
    <w:rsid w:val="008D5C71"/>
    <w:rsid w:val="008D6358"/>
    <w:rsid w:val="008D6487"/>
    <w:rsid w:val="008D65B1"/>
    <w:rsid w:val="008D675E"/>
    <w:rsid w:val="008D6A03"/>
    <w:rsid w:val="008D7091"/>
    <w:rsid w:val="008D70DC"/>
    <w:rsid w:val="008D72EF"/>
    <w:rsid w:val="008D7C3F"/>
    <w:rsid w:val="008D7E3E"/>
    <w:rsid w:val="008E09AB"/>
    <w:rsid w:val="008E0B1E"/>
    <w:rsid w:val="008E2936"/>
    <w:rsid w:val="008E293A"/>
    <w:rsid w:val="008E340B"/>
    <w:rsid w:val="008E384B"/>
    <w:rsid w:val="008E3C89"/>
    <w:rsid w:val="008E3F27"/>
    <w:rsid w:val="008E3F76"/>
    <w:rsid w:val="008E4A1B"/>
    <w:rsid w:val="008E4A9B"/>
    <w:rsid w:val="008E5A60"/>
    <w:rsid w:val="008E5B99"/>
    <w:rsid w:val="008F0A9C"/>
    <w:rsid w:val="008F0F9B"/>
    <w:rsid w:val="008F11C1"/>
    <w:rsid w:val="008F17C5"/>
    <w:rsid w:val="008F2685"/>
    <w:rsid w:val="008F2793"/>
    <w:rsid w:val="008F311A"/>
    <w:rsid w:val="008F3235"/>
    <w:rsid w:val="008F3EA7"/>
    <w:rsid w:val="008F472D"/>
    <w:rsid w:val="008F4F9C"/>
    <w:rsid w:val="008F531C"/>
    <w:rsid w:val="008F5513"/>
    <w:rsid w:val="008F5873"/>
    <w:rsid w:val="008F6472"/>
    <w:rsid w:val="008F6D14"/>
    <w:rsid w:val="0090023A"/>
    <w:rsid w:val="009013E9"/>
    <w:rsid w:val="009015ED"/>
    <w:rsid w:val="0090212E"/>
    <w:rsid w:val="00902973"/>
    <w:rsid w:val="00903BA7"/>
    <w:rsid w:val="009041AF"/>
    <w:rsid w:val="00904322"/>
    <w:rsid w:val="009047DF"/>
    <w:rsid w:val="009048BB"/>
    <w:rsid w:val="00904916"/>
    <w:rsid w:val="00904A8A"/>
    <w:rsid w:val="00904EFF"/>
    <w:rsid w:val="00905543"/>
    <w:rsid w:val="009068E7"/>
    <w:rsid w:val="00906A6F"/>
    <w:rsid w:val="009102B3"/>
    <w:rsid w:val="009102E8"/>
    <w:rsid w:val="0091061C"/>
    <w:rsid w:val="0091071E"/>
    <w:rsid w:val="00910BFB"/>
    <w:rsid w:val="009122F8"/>
    <w:rsid w:val="00912311"/>
    <w:rsid w:val="009130F4"/>
    <w:rsid w:val="00913DA6"/>
    <w:rsid w:val="00914319"/>
    <w:rsid w:val="00914817"/>
    <w:rsid w:val="00914E83"/>
    <w:rsid w:val="00914F70"/>
    <w:rsid w:val="00914F86"/>
    <w:rsid w:val="009160EB"/>
    <w:rsid w:val="00917164"/>
    <w:rsid w:val="009175EA"/>
    <w:rsid w:val="009176DD"/>
    <w:rsid w:val="009203D5"/>
    <w:rsid w:val="00920DFE"/>
    <w:rsid w:val="009216FA"/>
    <w:rsid w:val="0092235A"/>
    <w:rsid w:val="00923084"/>
    <w:rsid w:val="0092348F"/>
    <w:rsid w:val="00923BB7"/>
    <w:rsid w:val="00923E95"/>
    <w:rsid w:val="00924AA3"/>
    <w:rsid w:val="009250E1"/>
    <w:rsid w:val="00925138"/>
    <w:rsid w:val="00926FC5"/>
    <w:rsid w:val="00927024"/>
    <w:rsid w:val="00927151"/>
    <w:rsid w:val="00927A4E"/>
    <w:rsid w:val="0093045E"/>
    <w:rsid w:val="009308AE"/>
    <w:rsid w:val="009313DA"/>
    <w:rsid w:val="0093199A"/>
    <w:rsid w:val="0093201E"/>
    <w:rsid w:val="009322A8"/>
    <w:rsid w:val="00933EFC"/>
    <w:rsid w:val="0093459E"/>
    <w:rsid w:val="009355FC"/>
    <w:rsid w:val="00935E83"/>
    <w:rsid w:val="00941440"/>
    <w:rsid w:val="0094154E"/>
    <w:rsid w:val="00941B4C"/>
    <w:rsid w:val="009427E2"/>
    <w:rsid w:val="009430BB"/>
    <w:rsid w:val="00943AA0"/>
    <w:rsid w:val="009446A5"/>
    <w:rsid w:val="00944AF7"/>
    <w:rsid w:val="00945782"/>
    <w:rsid w:val="009458F7"/>
    <w:rsid w:val="00945AA2"/>
    <w:rsid w:val="0094704D"/>
    <w:rsid w:val="00947F42"/>
    <w:rsid w:val="009500F6"/>
    <w:rsid w:val="00950675"/>
    <w:rsid w:val="0095068C"/>
    <w:rsid w:val="00950733"/>
    <w:rsid w:val="009508DF"/>
    <w:rsid w:val="00950A0C"/>
    <w:rsid w:val="00950F07"/>
    <w:rsid w:val="00951474"/>
    <w:rsid w:val="0095152C"/>
    <w:rsid w:val="00951F3D"/>
    <w:rsid w:val="00953640"/>
    <w:rsid w:val="0095430C"/>
    <w:rsid w:val="0095455F"/>
    <w:rsid w:val="00954750"/>
    <w:rsid w:val="00954BEC"/>
    <w:rsid w:val="0095554E"/>
    <w:rsid w:val="0095602C"/>
    <w:rsid w:val="00956B9C"/>
    <w:rsid w:val="00957D69"/>
    <w:rsid w:val="00960728"/>
    <w:rsid w:val="00960CDA"/>
    <w:rsid w:val="00961855"/>
    <w:rsid w:val="00961B10"/>
    <w:rsid w:val="0096207C"/>
    <w:rsid w:val="0096277C"/>
    <w:rsid w:val="0096324B"/>
    <w:rsid w:val="009632F9"/>
    <w:rsid w:val="00963462"/>
    <w:rsid w:val="00963DE4"/>
    <w:rsid w:val="0096494B"/>
    <w:rsid w:val="00964C43"/>
    <w:rsid w:val="009650A9"/>
    <w:rsid w:val="0096634F"/>
    <w:rsid w:val="00966C86"/>
    <w:rsid w:val="00966D21"/>
    <w:rsid w:val="009701FF"/>
    <w:rsid w:val="00970942"/>
    <w:rsid w:val="00971348"/>
    <w:rsid w:val="00971512"/>
    <w:rsid w:val="00971CC8"/>
    <w:rsid w:val="00972231"/>
    <w:rsid w:val="0097282C"/>
    <w:rsid w:val="00972E8D"/>
    <w:rsid w:val="009731AA"/>
    <w:rsid w:val="00973CA1"/>
    <w:rsid w:val="0097462A"/>
    <w:rsid w:val="009748FF"/>
    <w:rsid w:val="00974C7A"/>
    <w:rsid w:val="00975282"/>
    <w:rsid w:val="00975989"/>
    <w:rsid w:val="00975A50"/>
    <w:rsid w:val="00976267"/>
    <w:rsid w:val="00977324"/>
    <w:rsid w:val="00980583"/>
    <w:rsid w:val="00982182"/>
    <w:rsid w:val="00983A44"/>
    <w:rsid w:val="00983C02"/>
    <w:rsid w:val="00984142"/>
    <w:rsid w:val="00984337"/>
    <w:rsid w:val="0098468D"/>
    <w:rsid w:val="009847DD"/>
    <w:rsid w:val="00985DD3"/>
    <w:rsid w:val="00985FFB"/>
    <w:rsid w:val="00986735"/>
    <w:rsid w:val="00986CA4"/>
    <w:rsid w:val="0098749E"/>
    <w:rsid w:val="009874A6"/>
    <w:rsid w:val="0098751D"/>
    <w:rsid w:val="00990ADE"/>
    <w:rsid w:val="00990B4F"/>
    <w:rsid w:val="00990C18"/>
    <w:rsid w:val="00991D9A"/>
    <w:rsid w:val="00993167"/>
    <w:rsid w:val="00993674"/>
    <w:rsid w:val="00994088"/>
    <w:rsid w:val="009945DF"/>
    <w:rsid w:val="00994995"/>
    <w:rsid w:val="00994D26"/>
    <w:rsid w:val="00995C1B"/>
    <w:rsid w:val="009962AD"/>
    <w:rsid w:val="009964FD"/>
    <w:rsid w:val="00997474"/>
    <w:rsid w:val="00997538"/>
    <w:rsid w:val="009975CF"/>
    <w:rsid w:val="00997657"/>
    <w:rsid w:val="00997976"/>
    <w:rsid w:val="00997A2D"/>
    <w:rsid w:val="00997C9B"/>
    <w:rsid w:val="00997EC4"/>
    <w:rsid w:val="009A09C9"/>
    <w:rsid w:val="009A0CD9"/>
    <w:rsid w:val="009A1510"/>
    <w:rsid w:val="009A1B53"/>
    <w:rsid w:val="009A2EA4"/>
    <w:rsid w:val="009A3280"/>
    <w:rsid w:val="009A34C3"/>
    <w:rsid w:val="009A3918"/>
    <w:rsid w:val="009A3BAB"/>
    <w:rsid w:val="009A406A"/>
    <w:rsid w:val="009A4611"/>
    <w:rsid w:val="009A5432"/>
    <w:rsid w:val="009A58BD"/>
    <w:rsid w:val="009B08B1"/>
    <w:rsid w:val="009B0FAF"/>
    <w:rsid w:val="009B10F6"/>
    <w:rsid w:val="009B13EB"/>
    <w:rsid w:val="009B1421"/>
    <w:rsid w:val="009B1A38"/>
    <w:rsid w:val="009B1CFC"/>
    <w:rsid w:val="009B20FE"/>
    <w:rsid w:val="009B2320"/>
    <w:rsid w:val="009B24E9"/>
    <w:rsid w:val="009B253E"/>
    <w:rsid w:val="009B306B"/>
    <w:rsid w:val="009B4AB1"/>
    <w:rsid w:val="009B4E44"/>
    <w:rsid w:val="009B5055"/>
    <w:rsid w:val="009B622C"/>
    <w:rsid w:val="009B6525"/>
    <w:rsid w:val="009B6783"/>
    <w:rsid w:val="009B70B8"/>
    <w:rsid w:val="009B734C"/>
    <w:rsid w:val="009B73E7"/>
    <w:rsid w:val="009B7586"/>
    <w:rsid w:val="009B7883"/>
    <w:rsid w:val="009B7B95"/>
    <w:rsid w:val="009B7DDF"/>
    <w:rsid w:val="009C0981"/>
    <w:rsid w:val="009C109D"/>
    <w:rsid w:val="009C1A47"/>
    <w:rsid w:val="009C1CD1"/>
    <w:rsid w:val="009C2EF5"/>
    <w:rsid w:val="009C2FB2"/>
    <w:rsid w:val="009C36B9"/>
    <w:rsid w:val="009C3AEE"/>
    <w:rsid w:val="009C44FE"/>
    <w:rsid w:val="009C5AC5"/>
    <w:rsid w:val="009C62B8"/>
    <w:rsid w:val="009C7837"/>
    <w:rsid w:val="009D00D8"/>
    <w:rsid w:val="009D028B"/>
    <w:rsid w:val="009D02CC"/>
    <w:rsid w:val="009D0652"/>
    <w:rsid w:val="009D161A"/>
    <w:rsid w:val="009D1773"/>
    <w:rsid w:val="009D1CA0"/>
    <w:rsid w:val="009D246C"/>
    <w:rsid w:val="009D2897"/>
    <w:rsid w:val="009D2908"/>
    <w:rsid w:val="009D3169"/>
    <w:rsid w:val="009D4DB8"/>
    <w:rsid w:val="009D4F51"/>
    <w:rsid w:val="009D5717"/>
    <w:rsid w:val="009D5C02"/>
    <w:rsid w:val="009D5CA8"/>
    <w:rsid w:val="009D5D0A"/>
    <w:rsid w:val="009D64CE"/>
    <w:rsid w:val="009D6768"/>
    <w:rsid w:val="009D7997"/>
    <w:rsid w:val="009D7B80"/>
    <w:rsid w:val="009D7F5E"/>
    <w:rsid w:val="009E011C"/>
    <w:rsid w:val="009E05A4"/>
    <w:rsid w:val="009E11C4"/>
    <w:rsid w:val="009E12DA"/>
    <w:rsid w:val="009E2095"/>
    <w:rsid w:val="009E209F"/>
    <w:rsid w:val="009E23AB"/>
    <w:rsid w:val="009E26BE"/>
    <w:rsid w:val="009E349F"/>
    <w:rsid w:val="009E4131"/>
    <w:rsid w:val="009E4240"/>
    <w:rsid w:val="009E429B"/>
    <w:rsid w:val="009E43A9"/>
    <w:rsid w:val="009E4995"/>
    <w:rsid w:val="009E4AEA"/>
    <w:rsid w:val="009E5474"/>
    <w:rsid w:val="009E592E"/>
    <w:rsid w:val="009E5F7A"/>
    <w:rsid w:val="009E6193"/>
    <w:rsid w:val="009E64F2"/>
    <w:rsid w:val="009E66AC"/>
    <w:rsid w:val="009E6DFB"/>
    <w:rsid w:val="009E76CC"/>
    <w:rsid w:val="009E7997"/>
    <w:rsid w:val="009E7F8F"/>
    <w:rsid w:val="009F07BA"/>
    <w:rsid w:val="009F0848"/>
    <w:rsid w:val="009F1383"/>
    <w:rsid w:val="009F1459"/>
    <w:rsid w:val="009F14F9"/>
    <w:rsid w:val="009F2162"/>
    <w:rsid w:val="009F2DDE"/>
    <w:rsid w:val="009F37A4"/>
    <w:rsid w:val="009F387F"/>
    <w:rsid w:val="009F39A3"/>
    <w:rsid w:val="009F39EE"/>
    <w:rsid w:val="009F3FF4"/>
    <w:rsid w:val="009F51C4"/>
    <w:rsid w:val="009F5217"/>
    <w:rsid w:val="009F5710"/>
    <w:rsid w:val="009F5B8D"/>
    <w:rsid w:val="009F6663"/>
    <w:rsid w:val="009F6845"/>
    <w:rsid w:val="009F6AA3"/>
    <w:rsid w:val="009F6C25"/>
    <w:rsid w:val="009F7009"/>
    <w:rsid w:val="009F7262"/>
    <w:rsid w:val="00A00356"/>
    <w:rsid w:val="00A00A52"/>
    <w:rsid w:val="00A0210B"/>
    <w:rsid w:val="00A0233F"/>
    <w:rsid w:val="00A023FC"/>
    <w:rsid w:val="00A03081"/>
    <w:rsid w:val="00A034D8"/>
    <w:rsid w:val="00A03766"/>
    <w:rsid w:val="00A0377A"/>
    <w:rsid w:val="00A03DB0"/>
    <w:rsid w:val="00A04D7F"/>
    <w:rsid w:val="00A0531E"/>
    <w:rsid w:val="00A05CA3"/>
    <w:rsid w:val="00A05ED1"/>
    <w:rsid w:val="00A06244"/>
    <w:rsid w:val="00A06296"/>
    <w:rsid w:val="00A0652E"/>
    <w:rsid w:val="00A06703"/>
    <w:rsid w:val="00A073BD"/>
    <w:rsid w:val="00A07E8C"/>
    <w:rsid w:val="00A10616"/>
    <w:rsid w:val="00A11A5C"/>
    <w:rsid w:val="00A11AB4"/>
    <w:rsid w:val="00A120FE"/>
    <w:rsid w:val="00A12B83"/>
    <w:rsid w:val="00A14096"/>
    <w:rsid w:val="00A151D7"/>
    <w:rsid w:val="00A15F1F"/>
    <w:rsid w:val="00A16038"/>
    <w:rsid w:val="00A1603E"/>
    <w:rsid w:val="00A16613"/>
    <w:rsid w:val="00A16918"/>
    <w:rsid w:val="00A16FB5"/>
    <w:rsid w:val="00A173E9"/>
    <w:rsid w:val="00A17D45"/>
    <w:rsid w:val="00A17FC2"/>
    <w:rsid w:val="00A214C4"/>
    <w:rsid w:val="00A22768"/>
    <w:rsid w:val="00A2371F"/>
    <w:rsid w:val="00A238AC"/>
    <w:rsid w:val="00A2413A"/>
    <w:rsid w:val="00A24944"/>
    <w:rsid w:val="00A24BC7"/>
    <w:rsid w:val="00A24C86"/>
    <w:rsid w:val="00A24D8B"/>
    <w:rsid w:val="00A24DA9"/>
    <w:rsid w:val="00A24E20"/>
    <w:rsid w:val="00A24FC3"/>
    <w:rsid w:val="00A25291"/>
    <w:rsid w:val="00A30654"/>
    <w:rsid w:val="00A30938"/>
    <w:rsid w:val="00A31433"/>
    <w:rsid w:val="00A31D18"/>
    <w:rsid w:val="00A32E9A"/>
    <w:rsid w:val="00A333BE"/>
    <w:rsid w:val="00A3556C"/>
    <w:rsid w:val="00A35BEA"/>
    <w:rsid w:val="00A3600C"/>
    <w:rsid w:val="00A361FA"/>
    <w:rsid w:val="00A364F6"/>
    <w:rsid w:val="00A3681D"/>
    <w:rsid w:val="00A37087"/>
    <w:rsid w:val="00A376F0"/>
    <w:rsid w:val="00A37C5A"/>
    <w:rsid w:val="00A4097B"/>
    <w:rsid w:val="00A40F3C"/>
    <w:rsid w:val="00A413F0"/>
    <w:rsid w:val="00A427F5"/>
    <w:rsid w:val="00A42811"/>
    <w:rsid w:val="00A432A4"/>
    <w:rsid w:val="00A44261"/>
    <w:rsid w:val="00A44C8E"/>
    <w:rsid w:val="00A45F32"/>
    <w:rsid w:val="00A460A7"/>
    <w:rsid w:val="00A46295"/>
    <w:rsid w:val="00A4632A"/>
    <w:rsid w:val="00A46D87"/>
    <w:rsid w:val="00A47A21"/>
    <w:rsid w:val="00A47A59"/>
    <w:rsid w:val="00A47A76"/>
    <w:rsid w:val="00A47C06"/>
    <w:rsid w:val="00A47DD5"/>
    <w:rsid w:val="00A500DA"/>
    <w:rsid w:val="00A5027A"/>
    <w:rsid w:val="00A50577"/>
    <w:rsid w:val="00A506BD"/>
    <w:rsid w:val="00A50B40"/>
    <w:rsid w:val="00A50FFA"/>
    <w:rsid w:val="00A513FE"/>
    <w:rsid w:val="00A514E0"/>
    <w:rsid w:val="00A51666"/>
    <w:rsid w:val="00A52AE8"/>
    <w:rsid w:val="00A53338"/>
    <w:rsid w:val="00A53D54"/>
    <w:rsid w:val="00A54C08"/>
    <w:rsid w:val="00A5523D"/>
    <w:rsid w:val="00A55316"/>
    <w:rsid w:val="00A558EE"/>
    <w:rsid w:val="00A5600B"/>
    <w:rsid w:val="00A56841"/>
    <w:rsid w:val="00A56AA7"/>
    <w:rsid w:val="00A56CE1"/>
    <w:rsid w:val="00A600EF"/>
    <w:rsid w:val="00A60F7F"/>
    <w:rsid w:val="00A61041"/>
    <w:rsid w:val="00A6139B"/>
    <w:rsid w:val="00A6141A"/>
    <w:rsid w:val="00A61E69"/>
    <w:rsid w:val="00A622C3"/>
    <w:rsid w:val="00A62415"/>
    <w:rsid w:val="00A62BB9"/>
    <w:rsid w:val="00A63661"/>
    <w:rsid w:val="00A637AE"/>
    <w:rsid w:val="00A64D65"/>
    <w:rsid w:val="00A65DAB"/>
    <w:rsid w:val="00A65ED7"/>
    <w:rsid w:val="00A66B81"/>
    <w:rsid w:val="00A70420"/>
    <w:rsid w:val="00A7077B"/>
    <w:rsid w:val="00A709EA"/>
    <w:rsid w:val="00A71502"/>
    <w:rsid w:val="00A725CF"/>
    <w:rsid w:val="00A728FF"/>
    <w:rsid w:val="00A72EF8"/>
    <w:rsid w:val="00A73D93"/>
    <w:rsid w:val="00A750B4"/>
    <w:rsid w:val="00A750EB"/>
    <w:rsid w:val="00A763D2"/>
    <w:rsid w:val="00A775A3"/>
    <w:rsid w:val="00A777B6"/>
    <w:rsid w:val="00A803DD"/>
    <w:rsid w:val="00A8079E"/>
    <w:rsid w:val="00A80843"/>
    <w:rsid w:val="00A8153A"/>
    <w:rsid w:val="00A82423"/>
    <w:rsid w:val="00A82471"/>
    <w:rsid w:val="00A826D1"/>
    <w:rsid w:val="00A83550"/>
    <w:rsid w:val="00A836CC"/>
    <w:rsid w:val="00A8376F"/>
    <w:rsid w:val="00A83B22"/>
    <w:rsid w:val="00A84018"/>
    <w:rsid w:val="00A84624"/>
    <w:rsid w:val="00A8502E"/>
    <w:rsid w:val="00A85531"/>
    <w:rsid w:val="00A86C6E"/>
    <w:rsid w:val="00A875B2"/>
    <w:rsid w:val="00A87674"/>
    <w:rsid w:val="00A92141"/>
    <w:rsid w:val="00A926D3"/>
    <w:rsid w:val="00A9273F"/>
    <w:rsid w:val="00A9281A"/>
    <w:rsid w:val="00A92CB1"/>
    <w:rsid w:val="00A93535"/>
    <w:rsid w:val="00A935B2"/>
    <w:rsid w:val="00A938BD"/>
    <w:rsid w:val="00A944D9"/>
    <w:rsid w:val="00A949F0"/>
    <w:rsid w:val="00A95B1C"/>
    <w:rsid w:val="00A963A6"/>
    <w:rsid w:val="00A96FAA"/>
    <w:rsid w:val="00A97422"/>
    <w:rsid w:val="00A97EE6"/>
    <w:rsid w:val="00AA0673"/>
    <w:rsid w:val="00AA192D"/>
    <w:rsid w:val="00AA1AF9"/>
    <w:rsid w:val="00AA27FD"/>
    <w:rsid w:val="00AA2DC7"/>
    <w:rsid w:val="00AA2E79"/>
    <w:rsid w:val="00AA3267"/>
    <w:rsid w:val="00AA3F64"/>
    <w:rsid w:val="00AA5659"/>
    <w:rsid w:val="00AA5789"/>
    <w:rsid w:val="00AA620B"/>
    <w:rsid w:val="00AA6D5F"/>
    <w:rsid w:val="00AA6E3A"/>
    <w:rsid w:val="00AA7B5C"/>
    <w:rsid w:val="00AA7BE0"/>
    <w:rsid w:val="00AB0356"/>
    <w:rsid w:val="00AB0A1E"/>
    <w:rsid w:val="00AB11E8"/>
    <w:rsid w:val="00AB1314"/>
    <w:rsid w:val="00AB1A57"/>
    <w:rsid w:val="00AB1A98"/>
    <w:rsid w:val="00AB36E4"/>
    <w:rsid w:val="00AB476A"/>
    <w:rsid w:val="00AB4ADC"/>
    <w:rsid w:val="00AB4F13"/>
    <w:rsid w:val="00AB5050"/>
    <w:rsid w:val="00AB580E"/>
    <w:rsid w:val="00AB59F7"/>
    <w:rsid w:val="00AB6006"/>
    <w:rsid w:val="00AB60CE"/>
    <w:rsid w:val="00AB6E73"/>
    <w:rsid w:val="00AB7386"/>
    <w:rsid w:val="00AB786F"/>
    <w:rsid w:val="00AC1C8C"/>
    <w:rsid w:val="00AC36D3"/>
    <w:rsid w:val="00AC4399"/>
    <w:rsid w:val="00AC45B2"/>
    <w:rsid w:val="00AC4C8E"/>
    <w:rsid w:val="00AC503B"/>
    <w:rsid w:val="00AC5A6D"/>
    <w:rsid w:val="00AC6269"/>
    <w:rsid w:val="00AC6C37"/>
    <w:rsid w:val="00AC6E64"/>
    <w:rsid w:val="00AC6F62"/>
    <w:rsid w:val="00AC73B5"/>
    <w:rsid w:val="00AC7760"/>
    <w:rsid w:val="00AC7DE4"/>
    <w:rsid w:val="00AD044F"/>
    <w:rsid w:val="00AD0965"/>
    <w:rsid w:val="00AD1BAB"/>
    <w:rsid w:val="00AD25CB"/>
    <w:rsid w:val="00AD2C2D"/>
    <w:rsid w:val="00AD30B4"/>
    <w:rsid w:val="00AD3B3B"/>
    <w:rsid w:val="00AD4D0B"/>
    <w:rsid w:val="00AD4DB9"/>
    <w:rsid w:val="00AD4F98"/>
    <w:rsid w:val="00AD5712"/>
    <w:rsid w:val="00AD6626"/>
    <w:rsid w:val="00AD6680"/>
    <w:rsid w:val="00AD6ABB"/>
    <w:rsid w:val="00AD7631"/>
    <w:rsid w:val="00AD7B36"/>
    <w:rsid w:val="00AE019F"/>
    <w:rsid w:val="00AE1EF1"/>
    <w:rsid w:val="00AE2271"/>
    <w:rsid w:val="00AE2423"/>
    <w:rsid w:val="00AE24BD"/>
    <w:rsid w:val="00AE3B81"/>
    <w:rsid w:val="00AE4410"/>
    <w:rsid w:val="00AE458D"/>
    <w:rsid w:val="00AE4B9F"/>
    <w:rsid w:val="00AE544D"/>
    <w:rsid w:val="00AE6BE0"/>
    <w:rsid w:val="00AE70E7"/>
    <w:rsid w:val="00AE75B3"/>
    <w:rsid w:val="00AE78D2"/>
    <w:rsid w:val="00AF0096"/>
    <w:rsid w:val="00AF03D4"/>
    <w:rsid w:val="00AF0A03"/>
    <w:rsid w:val="00AF0CBB"/>
    <w:rsid w:val="00AF1328"/>
    <w:rsid w:val="00AF1B89"/>
    <w:rsid w:val="00AF2272"/>
    <w:rsid w:val="00AF26BF"/>
    <w:rsid w:val="00AF2763"/>
    <w:rsid w:val="00AF2E5C"/>
    <w:rsid w:val="00AF2F07"/>
    <w:rsid w:val="00AF2F65"/>
    <w:rsid w:val="00AF307F"/>
    <w:rsid w:val="00AF3118"/>
    <w:rsid w:val="00AF3169"/>
    <w:rsid w:val="00AF34D8"/>
    <w:rsid w:val="00AF435C"/>
    <w:rsid w:val="00AF43F5"/>
    <w:rsid w:val="00AF456C"/>
    <w:rsid w:val="00AF6134"/>
    <w:rsid w:val="00AF6499"/>
    <w:rsid w:val="00AF7C91"/>
    <w:rsid w:val="00B007DB"/>
    <w:rsid w:val="00B00E29"/>
    <w:rsid w:val="00B014BA"/>
    <w:rsid w:val="00B0385D"/>
    <w:rsid w:val="00B03E42"/>
    <w:rsid w:val="00B04BCC"/>
    <w:rsid w:val="00B04D7B"/>
    <w:rsid w:val="00B050D2"/>
    <w:rsid w:val="00B05521"/>
    <w:rsid w:val="00B05F1E"/>
    <w:rsid w:val="00B06B18"/>
    <w:rsid w:val="00B06D33"/>
    <w:rsid w:val="00B06E17"/>
    <w:rsid w:val="00B07431"/>
    <w:rsid w:val="00B0782B"/>
    <w:rsid w:val="00B07CA1"/>
    <w:rsid w:val="00B101D4"/>
    <w:rsid w:val="00B11AF2"/>
    <w:rsid w:val="00B1228E"/>
    <w:rsid w:val="00B137FC"/>
    <w:rsid w:val="00B13DE9"/>
    <w:rsid w:val="00B141F9"/>
    <w:rsid w:val="00B15EA6"/>
    <w:rsid w:val="00B16249"/>
    <w:rsid w:val="00B169CF"/>
    <w:rsid w:val="00B16E80"/>
    <w:rsid w:val="00B17590"/>
    <w:rsid w:val="00B17926"/>
    <w:rsid w:val="00B17BC3"/>
    <w:rsid w:val="00B17DA7"/>
    <w:rsid w:val="00B21578"/>
    <w:rsid w:val="00B2169F"/>
    <w:rsid w:val="00B2241A"/>
    <w:rsid w:val="00B229B1"/>
    <w:rsid w:val="00B22B8A"/>
    <w:rsid w:val="00B23113"/>
    <w:rsid w:val="00B235CD"/>
    <w:rsid w:val="00B235D3"/>
    <w:rsid w:val="00B23A19"/>
    <w:rsid w:val="00B24A7A"/>
    <w:rsid w:val="00B251D4"/>
    <w:rsid w:val="00B25669"/>
    <w:rsid w:val="00B25D7F"/>
    <w:rsid w:val="00B263D2"/>
    <w:rsid w:val="00B26A58"/>
    <w:rsid w:val="00B26BBC"/>
    <w:rsid w:val="00B26D1D"/>
    <w:rsid w:val="00B271CE"/>
    <w:rsid w:val="00B27229"/>
    <w:rsid w:val="00B27436"/>
    <w:rsid w:val="00B27978"/>
    <w:rsid w:val="00B279C2"/>
    <w:rsid w:val="00B27C13"/>
    <w:rsid w:val="00B27C3B"/>
    <w:rsid w:val="00B30B82"/>
    <w:rsid w:val="00B31753"/>
    <w:rsid w:val="00B33B8C"/>
    <w:rsid w:val="00B341E4"/>
    <w:rsid w:val="00B35385"/>
    <w:rsid w:val="00B35FB3"/>
    <w:rsid w:val="00B36062"/>
    <w:rsid w:val="00B37656"/>
    <w:rsid w:val="00B37DAE"/>
    <w:rsid w:val="00B4004D"/>
    <w:rsid w:val="00B404ED"/>
    <w:rsid w:val="00B4050B"/>
    <w:rsid w:val="00B4058D"/>
    <w:rsid w:val="00B4135D"/>
    <w:rsid w:val="00B414F5"/>
    <w:rsid w:val="00B41D78"/>
    <w:rsid w:val="00B42991"/>
    <w:rsid w:val="00B42A9E"/>
    <w:rsid w:val="00B4302D"/>
    <w:rsid w:val="00B432F7"/>
    <w:rsid w:val="00B43544"/>
    <w:rsid w:val="00B43A3C"/>
    <w:rsid w:val="00B4469C"/>
    <w:rsid w:val="00B44779"/>
    <w:rsid w:val="00B44794"/>
    <w:rsid w:val="00B44935"/>
    <w:rsid w:val="00B44A30"/>
    <w:rsid w:val="00B44D8C"/>
    <w:rsid w:val="00B45AF2"/>
    <w:rsid w:val="00B46531"/>
    <w:rsid w:val="00B4706A"/>
    <w:rsid w:val="00B478DB"/>
    <w:rsid w:val="00B47FA8"/>
    <w:rsid w:val="00B5104D"/>
    <w:rsid w:val="00B5121C"/>
    <w:rsid w:val="00B52F5E"/>
    <w:rsid w:val="00B534F8"/>
    <w:rsid w:val="00B53D1B"/>
    <w:rsid w:val="00B53EDC"/>
    <w:rsid w:val="00B5499D"/>
    <w:rsid w:val="00B5521C"/>
    <w:rsid w:val="00B5644E"/>
    <w:rsid w:val="00B56601"/>
    <w:rsid w:val="00B57D14"/>
    <w:rsid w:val="00B607D9"/>
    <w:rsid w:val="00B6105F"/>
    <w:rsid w:val="00B620B0"/>
    <w:rsid w:val="00B635B9"/>
    <w:rsid w:val="00B640F5"/>
    <w:rsid w:val="00B64BAC"/>
    <w:rsid w:val="00B64F50"/>
    <w:rsid w:val="00B66780"/>
    <w:rsid w:val="00B66F98"/>
    <w:rsid w:val="00B672DD"/>
    <w:rsid w:val="00B677C4"/>
    <w:rsid w:val="00B7058B"/>
    <w:rsid w:val="00B70DCA"/>
    <w:rsid w:val="00B70F07"/>
    <w:rsid w:val="00B71053"/>
    <w:rsid w:val="00B71460"/>
    <w:rsid w:val="00B718B4"/>
    <w:rsid w:val="00B71A80"/>
    <w:rsid w:val="00B71CB9"/>
    <w:rsid w:val="00B728F2"/>
    <w:rsid w:val="00B7291E"/>
    <w:rsid w:val="00B7438B"/>
    <w:rsid w:val="00B74554"/>
    <w:rsid w:val="00B74E36"/>
    <w:rsid w:val="00B75FBB"/>
    <w:rsid w:val="00B76591"/>
    <w:rsid w:val="00B76667"/>
    <w:rsid w:val="00B76F63"/>
    <w:rsid w:val="00B777E0"/>
    <w:rsid w:val="00B77BA9"/>
    <w:rsid w:val="00B808DD"/>
    <w:rsid w:val="00B80DBE"/>
    <w:rsid w:val="00B811C2"/>
    <w:rsid w:val="00B811FA"/>
    <w:rsid w:val="00B82328"/>
    <w:rsid w:val="00B82330"/>
    <w:rsid w:val="00B833B3"/>
    <w:rsid w:val="00B8359F"/>
    <w:rsid w:val="00B83A0A"/>
    <w:rsid w:val="00B84068"/>
    <w:rsid w:val="00B8420A"/>
    <w:rsid w:val="00B8439F"/>
    <w:rsid w:val="00B849DA"/>
    <w:rsid w:val="00B84CE5"/>
    <w:rsid w:val="00B851E3"/>
    <w:rsid w:val="00B859F0"/>
    <w:rsid w:val="00B85A22"/>
    <w:rsid w:val="00B86330"/>
    <w:rsid w:val="00B87AB6"/>
    <w:rsid w:val="00B87B56"/>
    <w:rsid w:val="00B90444"/>
    <w:rsid w:val="00B90F76"/>
    <w:rsid w:val="00B91432"/>
    <w:rsid w:val="00B919A0"/>
    <w:rsid w:val="00B91FF3"/>
    <w:rsid w:val="00B92F60"/>
    <w:rsid w:val="00B930FB"/>
    <w:rsid w:val="00B9355F"/>
    <w:rsid w:val="00B93654"/>
    <w:rsid w:val="00B93B55"/>
    <w:rsid w:val="00B94AA7"/>
    <w:rsid w:val="00B958EA"/>
    <w:rsid w:val="00B95B60"/>
    <w:rsid w:val="00B9744F"/>
    <w:rsid w:val="00B977FF"/>
    <w:rsid w:val="00B97F16"/>
    <w:rsid w:val="00BA202C"/>
    <w:rsid w:val="00BA2061"/>
    <w:rsid w:val="00BA24BD"/>
    <w:rsid w:val="00BA3965"/>
    <w:rsid w:val="00BA41E2"/>
    <w:rsid w:val="00BA5D02"/>
    <w:rsid w:val="00BA5D89"/>
    <w:rsid w:val="00BA6923"/>
    <w:rsid w:val="00BA7569"/>
    <w:rsid w:val="00BB03E2"/>
    <w:rsid w:val="00BB0469"/>
    <w:rsid w:val="00BB0F19"/>
    <w:rsid w:val="00BB0F39"/>
    <w:rsid w:val="00BB115C"/>
    <w:rsid w:val="00BB1287"/>
    <w:rsid w:val="00BB1634"/>
    <w:rsid w:val="00BB23DE"/>
    <w:rsid w:val="00BB29ED"/>
    <w:rsid w:val="00BB29F6"/>
    <w:rsid w:val="00BB2A94"/>
    <w:rsid w:val="00BB3184"/>
    <w:rsid w:val="00BB3567"/>
    <w:rsid w:val="00BB3AA4"/>
    <w:rsid w:val="00BB4770"/>
    <w:rsid w:val="00BB505E"/>
    <w:rsid w:val="00BB532D"/>
    <w:rsid w:val="00BB59AE"/>
    <w:rsid w:val="00BB6D3E"/>
    <w:rsid w:val="00BB70C0"/>
    <w:rsid w:val="00BB71A7"/>
    <w:rsid w:val="00BB7E1E"/>
    <w:rsid w:val="00BC0F6F"/>
    <w:rsid w:val="00BC0F96"/>
    <w:rsid w:val="00BC166A"/>
    <w:rsid w:val="00BC1718"/>
    <w:rsid w:val="00BC21FA"/>
    <w:rsid w:val="00BC2797"/>
    <w:rsid w:val="00BC2B36"/>
    <w:rsid w:val="00BC3518"/>
    <w:rsid w:val="00BC494C"/>
    <w:rsid w:val="00BC4A15"/>
    <w:rsid w:val="00BC4C02"/>
    <w:rsid w:val="00BC5249"/>
    <w:rsid w:val="00BC52AE"/>
    <w:rsid w:val="00BC5399"/>
    <w:rsid w:val="00BC5A35"/>
    <w:rsid w:val="00BC6483"/>
    <w:rsid w:val="00BC68AA"/>
    <w:rsid w:val="00BC76A5"/>
    <w:rsid w:val="00BC7D9D"/>
    <w:rsid w:val="00BD0114"/>
    <w:rsid w:val="00BD05B3"/>
    <w:rsid w:val="00BD0CF2"/>
    <w:rsid w:val="00BD134C"/>
    <w:rsid w:val="00BD15EE"/>
    <w:rsid w:val="00BD1731"/>
    <w:rsid w:val="00BD1C91"/>
    <w:rsid w:val="00BD2812"/>
    <w:rsid w:val="00BD29C1"/>
    <w:rsid w:val="00BD31A7"/>
    <w:rsid w:val="00BD37A8"/>
    <w:rsid w:val="00BD3A07"/>
    <w:rsid w:val="00BD3A88"/>
    <w:rsid w:val="00BD57A0"/>
    <w:rsid w:val="00BD6ADC"/>
    <w:rsid w:val="00BD75FB"/>
    <w:rsid w:val="00BD77FB"/>
    <w:rsid w:val="00BD78D9"/>
    <w:rsid w:val="00BE0108"/>
    <w:rsid w:val="00BE0197"/>
    <w:rsid w:val="00BE053B"/>
    <w:rsid w:val="00BE072B"/>
    <w:rsid w:val="00BE0C82"/>
    <w:rsid w:val="00BE0D79"/>
    <w:rsid w:val="00BE21B0"/>
    <w:rsid w:val="00BE2219"/>
    <w:rsid w:val="00BE26A7"/>
    <w:rsid w:val="00BE3326"/>
    <w:rsid w:val="00BE348C"/>
    <w:rsid w:val="00BE3726"/>
    <w:rsid w:val="00BE3DF0"/>
    <w:rsid w:val="00BE3E89"/>
    <w:rsid w:val="00BE4037"/>
    <w:rsid w:val="00BE4474"/>
    <w:rsid w:val="00BE4BA6"/>
    <w:rsid w:val="00BE4FDD"/>
    <w:rsid w:val="00BE52A8"/>
    <w:rsid w:val="00BE5517"/>
    <w:rsid w:val="00BE57AF"/>
    <w:rsid w:val="00BE6CA8"/>
    <w:rsid w:val="00BE751D"/>
    <w:rsid w:val="00BE759C"/>
    <w:rsid w:val="00BE775F"/>
    <w:rsid w:val="00BF0B34"/>
    <w:rsid w:val="00BF17A2"/>
    <w:rsid w:val="00BF1D25"/>
    <w:rsid w:val="00BF201C"/>
    <w:rsid w:val="00BF2968"/>
    <w:rsid w:val="00BF3580"/>
    <w:rsid w:val="00BF3AFC"/>
    <w:rsid w:val="00BF3B83"/>
    <w:rsid w:val="00BF3BBF"/>
    <w:rsid w:val="00BF4DC9"/>
    <w:rsid w:val="00BF4E4B"/>
    <w:rsid w:val="00BF4FD4"/>
    <w:rsid w:val="00BF53BC"/>
    <w:rsid w:val="00BF540C"/>
    <w:rsid w:val="00BF5A65"/>
    <w:rsid w:val="00BF63F3"/>
    <w:rsid w:val="00BF7B4E"/>
    <w:rsid w:val="00BF7F70"/>
    <w:rsid w:val="00C01387"/>
    <w:rsid w:val="00C01453"/>
    <w:rsid w:val="00C01D67"/>
    <w:rsid w:val="00C0209E"/>
    <w:rsid w:val="00C020D2"/>
    <w:rsid w:val="00C02242"/>
    <w:rsid w:val="00C02B4D"/>
    <w:rsid w:val="00C02F61"/>
    <w:rsid w:val="00C03013"/>
    <w:rsid w:val="00C03829"/>
    <w:rsid w:val="00C03C7F"/>
    <w:rsid w:val="00C03F51"/>
    <w:rsid w:val="00C042D7"/>
    <w:rsid w:val="00C046CA"/>
    <w:rsid w:val="00C05271"/>
    <w:rsid w:val="00C05546"/>
    <w:rsid w:val="00C058CD"/>
    <w:rsid w:val="00C05A65"/>
    <w:rsid w:val="00C05BF4"/>
    <w:rsid w:val="00C06B9D"/>
    <w:rsid w:val="00C06BD0"/>
    <w:rsid w:val="00C06E61"/>
    <w:rsid w:val="00C07CAF"/>
    <w:rsid w:val="00C105A9"/>
    <w:rsid w:val="00C10710"/>
    <w:rsid w:val="00C10A63"/>
    <w:rsid w:val="00C11051"/>
    <w:rsid w:val="00C11A80"/>
    <w:rsid w:val="00C11B2B"/>
    <w:rsid w:val="00C11B46"/>
    <w:rsid w:val="00C137CC"/>
    <w:rsid w:val="00C139B9"/>
    <w:rsid w:val="00C13FFB"/>
    <w:rsid w:val="00C14171"/>
    <w:rsid w:val="00C1459E"/>
    <w:rsid w:val="00C14A93"/>
    <w:rsid w:val="00C1524C"/>
    <w:rsid w:val="00C152CD"/>
    <w:rsid w:val="00C158D1"/>
    <w:rsid w:val="00C16E23"/>
    <w:rsid w:val="00C171F2"/>
    <w:rsid w:val="00C17425"/>
    <w:rsid w:val="00C17A97"/>
    <w:rsid w:val="00C17CB6"/>
    <w:rsid w:val="00C17D68"/>
    <w:rsid w:val="00C204B0"/>
    <w:rsid w:val="00C20670"/>
    <w:rsid w:val="00C20ADC"/>
    <w:rsid w:val="00C20DB1"/>
    <w:rsid w:val="00C21D0F"/>
    <w:rsid w:val="00C221AE"/>
    <w:rsid w:val="00C22263"/>
    <w:rsid w:val="00C2240D"/>
    <w:rsid w:val="00C23769"/>
    <w:rsid w:val="00C23A12"/>
    <w:rsid w:val="00C244EB"/>
    <w:rsid w:val="00C24FD1"/>
    <w:rsid w:val="00C25048"/>
    <w:rsid w:val="00C255E9"/>
    <w:rsid w:val="00C26A06"/>
    <w:rsid w:val="00C26DF3"/>
    <w:rsid w:val="00C3094D"/>
    <w:rsid w:val="00C31B0E"/>
    <w:rsid w:val="00C31C3F"/>
    <w:rsid w:val="00C326CC"/>
    <w:rsid w:val="00C32B45"/>
    <w:rsid w:val="00C33B6E"/>
    <w:rsid w:val="00C34AC3"/>
    <w:rsid w:val="00C35EEC"/>
    <w:rsid w:val="00C363E4"/>
    <w:rsid w:val="00C364F7"/>
    <w:rsid w:val="00C36E46"/>
    <w:rsid w:val="00C3798A"/>
    <w:rsid w:val="00C37BC7"/>
    <w:rsid w:val="00C40904"/>
    <w:rsid w:val="00C40D58"/>
    <w:rsid w:val="00C40F29"/>
    <w:rsid w:val="00C412A1"/>
    <w:rsid w:val="00C42D41"/>
    <w:rsid w:val="00C42ECE"/>
    <w:rsid w:val="00C4396A"/>
    <w:rsid w:val="00C4432F"/>
    <w:rsid w:val="00C44BFA"/>
    <w:rsid w:val="00C44D39"/>
    <w:rsid w:val="00C45015"/>
    <w:rsid w:val="00C4560B"/>
    <w:rsid w:val="00C45886"/>
    <w:rsid w:val="00C46167"/>
    <w:rsid w:val="00C472E5"/>
    <w:rsid w:val="00C47350"/>
    <w:rsid w:val="00C474CF"/>
    <w:rsid w:val="00C47F81"/>
    <w:rsid w:val="00C50530"/>
    <w:rsid w:val="00C5102C"/>
    <w:rsid w:val="00C51EAB"/>
    <w:rsid w:val="00C5203A"/>
    <w:rsid w:val="00C53B0F"/>
    <w:rsid w:val="00C5440B"/>
    <w:rsid w:val="00C546A3"/>
    <w:rsid w:val="00C54824"/>
    <w:rsid w:val="00C54F54"/>
    <w:rsid w:val="00C54FE3"/>
    <w:rsid w:val="00C5610A"/>
    <w:rsid w:val="00C56D5C"/>
    <w:rsid w:val="00C5753C"/>
    <w:rsid w:val="00C57AA5"/>
    <w:rsid w:val="00C57AA7"/>
    <w:rsid w:val="00C57DFF"/>
    <w:rsid w:val="00C600C1"/>
    <w:rsid w:val="00C60561"/>
    <w:rsid w:val="00C60A11"/>
    <w:rsid w:val="00C60B37"/>
    <w:rsid w:val="00C60BD9"/>
    <w:rsid w:val="00C60E1A"/>
    <w:rsid w:val="00C617BF"/>
    <w:rsid w:val="00C621B5"/>
    <w:rsid w:val="00C62B70"/>
    <w:rsid w:val="00C63488"/>
    <w:rsid w:val="00C63CD8"/>
    <w:rsid w:val="00C66554"/>
    <w:rsid w:val="00C66DBD"/>
    <w:rsid w:val="00C670C8"/>
    <w:rsid w:val="00C708F0"/>
    <w:rsid w:val="00C70FEC"/>
    <w:rsid w:val="00C71135"/>
    <w:rsid w:val="00C71C3D"/>
    <w:rsid w:val="00C726CB"/>
    <w:rsid w:val="00C739F7"/>
    <w:rsid w:val="00C741F3"/>
    <w:rsid w:val="00C742A4"/>
    <w:rsid w:val="00C743E4"/>
    <w:rsid w:val="00C74FB7"/>
    <w:rsid w:val="00C754F2"/>
    <w:rsid w:val="00C7562A"/>
    <w:rsid w:val="00C774CF"/>
    <w:rsid w:val="00C777EA"/>
    <w:rsid w:val="00C77E47"/>
    <w:rsid w:val="00C803AB"/>
    <w:rsid w:val="00C80F3A"/>
    <w:rsid w:val="00C810B7"/>
    <w:rsid w:val="00C820E7"/>
    <w:rsid w:val="00C82C3A"/>
    <w:rsid w:val="00C8321F"/>
    <w:rsid w:val="00C833C9"/>
    <w:rsid w:val="00C84552"/>
    <w:rsid w:val="00C849E3"/>
    <w:rsid w:val="00C84BDF"/>
    <w:rsid w:val="00C84DEF"/>
    <w:rsid w:val="00C85E10"/>
    <w:rsid w:val="00C864C1"/>
    <w:rsid w:val="00C86F2C"/>
    <w:rsid w:val="00C879D3"/>
    <w:rsid w:val="00C90F2C"/>
    <w:rsid w:val="00C910D8"/>
    <w:rsid w:val="00C92929"/>
    <w:rsid w:val="00C936BE"/>
    <w:rsid w:val="00C93B0C"/>
    <w:rsid w:val="00C940F2"/>
    <w:rsid w:val="00C94C48"/>
    <w:rsid w:val="00C968F4"/>
    <w:rsid w:val="00C97255"/>
    <w:rsid w:val="00C97626"/>
    <w:rsid w:val="00C97904"/>
    <w:rsid w:val="00C97D7D"/>
    <w:rsid w:val="00CA0B52"/>
    <w:rsid w:val="00CA1115"/>
    <w:rsid w:val="00CA1391"/>
    <w:rsid w:val="00CA13E7"/>
    <w:rsid w:val="00CA19B9"/>
    <w:rsid w:val="00CA1D2D"/>
    <w:rsid w:val="00CA34FF"/>
    <w:rsid w:val="00CA359B"/>
    <w:rsid w:val="00CA4010"/>
    <w:rsid w:val="00CA5A65"/>
    <w:rsid w:val="00CA5CCB"/>
    <w:rsid w:val="00CA5CE2"/>
    <w:rsid w:val="00CA5E47"/>
    <w:rsid w:val="00CA6A5B"/>
    <w:rsid w:val="00CA6B31"/>
    <w:rsid w:val="00CA6B73"/>
    <w:rsid w:val="00CA7874"/>
    <w:rsid w:val="00CA7984"/>
    <w:rsid w:val="00CB0951"/>
    <w:rsid w:val="00CB1EA9"/>
    <w:rsid w:val="00CB2D08"/>
    <w:rsid w:val="00CB2D11"/>
    <w:rsid w:val="00CB3189"/>
    <w:rsid w:val="00CB3B4D"/>
    <w:rsid w:val="00CB3FF9"/>
    <w:rsid w:val="00CB4483"/>
    <w:rsid w:val="00CB5954"/>
    <w:rsid w:val="00CB5A06"/>
    <w:rsid w:val="00CB5BA0"/>
    <w:rsid w:val="00CB5D48"/>
    <w:rsid w:val="00CB6099"/>
    <w:rsid w:val="00CB6335"/>
    <w:rsid w:val="00CB6794"/>
    <w:rsid w:val="00CC0A34"/>
    <w:rsid w:val="00CC11E3"/>
    <w:rsid w:val="00CC272E"/>
    <w:rsid w:val="00CC2BF5"/>
    <w:rsid w:val="00CC2D8B"/>
    <w:rsid w:val="00CC2E5D"/>
    <w:rsid w:val="00CC35AF"/>
    <w:rsid w:val="00CC3F23"/>
    <w:rsid w:val="00CC46DA"/>
    <w:rsid w:val="00CC573B"/>
    <w:rsid w:val="00CC6875"/>
    <w:rsid w:val="00CC71EA"/>
    <w:rsid w:val="00CC7626"/>
    <w:rsid w:val="00CD02AF"/>
    <w:rsid w:val="00CD1C96"/>
    <w:rsid w:val="00CD21B4"/>
    <w:rsid w:val="00CD26B4"/>
    <w:rsid w:val="00CD2D8E"/>
    <w:rsid w:val="00CD354E"/>
    <w:rsid w:val="00CD3614"/>
    <w:rsid w:val="00CD4368"/>
    <w:rsid w:val="00CD459D"/>
    <w:rsid w:val="00CD4BB8"/>
    <w:rsid w:val="00CD4BDB"/>
    <w:rsid w:val="00CD5215"/>
    <w:rsid w:val="00CD6AC8"/>
    <w:rsid w:val="00CD6B0D"/>
    <w:rsid w:val="00CD6BC4"/>
    <w:rsid w:val="00CD6E66"/>
    <w:rsid w:val="00CD75E2"/>
    <w:rsid w:val="00CE0F38"/>
    <w:rsid w:val="00CE16CD"/>
    <w:rsid w:val="00CE17B4"/>
    <w:rsid w:val="00CE20BB"/>
    <w:rsid w:val="00CE226A"/>
    <w:rsid w:val="00CE2CBF"/>
    <w:rsid w:val="00CE3F81"/>
    <w:rsid w:val="00CE5131"/>
    <w:rsid w:val="00CE5663"/>
    <w:rsid w:val="00CE5B21"/>
    <w:rsid w:val="00CE5EDC"/>
    <w:rsid w:val="00CE6ED8"/>
    <w:rsid w:val="00CE7309"/>
    <w:rsid w:val="00CE7362"/>
    <w:rsid w:val="00CE752E"/>
    <w:rsid w:val="00CE770A"/>
    <w:rsid w:val="00CF00B7"/>
    <w:rsid w:val="00CF0536"/>
    <w:rsid w:val="00CF0B92"/>
    <w:rsid w:val="00CF0F41"/>
    <w:rsid w:val="00CF1D97"/>
    <w:rsid w:val="00CF2925"/>
    <w:rsid w:val="00CF2963"/>
    <w:rsid w:val="00CF2C68"/>
    <w:rsid w:val="00CF3123"/>
    <w:rsid w:val="00CF3A7B"/>
    <w:rsid w:val="00CF3BCE"/>
    <w:rsid w:val="00CF3DFE"/>
    <w:rsid w:val="00CF430B"/>
    <w:rsid w:val="00CF4F91"/>
    <w:rsid w:val="00CF5232"/>
    <w:rsid w:val="00CF5688"/>
    <w:rsid w:val="00CF5902"/>
    <w:rsid w:val="00CF6029"/>
    <w:rsid w:val="00CF67EF"/>
    <w:rsid w:val="00CF6DCC"/>
    <w:rsid w:val="00CF705E"/>
    <w:rsid w:val="00CF77B3"/>
    <w:rsid w:val="00CF7BB3"/>
    <w:rsid w:val="00D0023A"/>
    <w:rsid w:val="00D0108D"/>
    <w:rsid w:val="00D013E7"/>
    <w:rsid w:val="00D015CE"/>
    <w:rsid w:val="00D01D23"/>
    <w:rsid w:val="00D02156"/>
    <w:rsid w:val="00D02D23"/>
    <w:rsid w:val="00D03013"/>
    <w:rsid w:val="00D034F8"/>
    <w:rsid w:val="00D03B51"/>
    <w:rsid w:val="00D03EF1"/>
    <w:rsid w:val="00D04066"/>
    <w:rsid w:val="00D04896"/>
    <w:rsid w:val="00D05598"/>
    <w:rsid w:val="00D0598B"/>
    <w:rsid w:val="00D07007"/>
    <w:rsid w:val="00D07577"/>
    <w:rsid w:val="00D079FD"/>
    <w:rsid w:val="00D07B39"/>
    <w:rsid w:val="00D117F9"/>
    <w:rsid w:val="00D11D63"/>
    <w:rsid w:val="00D1213F"/>
    <w:rsid w:val="00D1221F"/>
    <w:rsid w:val="00D1293A"/>
    <w:rsid w:val="00D12967"/>
    <w:rsid w:val="00D12C59"/>
    <w:rsid w:val="00D12C5A"/>
    <w:rsid w:val="00D14021"/>
    <w:rsid w:val="00D145A4"/>
    <w:rsid w:val="00D1523D"/>
    <w:rsid w:val="00D1607F"/>
    <w:rsid w:val="00D16354"/>
    <w:rsid w:val="00D166B6"/>
    <w:rsid w:val="00D17023"/>
    <w:rsid w:val="00D17DCC"/>
    <w:rsid w:val="00D20A2D"/>
    <w:rsid w:val="00D20E3C"/>
    <w:rsid w:val="00D20F66"/>
    <w:rsid w:val="00D21152"/>
    <w:rsid w:val="00D21A13"/>
    <w:rsid w:val="00D21B3A"/>
    <w:rsid w:val="00D22F1E"/>
    <w:rsid w:val="00D230EF"/>
    <w:rsid w:val="00D23290"/>
    <w:rsid w:val="00D23665"/>
    <w:rsid w:val="00D250E7"/>
    <w:rsid w:val="00D254EF"/>
    <w:rsid w:val="00D25BBF"/>
    <w:rsid w:val="00D2634A"/>
    <w:rsid w:val="00D26F46"/>
    <w:rsid w:val="00D2743C"/>
    <w:rsid w:val="00D275F5"/>
    <w:rsid w:val="00D30608"/>
    <w:rsid w:val="00D31AC2"/>
    <w:rsid w:val="00D321B9"/>
    <w:rsid w:val="00D327F2"/>
    <w:rsid w:val="00D32D8A"/>
    <w:rsid w:val="00D33002"/>
    <w:rsid w:val="00D33FB6"/>
    <w:rsid w:val="00D344C5"/>
    <w:rsid w:val="00D34D29"/>
    <w:rsid w:val="00D3510B"/>
    <w:rsid w:val="00D35F06"/>
    <w:rsid w:val="00D36A4B"/>
    <w:rsid w:val="00D37ABD"/>
    <w:rsid w:val="00D37EB2"/>
    <w:rsid w:val="00D4104A"/>
    <w:rsid w:val="00D42D96"/>
    <w:rsid w:val="00D431B2"/>
    <w:rsid w:val="00D43501"/>
    <w:rsid w:val="00D43DA3"/>
    <w:rsid w:val="00D44484"/>
    <w:rsid w:val="00D45707"/>
    <w:rsid w:val="00D45FBD"/>
    <w:rsid w:val="00D45FD0"/>
    <w:rsid w:val="00D4620F"/>
    <w:rsid w:val="00D4624F"/>
    <w:rsid w:val="00D46462"/>
    <w:rsid w:val="00D46D2C"/>
    <w:rsid w:val="00D47445"/>
    <w:rsid w:val="00D47C94"/>
    <w:rsid w:val="00D506A3"/>
    <w:rsid w:val="00D50EF1"/>
    <w:rsid w:val="00D5244B"/>
    <w:rsid w:val="00D52639"/>
    <w:rsid w:val="00D53C39"/>
    <w:rsid w:val="00D5448D"/>
    <w:rsid w:val="00D54B9B"/>
    <w:rsid w:val="00D54D18"/>
    <w:rsid w:val="00D559CC"/>
    <w:rsid w:val="00D560A5"/>
    <w:rsid w:val="00D5619C"/>
    <w:rsid w:val="00D5736B"/>
    <w:rsid w:val="00D57953"/>
    <w:rsid w:val="00D57A6C"/>
    <w:rsid w:val="00D60A92"/>
    <w:rsid w:val="00D60E54"/>
    <w:rsid w:val="00D63219"/>
    <w:rsid w:val="00D642CC"/>
    <w:rsid w:val="00D64540"/>
    <w:rsid w:val="00D64CA1"/>
    <w:rsid w:val="00D6574D"/>
    <w:rsid w:val="00D65F07"/>
    <w:rsid w:val="00D66F59"/>
    <w:rsid w:val="00D67B3B"/>
    <w:rsid w:val="00D7069C"/>
    <w:rsid w:val="00D708D3"/>
    <w:rsid w:val="00D709D0"/>
    <w:rsid w:val="00D711F2"/>
    <w:rsid w:val="00D7136C"/>
    <w:rsid w:val="00D7182B"/>
    <w:rsid w:val="00D72EAB"/>
    <w:rsid w:val="00D72FCD"/>
    <w:rsid w:val="00D736FB"/>
    <w:rsid w:val="00D74DC3"/>
    <w:rsid w:val="00D74E48"/>
    <w:rsid w:val="00D75015"/>
    <w:rsid w:val="00D75D79"/>
    <w:rsid w:val="00D76298"/>
    <w:rsid w:val="00D7665A"/>
    <w:rsid w:val="00D769BC"/>
    <w:rsid w:val="00D76A85"/>
    <w:rsid w:val="00D76D69"/>
    <w:rsid w:val="00D77323"/>
    <w:rsid w:val="00D77F42"/>
    <w:rsid w:val="00D805FB"/>
    <w:rsid w:val="00D807A7"/>
    <w:rsid w:val="00D812C5"/>
    <w:rsid w:val="00D82FE6"/>
    <w:rsid w:val="00D83E4E"/>
    <w:rsid w:val="00D842DC"/>
    <w:rsid w:val="00D8439E"/>
    <w:rsid w:val="00D84D7C"/>
    <w:rsid w:val="00D864E9"/>
    <w:rsid w:val="00D8662C"/>
    <w:rsid w:val="00D86777"/>
    <w:rsid w:val="00D868A6"/>
    <w:rsid w:val="00D86C21"/>
    <w:rsid w:val="00D86F3F"/>
    <w:rsid w:val="00D87464"/>
    <w:rsid w:val="00D8754B"/>
    <w:rsid w:val="00D87FCC"/>
    <w:rsid w:val="00D90051"/>
    <w:rsid w:val="00D910BB"/>
    <w:rsid w:val="00D915F9"/>
    <w:rsid w:val="00D93BA2"/>
    <w:rsid w:val="00D93BD9"/>
    <w:rsid w:val="00D94335"/>
    <w:rsid w:val="00D94742"/>
    <w:rsid w:val="00D95690"/>
    <w:rsid w:val="00D95F73"/>
    <w:rsid w:val="00D9703A"/>
    <w:rsid w:val="00D9739C"/>
    <w:rsid w:val="00D976A5"/>
    <w:rsid w:val="00D97ACE"/>
    <w:rsid w:val="00D97C2A"/>
    <w:rsid w:val="00DA121A"/>
    <w:rsid w:val="00DA14DD"/>
    <w:rsid w:val="00DA1DC4"/>
    <w:rsid w:val="00DA36BA"/>
    <w:rsid w:val="00DA372A"/>
    <w:rsid w:val="00DA3809"/>
    <w:rsid w:val="00DA3B97"/>
    <w:rsid w:val="00DA478E"/>
    <w:rsid w:val="00DA4B40"/>
    <w:rsid w:val="00DA4CDA"/>
    <w:rsid w:val="00DA4F86"/>
    <w:rsid w:val="00DA4FD3"/>
    <w:rsid w:val="00DA5B7F"/>
    <w:rsid w:val="00DA677B"/>
    <w:rsid w:val="00DA6D9E"/>
    <w:rsid w:val="00DA702D"/>
    <w:rsid w:val="00DA7066"/>
    <w:rsid w:val="00DB01B4"/>
    <w:rsid w:val="00DB0A80"/>
    <w:rsid w:val="00DB0CD2"/>
    <w:rsid w:val="00DB1262"/>
    <w:rsid w:val="00DB22FD"/>
    <w:rsid w:val="00DB2319"/>
    <w:rsid w:val="00DB2624"/>
    <w:rsid w:val="00DB3761"/>
    <w:rsid w:val="00DB3F3F"/>
    <w:rsid w:val="00DB3F7E"/>
    <w:rsid w:val="00DB51C5"/>
    <w:rsid w:val="00DB5B32"/>
    <w:rsid w:val="00DB6785"/>
    <w:rsid w:val="00DB7042"/>
    <w:rsid w:val="00DB78B2"/>
    <w:rsid w:val="00DB7E1E"/>
    <w:rsid w:val="00DB7F7B"/>
    <w:rsid w:val="00DC03A3"/>
    <w:rsid w:val="00DC09D5"/>
    <w:rsid w:val="00DC0D48"/>
    <w:rsid w:val="00DC0FCD"/>
    <w:rsid w:val="00DC13A0"/>
    <w:rsid w:val="00DC1D9A"/>
    <w:rsid w:val="00DC26A2"/>
    <w:rsid w:val="00DC2928"/>
    <w:rsid w:val="00DC33A1"/>
    <w:rsid w:val="00DC387D"/>
    <w:rsid w:val="00DC41BE"/>
    <w:rsid w:val="00DC4B5A"/>
    <w:rsid w:val="00DC4B94"/>
    <w:rsid w:val="00DC5162"/>
    <w:rsid w:val="00DC5ACE"/>
    <w:rsid w:val="00DD04DE"/>
    <w:rsid w:val="00DD09D0"/>
    <w:rsid w:val="00DD0AA4"/>
    <w:rsid w:val="00DD14A3"/>
    <w:rsid w:val="00DD1B01"/>
    <w:rsid w:val="00DD1B5E"/>
    <w:rsid w:val="00DD1E92"/>
    <w:rsid w:val="00DD224B"/>
    <w:rsid w:val="00DD2A8F"/>
    <w:rsid w:val="00DD338D"/>
    <w:rsid w:val="00DD47A3"/>
    <w:rsid w:val="00DD4B59"/>
    <w:rsid w:val="00DD4F44"/>
    <w:rsid w:val="00DD5599"/>
    <w:rsid w:val="00DD56C8"/>
    <w:rsid w:val="00DE037A"/>
    <w:rsid w:val="00DE046B"/>
    <w:rsid w:val="00DE0502"/>
    <w:rsid w:val="00DE0E69"/>
    <w:rsid w:val="00DE1EE1"/>
    <w:rsid w:val="00DE278D"/>
    <w:rsid w:val="00DE3862"/>
    <w:rsid w:val="00DE3C24"/>
    <w:rsid w:val="00DE47B7"/>
    <w:rsid w:val="00DE4A69"/>
    <w:rsid w:val="00DE570E"/>
    <w:rsid w:val="00DE6FE6"/>
    <w:rsid w:val="00DE74ED"/>
    <w:rsid w:val="00DF023D"/>
    <w:rsid w:val="00DF06E2"/>
    <w:rsid w:val="00DF0EC1"/>
    <w:rsid w:val="00DF14F3"/>
    <w:rsid w:val="00DF1A5F"/>
    <w:rsid w:val="00DF2119"/>
    <w:rsid w:val="00DF2487"/>
    <w:rsid w:val="00DF554C"/>
    <w:rsid w:val="00DF56BF"/>
    <w:rsid w:val="00DF5B33"/>
    <w:rsid w:val="00DF63EB"/>
    <w:rsid w:val="00DF688E"/>
    <w:rsid w:val="00DF6CC1"/>
    <w:rsid w:val="00DF7554"/>
    <w:rsid w:val="00DF7619"/>
    <w:rsid w:val="00E00AC6"/>
    <w:rsid w:val="00E01F70"/>
    <w:rsid w:val="00E02544"/>
    <w:rsid w:val="00E043F1"/>
    <w:rsid w:val="00E04860"/>
    <w:rsid w:val="00E04E8A"/>
    <w:rsid w:val="00E04F33"/>
    <w:rsid w:val="00E0571D"/>
    <w:rsid w:val="00E0593D"/>
    <w:rsid w:val="00E05A09"/>
    <w:rsid w:val="00E07AA7"/>
    <w:rsid w:val="00E07ACD"/>
    <w:rsid w:val="00E105E0"/>
    <w:rsid w:val="00E106A0"/>
    <w:rsid w:val="00E10BB1"/>
    <w:rsid w:val="00E110A8"/>
    <w:rsid w:val="00E117FF"/>
    <w:rsid w:val="00E12950"/>
    <w:rsid w:val="00E12D03"/>
    <w:rsid w:val="00E12D25"/>
    <w:rsid w:val="00E12E93"/>
    <w:rsid w:val="00E13407"/>
    <w:rsid w:val="00E13935"/>
    <w:rsid w:val="00E14429"/>
    <w:rsid w:val="00E15761"/>
    <w:rsid w:val="00E1581D"/>
    <w:rsid w:val="00E161AF"/>
    <w:rsid w:val="00E161F2"/>
    <w:rsid w:val="00E16DA9"/>
    <w:rsid w:val="00E17234"/>
    <w:rsid w:val="00E17435"/>
    <w:rsid w:val="00E17635"/>
    <w:rsid w:val="00E17CBA"/>
    <w:rsid w:val="00E17F9A"/>
    <w:rsid w:val="00E20132"/>
    <w:rsid w:val="00E2131B"/>
    <w:rsid w:val="00E215B7"/>
    <w:rsid w:val="00E2235D"/>
    <w:rsid w:val="00E230AF"/>
    <w:rsid w:val="00E232DF"/>
    <w:rsid w:val="00E23CA3"/>
    <w:rsid w:val="00E23EDF"/>
    <w:rsid w:val="00E24337"/>
    <w:rsid w:val="00E24622"/>
    <w:rsid w:val="00E24B93"/>
    <w:rsid w:val="00E24E35"/>
    <w:rsid w:val="00E24E3E"/>
    <w:rsid w:val="00E251F9"/>
    <w:rsid w:val="00E25DA4"/>
    <w:rsid w:val="00E25E13"/>
    <w:rsid w:val="00E267C4"/>
    <w:rsid w:val="00E26FCA"/>
    <w:rsid w:val="00E27511"/>
    <w:rsid w:val="00E27CAF"/>
    <w:rsid w:val="00E27DCE"/>
    <w:rsid w:val="00E304A5"/>
    <w:rsid w:val="00E30C21"/>
    <w:rsid w:val="00E31F2E"/>
    <w:rsid w:val="00E3201F"/>
    <w:rsid w:val="00E32068"/>
    <w:rsid w:val="00E32639"/>
    <w:rsid w:val="00E32FD5"/>
    <w:rsid w:val="00E33A62"/>
    <w:rsid w:val="00E3433D"/>
    <w:rsid w:val="00E344F9"/>
    <w:rsid w:val="00E347D1"/>
    <w:rsid w:val="00E34B32"/>
    <w:rsid w:val="00E3513A"/>
    <w:rsid w:val="00E3519E"/>
    <w:rsid w:val="00E35786"/>
    <w:rsid w:val="00E35EE4"/>
    <w:rsid w:val="00E37021"/>
    <w:rsid w:val="00E4044D"/>
    <w:rsid w:val="00E40658"/>
    <w:rsid w:val="00E40B32"/>
    <w:rsid w:val="00E41A18"/>
    <w:rsid w:val="00E41C66"/>
    <w:rsid w:val="00E41F73"/>
    <w:rsid w:val="00E4260D"/>
    <w:rsid w:val="00E42FF4"/>
    <w:rsid w:val="00E43C1A"/>
    <w:rsid w:val="00E43F42"/>
    <w:rsid w:val="00E4465D"/>
    <w:rsid w:val="00E446E9"/>
    <w:rsid w:val="00E45440"/>
    <w:rsid w:val="00E4571D"/>
    <w:rsid w:val="00E45DFF"/>
    <w:rsid w:val="00E47CCB"/>
    <w:rsid w:val="00E47E8F"/>
    <w:rsid w:val="00E50163"/>
    <w:rsid w:val="00E50368"/>
    <w:rsid w:val="00E5165A"/>
    <w:rsid w:val="00E518DC"/>
    <w:rsid w:val="00E51F9A"/>
    <w:rsid w:val="00E527E0"/>
    <w:rsid w:val="00E530C4"/>
    <w:rsid w:val="00E539C5"/>
    <w:rsid w:val="00E53B13"/>
    <w:rsid w:val="00E53F80"/>
    <w:rsid w:val="00E55797"/>
    <w:rsid w:val="00E55A2B"/>
    <w:rsid w:val="00E5632F"/>
    <w:rsid w:val="00E61457"/>
    <w:rsid w:val="00E6148A"/>
    <w:rsid w:val="00E63048"/>
    <w:rsid w:val="00E6497B"/>
    <w:rsid w:val="00E64B88"/>
    <w:rsid w:val="00E653B0"/>
    <w:rsid w:val="00E6632F"/>
    <w:rsid w:val="00E6668B"/>
    <w:rsid w:val="00E6673E"/>
    <w:rsid w:val="00E669D2"/>
    <w:rsid w:val="00E66ABA"/>
    <w:rsid w:val="00E66DBE"/>
    <w:rsid w:val="00E720EA"/>
    <w:rsid w:val="00E7236C"/>
    <w:rsid w:val="00E72E7C"/>
    <w:rsid w:val="00E73430"/>
    <w:rsid w:val="00E73530"/>
    <w:rsid w:val="00E73DD3"/>
    <w:rsid w:val="00E73F8F"/>
    <w:rsid w:val="00E74102"/>
    <w:rsid w:val="00E742FB"/>
    <w:rsid w:val="00E75D12"/>
    <w:rsid w:val="00E761EB"/>
    <w:rsid w:val="00E76980"/>
    <w:rsid w:val="00E76FBC"/>
    <w:rsid w:val="00E778BA"/>
    <w:rsid w:val="00E80183"/>
    <w:rsid w:val="00E802CD"/>
    <w:rsid w:val="00E80BFC"/>
    <w:rsid w:val="00E811E9"/>
    <w:rsid w:val="00E83B23"/>
    <w:rsid w:val="00E84AD3"/>
    <w:rsid w:val="00E85372"/>
    <w:rsid w:val="00E85BEC"/>
    <w:rsid w:val="00E85F10"/>
    <w:rsid w:val="00E85FB9"/>
    <w:rsid w:val="00E90058"/>
    <w:rsid w:val="00E913EC"/>
    <w:rsid w:val="00E916F9"/>
    <w:rsid w:val="00E921C2"/>
    <w:rsid w:val="00E92512"/>
    <w:rsid w:val="00E92F99"/>
    <w:rsid w:val="00E92FE1"/>
    <w:rsid w:val="00E93153"/>
    <w:rsid w:val="00E93B0F"/>
    <w:rsid w:val="00E94D37"/>
    <w:rsid w:val="00E9574F"/>
    <w:rsid w:val="00E95763"/>
    <w:rsid w:val="00E95C98"/>
    <w:rsid w:val="00E95ECD"/>
    <w:rsid w:val="00E9648D"/>
    <w:rsid w:val="00E96576"/>
    <w:rsid w:val="00E96747"/>
    <w:rsid w:val="00E96843"/>
    <w:rsid w:val="00E96CD7"/>
    <w:rsid w:val="00E96E76"/>
    <w:rsid w:val="00E96EA0"/>
    <w:rsid w:val="00E9727D"/>
    <w:rsid w:val="00E97625"/>
    <w:rsid w:val="00E9783B"/>
    <w:rsid w:val="00E97957"/>
    <w:rsid w:val="00EA01AC"/>
    <w:rsid w:val="00EA0516"/>
    <w:rsid w:val="00EA1A69"/>
    <w:rsid w:val="00EA206F"/>
    <w:rsid w:val="00EA2B89"/>
    <w:rsid w:val="00EA3CAA"/>
    <w:rsid w:val="00EA4174"/>
    <w:rsid w:val="00EA4A48"/>
    <w:rsid w:val="00EA508E"/>
    <w:rsid w:val="00EA5FD1"/>
    <w:rsid w:val="00EA69EE"/>
    <w:rsid w:val="00EA73A1"/>
    <w:rsid w:val="00EA7BCF"/>
    <w:rsid w:val="00EB0165"/>
    <w:rsid w:val="00EB09A2"/>
    <w:rsid w:val="00EB269C"/>
    <w:rsid w:val="00EB2A42"/>
    <w:rsid w:val="00EB4A4C"/>
    <w:rsid w:val="00EB4FAF"/>
    <w:rsid w:val="00EB6550"/>
    <w:rsid w:val="00EB659F"/>
    <w:rsid w:val="00EB65DE"/>
    <w:rsid w:val="00EB7140"/>
    <w:rsid w:val="00EB7529"/>
    <w:rsid w:val="00EB75AF"/>
    <w:rsid w:val="00EB7B4D"/>
    <w:rsid w:val="00EC05DC"/>
    <w:rsid w:val="00EC08FB"/>
    <w:rsid w:val="00EC0F68"/>
    <w:rsid w:val="00EC1049"/>
    <w:rsid w:val="00EC14F0"/>
    <w:rsid w:val="00EC201C"/>
    <w:rsid w:val="00EC2325"/>
    <w:rsid w:val="00EC23B6"/>
    <w:rsid w:val="00EC29FB"/>
    <w:rsid w:val="00EC3828"/>
    <w:rsid w:val="00EC3C1A"/>
    <w:rsid w:val="00EC41E3"/>
    <w:rsid w:val="00EC4E58"/>
    <w:rsid w:val="00EC5C45"/>
    <w:rsid w:val="00EC5C87"/>
    <w:rsid w:val="00EC6561"/>
    <w:rsid w:val="00EC6632"/>
    <w:rsid w:val="00EC6923"/>
    <w:rsid w:val="00ED24E0"/>
    <w:rsid w:val="00ED367E"/>
    <w:rsid w:val="00ED3F2E"/>
    <w:rsid w:val="00ED4361"/>
    <w:rsid w:val="00ED43CE"/>
    <w:rsid w:val="00ED45A8"/>
    <w:rsid w:val="00ED4C07"/>
    <w:rsid w:val="00ED5A08"/>
    <w:rsid w:val="00ED5A44"/>
    <w:rsid w:val="00ED5B93"/>
    <w:rsid w:val="00ED6C86"/>
    <w:rsid w:val="00ED7266"/>
    <w:rsid w:val="00ED7D6E"/>
    <w:rsid w:val="00ED7DA1"/>
    <w:rsid w:val="00EE08D6"/>
    <w:rsid w:val="00EE08ED"/>
    <w:rsid w:val="00EE1728"/>
    <w:rsid w:val="00EE1E23"/>
    <w:rsid w:val="00EE1E6D"/>
    <w:rsid w:val="00EE1F2E"/>
    <w:rsid w:val="00EE1FDE"/>
    <w:rsid w:val="00EE253C"/>
    <w:rsid w:val="00EE2E3B"/>
    <w:rsid w:val="00EE36C0"/>
    <w:rsid w:val="00EE3A71"/>
    <w:rsid w:val="00EE522A"/>
    <w:rsid w:val="00EE5A1D"/>
    <w:rsid w:val="00EE60D8"/>
    <w:rsid w:val="00EE65CC"/>
    <w:rsid w:val="00EE6C20"/>
    <w:rsid w:val="00EE6D1E"/>
    <w:rsid w:val="00EE7617"/>
    <w:rsid w:val="00EE7C04"/>
    <w:rsid w:val="00EF0609"/>
    <w:rsid w:val="00EF1226"/>
    <w:rsid w:val="00EF2042"/>
    <w:rsid w:val="00EF2CDB"/>
    <w:rsid w:val="00EF2E71"/>
    <w:rsid w:val="00EF3148"/>
    <w:rsid w:val="00EF3457"/>
    <w:rsid w:val="00EF354B"/>
    <w:rsid w:val="00EF3B43"/>
    <w:rsid w:val="00EF3F6E"/>
    <w:rsid w:val="00EF4004"/>
    <w:rsid w:val="00EF4B3D"/>
    <w:rsid w:val="00EF4D71"/>
    <w:rsid w:val="00EF588F"/>
    <w:rsid w:val="00EF5B30"/>
    <w:rsid w:val="00EF7955"/>
    <w:rsid w:val="00EF7CC6"/>
    <w:rsid w:val="00F014F9"/>
    <w:rsid w:val="00F0150B"/>
    <w:rsid w:val="00F023CC"/>
    <w:rsid w:val="00F028CB"/>
    <w:rsid w:val="00F03655"/>
    <w:rsid w:val="00F039CD"/>
    <w:rsid w:val="00F043FD"/>
    <w:rsid w:val="00F0568B"/>
    <w:rsid w:val="00F05F38"/>
    <w:rsid w:val="00F078D1"/>
    <w:rsid w:val="00F10673"/>
    <w:rsid w:val="00F11484"/>
    <w:rsid w:val="00F125E8"/>
    <w:rsid w:val="00F12B15"/>
    <w:rsid w:val="00F12B51"/>
    <w:rsid w:val="00F12EFF"/>
    <w:rsid w:val="00F13EEE"/>
    <w:rsid w:val="00F14319"/>
    <w:rsid w:val="00F14ABA"/>
    <w:rsid w:val="00F15214"/>
    <w:rsid w:val="00F15370"/>
    <w:rsid w:val="00F16C30"/>
    <w:rsid w:val="00F16E5F"/>
    <w:rsid w:val="00F17E96"/>
    <w:rsid w:val="00F2001B"/>
    <w:rsid w:val="00F21356"/>
    <w:rsid w:val="00F21632"/>
    <w:rsid w:val="00F2187D"/>
    <w:rsid w:val="00F218B4"/>
    <w:rsid w:val="00F22CDF"/>
    <w:rsid w:val="00F237A9"/>
    <w:rsid w:val="00F23931"/>
    <w:rsid w:val="00F23D1D"/>
    <w:rsid w:val="00F2569E"/>
    <w:rsid w:val="00F26841"/>
    <w:rsid w:val="00F278E6"/>
    <w:rsid w:val="00F27EEE"/>
    <w:rsid w:val="00F27FEC"/>
    <w:rsid w:val="00F312AC"/>
    <w:rsid w:val="00F31908"/>
    <w:rsid w:val="00F32242"/>
    <w:rsid w:val="00F32765"/>
    <w:rsid w:val="00F33F28"/>
    <w:rsid w:val="00F34009"/>
    <w:rsid w:val="00F34557"/>
    <w:rsid w:val="00F34709"/>
    <w:rsid w:val="00F35A2C"/>
    <w:rsid w:val="00F35C34"/>
    <w:rsid w:val="00F371CE"/>
    <w:rsid w:val="00F37297"/>
    <w:rsid w:val="00F373FD"/>
    <w:rsid w:val="00F37420"/>
    <w:rsid w:val="00F37977"/>
    <w:rsid w:val="00F401DD"/>
    <w:rsid w:val="00F40C59"/>
    <w:rsid w:val="00F418C1"/>
    <w:rsid w:val="00F42760"/>
    <w:rsid w:val="00F42BB6"/>
    <w:rsid w:val="00F42C82"/>
    <w:rsid w:val="00F42F4A"/>
    <w:rsid w:val="00F432C2"/>
    <w:rsid w:val="00F439D7"/>
    <w:rsid w:val="00F440AE"/>
    <w:rsid w:val="00F450DF"/>
    <w:rsid w:val="00F455AA"/>
    <w:rsid w:val="00F464F0"/>
    <w:rsid w:val="00F46B9B"/>
    <w:rsid w:val="00F46D22"/>
    <w:rsid w:val="00F46DBD"/>
    <w:rsid w:val="00F46E51"/>
    <w:rsid w:val="00F47AD4"/>
    <w:rsid w:val="00F47F2B"/>
    <w:rsid w:val="00F5030F"/>
    <w:rsid w:val="00F50E42"/>
    <w:rsid w:val="00F50F0F"/>
    <w:rsid w:val="00F51092"/>
    <w:rsid w:val="00F5173C"/>
    <w:rsid w:val="00F51B5C"/>
    <w:rsid w:val="00F53CC1"/>
    <w:rsid w:val="00F540E3"/>
    <w:rsid w:val="00F5493A"/>
    <w:rsid w:val="00F54F0D"/>
    <w:rsid w:val="00F550FA"/>
    <w:rsid w:val="00F55BD4"/>
    <w:rsid w:val="00F55BDF"/>
    <w:rsid w:val="00F56947"/>
    <w:rsid w:val="00F56FF6"/>
    <w:rsid w:val="00F574D2"/>
    <w:rsid w:val="00F61B52"/>
    <w:rsid w:val="00F61CED"/>
    <w:rsid w:val="00F62887"/>
    <w:rsid w:val="00F62922"/>
    <w:rsid w:val="00F637D7"/>
    <w:rsid w:val="00F6463B"/>
    <w:rsid w:val="00F64F89"/>
    <w:rsid w:val="00F651D7"/>
    <w:rsid w:val="00F65404"/>
    <w:rsid w:val="00F6572B"/>
    <w:rsid w:val="00F66922"/>
    <w:rsid w:val="00F67E08"/>
    <w:rsid w:val="00F70A06"/>
    <w:rsid w:val="00F71F20"/>
    <w:rsid w:val="00F722F6"/>
    <w:rsid w:val="00F7255F"/>
    <w:rsid w:val="00F7288F"/>
    <w:rsid w:val="00F73F67"/>
    <w:rsid w:val="00F743EA"/>
    <w:rsid w:val="00F751DF"/>
    <w:rsid w:val="00F751F3"/>
    <w:rsid w:val="00F752AB"/>
    <w:rsid w:val="00F752FF"/>
    <w:rsid w:val="00F77058"/>
    <w:rsid w:val="00F771D2"/>
    <w:rsid w:val="00F779E1"/>
    <w:rsid w:val="00F800A7"/>
    <w:rsid w:val="00F80104"/>
    <w:rsid w:val="00F80B9A"/>
    <w:rsid w:val="00F80C31"/>
    <w:rsid w:val="00F80E1E"/>
    <w:rsid w:val="00F8107B"/>
    <w:rsid w:val="00F81C80"/>
    <w:rsid w:val="00F8336D"/>
    <w:rsid w:val="00F8379D"/>
    <w:rsid w:val="00F83A24"/>
    <w:rsid w:val="00F83D63"/>
    <w:rsid w:val="00F845CC"/>
    <w:rsid w:val="00F84E97"/>
    <w:rsid w:val="00F8502C"/>
    <w:rsid w:val="00F854D4"/>
    <w:rsid w:val="00F85BEA"/>
    <w:rsid w:val="00F86AA3"/>
    <w:rsid w:val="00F900D1"/>
    <w:rsid w:val="00F9028A"/>
    <w:rsid w:val="00F91B11"/>
    <w:rsid w:val="00F9280E"/>
    <w:rsid w:val="00F92BF1"/>
    <w:rsid w:val="00F9311A"/>
    <w:rsid w:val="00F9396F"/>
    <w:rsid w:val="00F9407D"/>
    <w:rsid w:val="00F9409B"/>
    <w:rsid w:val="00F94B91"/>
    <w:rsid w:val="00F952BC"/>
    <w:rsid w:val="00F95F7C"/>
    <w:rsid w:val="00F962D1"/>
    <w:rsid w:val="00F96A03"/>
    <w:rsid w:val="00F978D6"/>
    <w:rsid w:val="00F97D6D"/>
    <w:rsid w:val="00FA0CCA"/>
    <w:rsid w:val="00FA2154"/>
    <w:rsid w:val="00FA22DA"/>
    <w:rsid w:val="00FA2D25"/>
    <w:rsid w:val="00FA398E"/>
    <w:rsid w:val="00FA495A"/>
    <w:rsid w:val="00FA4A2B"/>
    <w:rsid w:val="00FA5207"/>
    <w:rsid w:val="00FA6CFB"/>
    <w:rsid w:val="00FA71D2"/>
    <w:rsid w:val="00FB096E"/>
    <w:rsid w:val="00FB11FD"/>
    <w:rsid w:val="00FB12D4"/>
    <w:rsid w:val="00FB17C3"/>
    <w:rsid w:val="00FB20CC"/>
    <w:rsid w:val="00FB23EA"/>
    <w:rsid w:val="00FB4165"/>
    <w:rsid w:val="00FB469F"/>
    <w:rsid w:val="00FB490A"/>
    <w:rsid w:val="00FB5E51"/>
    <w:rsid w:val="00FB5FE2"/>
    <w:rsid w:val="00FB607B"/>
    <w:rsid w:val="00FB62C6"/>
    <w:rsid w:val="00FB6E4C"/>
    <w:rsid w:val="00FB6EA8"/>
    <w:rsid w:val="00FB78E9"/>
    <w:rsid w:val="00FB794A"/>
    <w:rsid w:val="00FB7EAA"/>
    <w:rsid w:val="00FC120A"/>
    <w:rsid w:val="00FC1C8B"/>
    <w:rsid w:val="00FC239F"/>
    <w:rsid w:val="00FC250C"/>
    <w:rsid w:val="00FC2946"/>
    <w:rsid w:val="00FC2D4B"/>
    <w:rsid w:val="00FC3519"/>
    <w:rsid w:val="00FC3ED2"/>
    <w:rsid w:val="00FC3F2B"/>
    <w:rsid w:val="00FC4018"/>
    <w:rsid w:val="00FC4441"/>
    <w:rsid w:val="00FC4849"/>
    <w:rsid w:val="00FC5632"/>
    <w:rsid w:val="00FC5B53"/>
    <w:rsid w:val="00FC6677"/>
    <w:rsid w:val="00FC7877"/>
    <w:rsid w:val="00FD01A5"/>
    <w:rsid w:val="00FD0A2B"/>
    <w:rsid w:val="00FD10FD"/>
    <w:rsid w:val="00FD1E73"/>
    <w:rsid w:val="00FD20B0"/>
    <w:rsid w:val="00FD2248"/>
    <w:rsid w:val="00FD32B1"/>
    <w:rsid w:val="00FD34C3"/>
    <w:rsid w:val="00FD38B4"/>
    <w:rsid w:val="00FD40C8"/>
    <w:rsid w:val="00FD4A60"/>
    <w:rsid w:val="00FD5049"/>
    <w:rsid w:val="00FD5543"/>
    <w:rsid w:val="00FD5F5E"/>
    <w:rsid w:val="00FD672D"/>
    <w:rsid w:val="00FD6AAA"/>
    <w:rsid w:val="00FD72B3"/>
    <w:rsid w:val="00FD792B"/>
    <w:rsid w:val="00FE0AD6"/>
    <w:rsid w:val="00FE123C"/>
    <w:rsid w:val="00FE197F"/>
    <w:rsid w:val="00FE1D6E"/>
    <w:rsid w:val="00FE2340"/>
    <w:rsid w:val="00FE26A0"/>
    <w:rsid w:val="00FE3D57"/>
    <w:rsid w:val="00FE44C4"/>
    <w:rsid w:val="00FE5E51"/>
    <w:rsid w:val="00FE6306"/>
    <w:rsid w:val="00FE66F1"/>
    <w:rsid w:val="00FE68AD"/>
    <w:rsid w:val="00FE6B1B"/>
    <w:rsid w:val="00FE6D37"/>
    <w:rsid w:val="00FE6EF3"/>
    <w:rsid w:val="00FE7344"/>
    <w:rsid w:val="00FE7C55"/>
    <w:rsid w:val="00FF0356"/>
    <w:rsid w:val="00FF07BD"/>
    <w:rsid w:val="00FF07CE"/>
    <w:rsid w:val="00FF10CB"/>
    <w:rsid w:val="00FF12E9"/>
    <w:rsid w:val="00FF151F"/>
    <w:rsid w:val="00FF16BD"/>
    <w:rsid w:val="00FF1AF5"/>
    <w:rsid w:val="00FF21E6"/>
    <w:rsid w:val="00FF435C"/>
    <w:rsid w:val="00FF43D6"/>
    <w:rsid w:val="00FF499D"/>
    <w:rsid w:val="00FF5202"/>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95D9049"/>
  <w14:defaultImageDpi w14:val="0"/>
  <w15:docId w15:val="{D1644656-7725-4BD3-86F2-908713D2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B09"/>
    <w:pPr>
      <w:spacing w:after="120"/>
    </w:pPr>
    <w:rPr>
      <w:lang w:eastAsia="en-US"/>
    </w:rPr>
  </w:style>
  <w:style w:type="paragraph" w:styleId="Nagwek1">
    <w:name w:val="heading 1"/>
    <w:basedOn w:val="Normalny"/>
    <w:next w:val="Normalny"/>
    <w:link w:val="Nagwek1Znak"/>
    <w:qFormat/>
    <w:rsid w:val="0058101A"/>
    <w:pPr>
      <w:keepNext/>
      <w:keepLines/>
      <w:numPr>
        <w:numId w:val="3"/>
      </w:numPr>
      <w:spacing w:before="480" w:after="0"/>
      <w:outlineLvl w:val="0"/>
    </w:pPr>
    <w:rPr>
      <w:rFonts w:ascii="Times New Roman" w:eastAsia="Times New Roman" w:hAnsi="Times New Roman"/>
      <w:b/>
      <w:bCs/>
      <w:sz w:val="24"/>
      <w:szCs w:val="28"/>
    </w:rPr>
  </w:style>
  <w:style w:type="paragraph" w:styleId="Nagwek2">
    <w:name w:val="heading 2"/>
    <w:basedOn w:val="Normalny"/>
    <w:next w:val="Normalny"/>
    <w:link w:val="Nagwek2Znak"/>
    <w:qFormat/>
    <w:rsid w:val="0058101A"/>
    <w:pPr>
      <w:keepNext/>
      <w:keepLines/>
      <w:numPr>
        <w:ilvl w:val="1"/>
        <w:numId w:val="3"/>
      </w:numPr>
      <w:spacing w:before="200" w:after="0"/>
      <w:outlineLvl w:val="1"/>
    </w:pPr>
    <w:rPr>
      <w:rFonts w:ascii="Times New Roman" w:eastAsia="Times New Roman" w:hAnsi="Times New Roman"/>
      <w:b/>
      <w:bCs/>
      <w:sz w:val="24"/>
      <w:szCs w:val="26"/>
    </w:rPr>
  </w:style>
  <w:style w:type="paragraph" w:styleId="Nagwek3">
    <w:name w:val="heading 3"/>
    <w:basedOn w:val="Normalny"/>
    <w:next w:val="Normalny"/>
    <w:link w:val="Nagwek3Znak"/>
    <w:qFormat/>
    <w:rsid w:val="0058101A"/>
    <w:pPr>
      <w:keepNext/>
      <w:keepLines/>
      <w:numPr>
        <w:ilvl w:val="2"/>
        <w:numId w:val="3"/>
      </w:numPr>
      <w:spacing w:before="200" w:after="0"/>
      <w:outlineLvl w:val="2"/>
    </w:pPr>
    <w:rPr>
      <w:rFonts w:ascii="Times New Roman" w:eastAsia="Times New Roman" w:hAnsi="Times New Roman"/>
      <w:b/>
      <w:bCs/>
      <w:sz w:val="24"/>
    </w:rPr>
  </w:style>
  <w:style w:type="paragraph" w:styleId="Nagwek4">
    <w:name w:val="heading 4"/>
    <w:basedOn w:val="Normalny"/>
    <w:next w:val="Normalny"/>
    <w:link w:val="Nagwek4Znak"/>
    <w:qFormat/>
    <w:rsid w:val="00DD14A3"/>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qFormat/>
    <w:rsid w:val="0058101A"/>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qFormat/>
    <w:rsid w:val="0058101A"/>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qFormat/>
    <w:rsid w:val="0058101A"/>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qFormat/>
    <w:rsid w:val="0058101A"/>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qFormat/>
    <w:rsid w:val="0058101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58101A"/>
    <w:rPr>
      <w:rFonts w:ascii="Times New Roman" w:eastAsia="Times New Roman" w:hAnsi="Times New Roman"/>
      <w:b/>
      <w:bCs/>
      <w:sz w:val="24"/>
      <w:szCs w:val="28"/>
      <w:lang w:eastAsia="en-US"/>
    </w:rPr>
  </w:style>
  <w:style w:type="character" w:customStyle="1" w:styleId="Nagwek2Znak">
    <w:name w:val="Nagłówek 2 Znak"/>
    <w:basedOn w:val="Domylnaczcionkaakapitu"/>
    <w:link w:val="Nagwek2"/>
    <w:locked/>
    <w:rsid w:val="0058101A"/>
    <w:rPr>
      <w:rFonts w:ascii="Times New Roman" w:eastAsia="Times New Roman" w:hAnsi="Times New Roman"/>
      <w:b/>
      <w:bCs/>
      <w:sz w:val="24"/>
      <w:szCs w:val="26"/>
      <w:lang w:eastAsia="en-US"/>
    </w:rPr>
  </w:style>
  <w:style w:type="character" w:customStyle="1" w:styleId="Nagwek3Znak">
    <w:name w:val="Nagłówek 3 Znak"/>
    <w:basedOn w:val="Domylnaczcionkaakapitu"/>
    <w:link w:val="Nagwek3"/>
    <w:locked/>
    <w:rsid w:val="0058101A"/>
    <w:rPr>
      <w:rFonts w:ascii="Times New Roman" w:eastAsia="Times New Roman" w:hAnsi="Times New Roman"/>
      <w:b/>
      <w:bCs/>
      <w:sz w:val="24"/>
      <w:lang w:eastAsia="en-US"/>
    </w:rPr>
  </w:style>
  <w:style w:type="character" w:customStyle="1" w:styleId="Nagwek4Znak">
    <w:name w:val="Nagłówek 4 Znak"/>
    <w:basedOn w:val="Domylnaczcionkaakapitu"/>
    <w:link w:val="Nagwek4"/>
    <w:locked/>
    <w:rsid w:val="00DD14A3"/>
    <w:rPr>
      <w:rFonts w:ascii="Cambria" w:eastAsia="Times New Roman" w:hAnsi="Cambria"/>
      <w:b/>
      <w:bCs/>
      <w:i/>
      <w:iCs/>
      <w:color w:val="4F81BD"/>
      <w:lang w:eastAsia="en-US"/>
    </w:rPr>
  </w:style>
  <w:style w:type="character" w:customStyle="1" w:styleId="Nagwek5Znak">
    <w:name w:val="Nagłówek 5 Znak"/>
    <w:basedOn w:val="Domylnaczcionkaakapitu"/>
    <w:link w:val="Nagwek5"/>
    <w:locked/>
    <w:rsid w:val="0058101A"/>
    <w:rPr>
      <w:rFonts w:ascii="Cambria" w:eastAsia="Times New Roman" w:hAnsi="Cambria"/>
      <w:color w:val="243F60"/>
      <w:lang w:eastAsia="en-US"/>
    </w:rPr>
  </w:style>
  <w:style w:type="character" w:customStyle="1" w:styleId="Nagwek6Znak">
    <w:name w:val="Nagłówek 6 Znak"/>
    <w:basedOn w:val="Domylnaczcionkaakapitu"/>
    <w:link w:val="Nagwek6"/>
    <w:locked/>
    <w:rsid w:val="0058101A"/>
    <w:rPr>
      <w:rFonts w:ascii="Cambria" w:eastAsia="Times New Roman" w:hAnsi="Cambria"/>
      <w:i/>
      <w:iCs/>
      <w:color w:val="243F60"/>
      <w:lang w:eastAsia="en-US"/>
    </w:rPr>
  </w:style>
  <w:style w:type="character" w:customStyle="1" w:styleId="Nagwek7Znak">
    <w:name w:val="Nagłówek 7 Znak"/>
    <w:basedOn w:val="Domylnaczcionkaakapitu"/>
    <w:link w:val="Nagwek7"/>
    <w:locked/>
    <w:rsid w:val="0058101A"/>
    <w:rPr>
      <w:rFonts w:ascii="Cambria" w:eastAsia="Times New Roman" w:hAnsi="Cambria"/>
      <w:i/>
      <w:iCs/>
      <w:color w:val="404040"/>
      <w:lang w:eastAsia="en-US"/>
    </w:rPr>
  </w:style>
  <w:style w:type="character" w:customStyle="1" w:styleId="Nagwek8Znak">
    <w:name w:val="Nagłówek 8 Znak"/>
    <w:basedOn w:val="Domylnaczcionkaakapitu"/>
    <w:link w:val="Nagwek8"/>
    <w:locked/>
    <w:rsid w:val="0058101A"/>
    <w:rPr>
      <w:rFonts w:ascii="Cambria" w:eastAsia="Times New Roman" w:hAnsi="Cambria"/>
      <w:color w:val="404040"/>
      <w:sz w:val="20"/>
      <w:szCs w:val="20"/>
      <w:lang w:eastAsia="en-US"/>
    </w:rPr>
  </w:style>
  <w:style w:type="character" w:customStyle="1" w:styleId="Nagwek9Znak">
    <w:name w:val="Nagłówek 9 Znak"/>
    <w:basedOn w:val="Domylnaczcionkaakapitu"/>
    <w:link w:val="Nagwek9"/>
    <w:locked/>
    <w:rsid w:val="0058101A"/>
    <w:rPr>
      <w:rFonts w:ascii="Cambria" w:eastAsia="Times New Roman" w:hAnsi="Cambria"/>
      <w:i/>
      <w:iCs/>
      <w:color w:val="404040"/>
      <w:sz w:val="20"/>
      <w:szCs w:val="20"/>
      <w:lang w:eastAsia="en-US"/>
    </w:rPr>
  </w:style>
  <w:style w:type="paragraph" w:styleId="Bezodstpw">
    <w:name w:val="No Spacing"/>
    <w:qFormat/>
    <w:rsid w:val="005819DC"/>
    <w:rPr>
      <w:lang w:eastAsia="en-US"/>
    </w:rPr>
  </w:style>
  <w:style w:type="paragraph" w:styleId="Tytu">
    <w:name w:val="Title"/>
    <w:basedOn w:val="Normalny"/>
    <w:next w:val="Normalny"/>
    <w:link w:val="TytuZnak"/>
    <w:qFormat/>
    <w:rsid w:val="005819D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locked/>
    <w:rsid w:val="005819DC"/>
    <w:rPr>
      <w:rFonts w:ascii="Cambria" w:hAnsi="Cambria"/>
      <w:color w:val="17365D"/>
      <w:spacing w:val="5"/>
      <w:kern w:val="28"/>
      <w:sz w:val="52"/>
    </w:rPr>
  </w:style>
  <w:style w:type="paragraph" w:styleId="Podtytu">
    <w:name w:val="Subtitle"/>
    <w:basedOn w:val="Normalny"/>
    <w:next w:val="Normalny"/>
    <w:link w:val="PodtytuZnak"/>
    <w:qFormat/>
    <w:rsid w:val="005819DC"/>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locked/>
    <w:rsid w:val="005819DC"/>
    <w:rPr>
      <w:rFonts w:ascii="Cambria" w:hAnsi="Cambria"/>
      <w:i/>
      <w:color w:val="4F81BD"/>
      <w:spacing w:val="15"/>
      <w:sz w:val="24"/>
    </w:rPr>
  </w:style>
  <w:style w:type="paragraph" w:styleId="Nagwek">
    <w:name w:val="header"/>
    <w:basedOn w:val="Normalny"/>
    <w:link w:val="NagwekZnak"/>
    <w:rsid w:val="00DB5B32"/>
    <w:pPr>
      <w:tabs>
        <w:tab w:val="center" w:pos="4536"/>
        <w:tab w:val="right" w:pos="9072"/>
      </w:tabs>
      <w:spacing w:after="0"/>
    </w:pPr>
  </w:style>
  <w:style w:type="character" w:customStyle="1" w:styleId="NagwekZnak">
    <w:name w:val="Nagłówek Znak"/>
    <w:basedOn w:val="Domylnaczcionkaakapitu"/>
    <w:link w:val="Nagwek"/>
    <w:locked/>
    <w:rsid w:val="00DB5B32"/>
    <w:rPr>
      <w:rFonts w:cs="Times New Roman"/>
    </w:rPr>
  </w:style>
  <w:style w:type="paragraph" w:styleId="Stopka">
    <w:name w:val="footer"/>
    <w:basedOn w:val="Normalny"/>
    <w:link w:val="StopkaZnak"/>
    <w:rsid w:val="00DB5B32"/>
    <w:pPr>
      <w:tabs>
        <w:tab w:val="center" w:pos="4536"/>
        <w:tab w:val="right" w:pos="9072"/>
      </w:tabs>
      <w:spacing w:after="0"/>
    </w:pPr>
  </w:style>
  <w:style w:type="character" w:customStyle="1" w:styleId="StopkaZnak">
    <w:name w:val="Stopka Znak"/>
    <w:basedOn w:val="Domylnaczcionkaakapitu"/>
    <w:link w:val="Stopka"/>
    <w:locked/>
    <w:rsid w:val="00DB5B32"/>
    <w:rPr>
      <w:rFonts w:cs="Times New Roman"/>
    </w:rPr>
  </w:style>
  <w:style w:type="paragraph" w:styleId="Tekstdymka">
    <w:name w:val="Balloon Text"/>
    <w:basedOn w:val="Normalny"/>
    <w:link w:val="TekstdymkaZnak"/>
    <w:rsid w:val="00DB5B32"/>
    <w:pPr>
      <w:spacing w:after="0"/>
    </w:pPr>
    <w:rPr>
      <w:rFonts w:ascii="Tahoma" w:hAnsi="Tahoma" w:cs="Tahoma"/>
      <w:sz w:val="16"/>
      <w:szCs w:val="16"/>
    </w:rPr>
  </w:style>
  <w:style w:type="character" w:customStyle="1" w:styleId="TekstdymkaZnak">
    <w:name w:val="Tekst dymka Znak"/>
    <w:basedOn w:val="Domylnaczcionkaakapitu"/>
    <w:link w:val="Tekstdymka"/>
    <w:semiHidden/>
    <w:locked/>
    <w:rsid w:val="00DB5B32"/>
    <w:rPr>
      <w:rFonts w:ascii="Tahoma" w:hAnsi="Tahoma"/>
      <w:sz w:val="16"/>
    </w:rPr>
  </w:style>
  <w:style w:type="paragraph" w:customStyle="1" w:styleId="Zwykytekst1">
    <w:name w:val="Zwykły tekst1"/>
    <w:basedOn w:val="Normalny"/>
    <w:rsid w:val="007D79B7"/>
    <w:pPr>
      <w:suppressAutoHyphens/>
      <w:spacing w:after="0"/>
    </w:pPr>
    <w:rPr>
      <w:rFonts w:ascii="Courier New" w:eastAsia="Times New Roman" w:hAnsi="Courier New" w:cs="Courier New"/>
      <w:sz w:val="20"/>
      <w:szCs w:val="20"/>
      <w:lang w:eastAsia="ar-SA"/>
    </w:rPr>
  </w:style>
  <w:style w:type="paragraph" w:styleId="Tekstpodstawowywcity">
    <w:name w:val="Body Text Indent"/>
    <w:basedOn w:val="Normalny"/>
    <w:link w:val="TekstpodstawowywcityZnak"/>
    <w:rsid w:val="007D79B7"/>
    <w:pPr>
      <w:suppressAutoHyphens/>
      <w:autoSpaceDE w:val="0"/>
      <w:spacing w:after="0"/>
      <w:ind w:firstLine="708"/>
      <w:jc w:val="both"/>
    </w:pPr>
    <w:rPr>
      <w:rFonts w:ascii="Times New Roman" w:eastAsia="Times New Roman" w:hAnsi="Times New Roman"/>
      <w:color w:val="000000"/>
      <w:sz w:val="24"/>
      <w:lang w:eastAsia="ar-SA"/>
    </w:rPr>
  </w:style>
  <w:style w:type="character" w:customStyle="1" w:styleId="TekstpodstawowywcityZnak">
    <w:name w:val="Tekst podstawowy wcięty Znak"/>
    <w:basedOn w:val="Domylnaczcionkaakapitu"/>
    <w:link w:val="Tekstpodstawowywcity"/>
    <w:locked/>
    <w:rsid w:val="007D79B7"/>
    <w:rPr>
      <w:rFonts w:ascii="Times New Roman" w:hAnsi="Times New Roman"/>
      <w:color w:val="000000"/>
      <w:sz w:val="24"/>
      <w:lang w:val="x-none" w:eastAsia="ar-SA" w:bidi="ar-SA"/>
    </w:rPr>
  </w:style>
  <w:style w:type="paragraph" w:styleId="Akapitzlist">
    <w:name w:val="List Paragraph"/>
    <w:basedOn w:val="Normalny"/>
    <w:uiPriority w:val="34"/>
    <w:qFormat/>
    <w:rsid w:val="00530C25"/>
    <w:pPr>
      <w:ind w:left="720"/>
      <w:contextualSpacing/>
    </w:pPr>
  </w:style>
  <w:style w:type="paragraph" w:customStyle="1" w:styleId="Default">
    <w:name w:val="Default"/>
    <w:rsid w:val="00C71135"/>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rsid w:val="000B712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locked/>
    <w:rsid w:val="000B7122"/>
    <w:rPr>
      <w:sz w:val="20"/>
    </w:rPr>
  </w:style>
  <w:style w:type="character" w:styleId="Odwoanieprzypisukocowego">
    <w:name w:val="endnote reference"/>
    <w:basedOn w:val="Domylnaczcionkaakapitu"/>
    <w:uiPriority w:val="99"/>
    <w:semiHidden/>
    <w:rsid w:val="000B7122"/>
    <w:rPr>
      <w:rFonts w:cs="Times New Roman"/>
      <w:vertAlign w:val="superscript"/>
    </w:rPr>
  </w:style>
  <w:style w:type="character" w:styleId="Tekstzastpczy">
    <w:name w:val="Placeholder Text"/>
    <w:basedOn w:val="Domylnaczcionkaakapitu"/>
    <w:uiPriority w:val="99"/>
    <w:semiHidden/>
    <w:rsid w:val="00277A92"/>
    <w:rPr>
      <w:color w:val="808080"/>
    </w:rPr>
  </w:style>
  <w:style w:type="character" w:styleId="Odwoaniedokomentarza">
    <w:name w:val="annotation reference"/>
    <w:basedOn w:val="Domylnaczcionkaakapitu"/>
    <w:semiHidden/>
    <w:rsid w:val="00BD6ADC"/>
    <w:rPr>
      <w:rFonts w:cs="Times New Roman"/>
      <w:sz w:val="16"/>
    </w:rPr>
  </w:style>
  <w:style w:type="paragraph" w:styleId="Tekstkomentarza">
    <w:name w:val="annotation text"/>
    <w:basedOn w:val="Normalny"/>
    <w:link w:val="TekstkomentarzaZnak"/>
    <w:semiHidden/>
    <w:rsid w:val="00BD6ADC"/>
    <w:rPr>
      <w:sz w:val="20"/>
      <w:szCs w:val="20"/>
    </w:rPr>
  </w:style>
  <w:style w:type="character" w:customStyle="1" w:styleId="TekstkomentarzaZnak">
    <w:name w:val="Tekst komentarza Znak"/>
    <w:basedOn w:val="Domylnaczcionkaakapitu"/>
    <w:link w:val="Tekstkomentarza"/>
    <w:semiHidden/>
    <w:locked/>
    <w:rsid w:val="00BD6ADC"/>
    <w:rPr>
      <w:sz w:val="20"/>
    </w:rPr>
  </w:style>
  <w:style w:type="paragraph" w:styleId="Tematkomentarza">
    <w:name w:val="annotation subject"/>
    <w:basedOn w:val="Tekstkomentarza"/>
    <w:next w:val="Tekstkomentarza"/>
    <w:link w:val="TematkomentarzaZnak"/>
    <w:rsid w:val="00BD6ADC"/>
    <w:rPr>
      <w:b/>
      <w:bCs/>
    </w:rPr>
  </w:style>
  <w:style w:type="character" w:customStyle="1" w:styleId="TematkomentarzaZnak">
    <w:name w:val="Temat komentarza Znak"/>
    <w:basedOn w:val="TekstkomentarzaZnak"/>
    <w:link w:val="Tematkomentarza"/>
    <w:semiHidden/>
    <w:locked/>
    <w:rsid w:val="00BD6ADC"/>
    <w:rPr>
      <w:b/>
      <w:sz w:val="20"/>
    </w:rPr>
  </w:style>
  <w:style w:type="table" w:styleId="Tabela-Siatka">
    <w:name w:val="Table Grid"/>
    <w:basedOn w:val="Standardowy"/>
    <w:uiPriority w:val="99"/>
    <w:rsid w:val="0007236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1F4EA3"/>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locked/>
    <w:rsid w:val="001F4EA3"/>
    <w:rPr>
      <w:rFonts w:ascii="Times New Roman" w:hAnsi="Times New Roman"/>
      <w:sz w:val="24"/>
      <w:lang w:val="x-none" w:eastAsia="pl-PL"/>
    </w:rPr>
  </w:style>
  <w:style w:type="character" w:styleId="Hipercze">
    <w:name w:val="Hyperlink"/>
    <w:basedOn w:val="Domylnaczcionkaakapitu"/>
    <w:uiPriority w:val="99"/>
    <w:rsid w:val="00343BBC"/>
    <w:rPr>
      <w:rFonts w:cs="Times New Roman"/>
      <w:color w:val="0000FF"/>
      <w:u w:val="none"/>
      <w:effect w:val="none"/>
    </w:rPr>
  </w:style>
  <w:style w:type="paragraph" w:customStyle="1" w:styleId="Tekstpodstawowy21">
    <w:name w:val="Tekst podstawowy 21"/>
    <w:basedOn w:val="Normalny"/>
    <w:rsid w:val="00FC1C8B"/>
    <w:pPr>
      <w:suppressAutoHyphens/>
      <w:spacing w:after="0" w:line="360" w:lineRule="auto"/>
      <w:jc w:val="both"/>
    </w:pPr>
    <w:rPr>
      <w:rFonts w:ascii="Times New Roman" w:eastAsia="Times New Roman" w:hAnsi="Times New Roman"/>
      <w:sz w:val="24"/>
      <w:szCs w:val="24"/>
      <w:lang w:eastAsia="ar-SA"/>
    </w:rPr>
  </w:style>
  <w:style w:type="paragraph" w:customStyle="1" w:styleId="Tekstpodstawowy22">
    <w:name w:val="Tekst podstawowy 22"/>
    <w:basedOn w:val="Normalny"/>
    <w:rsid w:val="00FC1C8B"/>
    <w:pPr>
      <w:suppressAutoHyphens/>
      <w:spacing w:after="0"/>
    </w:pPr>
    <w:rPr>
      <w:rFonts w:ascii="Times New Roman" w:eastAsia="Times New Roman" w:hAnsi="Times New Roman"/>
      <w:szCs w:val="24"/>
      <w:lang w:eastAsia="ar-SA"/>
    </w:rPr>
  </w:style>
  <w:style w:type="paragraph" w:customStyle="1" w:styleId="Zawartotabeli">
    <w:name w:val="Zawartość tabeli"/>
    <w:basedOn w:val="Normalny"/>
    <w:rsid w:val="00FC1C8B"/>
    <w:pPr>
      <w:suppressLineNumbers/>
      <w:suppressAutoHyphens/>
      <w:spacing w:after="0"/>
    </w:pPr>
    <w:rPr>
      <w:rFonts w:ascii="Times New Roman" w:eastAsia="Times New Roman" w:hAnsi="Times New Roman"/>
      <w:sz w:val="24"/>
      <w:szCs w:val="24"/>
      <w:lang w:eastAsia="ar-SA"/>
    </w:rPr>
  </w:style>
  <w:style w:type="paragraph" w:styleId="NormalnyWeb">
    <w:name w:val="Normal (Web)"/>
    <w:basedOn w:val="Normalny"/>
    <w:uiPriority w:val="99"/>
    <w:rsid w:val="00F540E3"/>
    <w:pPr>
      <w:spacing w:before="100" w:beforeAutospacing="1" w:after="100" w:afterAutospacing="1"/>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rsid w:val="00C93B0C"/>
    <w:pPr>
      <w:spacing w:line="259" w:lineRule="auto"/>
      <w:ind w:left="283"/>
    </w:pPr>
    <w:rPr>
      <w:sz w:val="16"/>
      <w:szCs w:val="16"/>
    </w:rPr>
  </w:style>
  <w:style w:type="character" w:customStyle="1" w:styleId="Tekstpodstawowywcity3Znak">
    <w:name w:val="Tekst podstawowy wcięty 3 Znak"/>
    <w:basedOn w:val="Domylnaczcionkaakapitu"/>
    <w:link w:val="Tekstpodstawowywcity3"/>
    <w:locked/>
    <w:rsid w:val="00C93B0C"/>
    <w:rPr>
      <w:rFonts w:ascii="Calibri" w:eastAsia="Times New Roman" w:hAnsi="Calibri"/>
      <w:sz w:val="16"/>
    </w:rPr>
  </w:style>
  <w:style w:type="paragraph" w:customStyle="1" w:styleId="full">
    <w:name w:val="full"/>
    <w:basedOn w:val="Normalny"/>
    <w:uiPriority w:val="99"/>
    <w:rsid w:val="00C93B0C"/>
    <w:pPr>
      <w:spacing w:before="100" w:beforeAutospacing="1" w:after="100" w:afterAutospacing="1"/>
    </w:pPr>
    <w:rPr>
      <w:rFonts w:ascii="Times New Roman" w:eastAsia="Times New Roman" w:hAnsi="Times New Roman"/>
      <w:sz w:val="24"/>
      <w:szCs w:val="24"/>
      <w:lang w:eastAsia="pl-PL"/>
    </w:rPr>
  </w:style>
  <w:style w:type="paragraph" w:customStyle="1" w:styleId="informacjetresc">
    <w:name w:val="informacje_tresc"/>
    <w:basedOn w:val="Normalny"/>
    <w:uiPriority w:val="99"/>
    <w:rsid w:val="00F125E8"/>
    <w:pPr>
      <w:spacing w:before="280" w:after="280"/>
      <w:jc w:val="both"/>
    </w:pPr>
    <w:rPr>
      <w:rFonts w:ascii="Arial" w:eastAsia="Times New Roman" w:hAnsi="Arial" w:cs="Arial"/>
      <w:color w:val="000000"/>
      <w:sz w:val="18"/>
      <w:szCs w:val="18"/>
      <w:lang w:eastAsia="ar-SA"/>
    </w:rPr>
  </w:style>
  <w:style w:type="character" w:styleId="Pogrubienie">
    <w:name w:val="Strong"/>
    <w:basedOn w:val="Domylnaczcionkaakapitu"/>
    <w:qFormat/>
    <w:rsid w:val="00F125E8"/>
    <w:rPr>
      <w:rFonts w:cs="Times New Roman"/>
      <w:b/>
    </w:rPr>
  </w:style>
  <w:style w:type="paragraph" w:styleId="Nagwekspisutreci">
    <w:name w:val="TOC Heading"/>
    <w:basedOn w:val="Nagwek1"/>
    <w:next w:val="Normalny"/>
    <w:uiPriority w:val="99"/>
    <w:qFormat/>
    <w:rsid w:val="00C726CB"/>
    <w:pPr>
      <w:numPr>
        <w:numId w:val="0"/>
      </w:numPr>
      <w:spacing w:line="276" w:lineRule="auto"/>
      <w:outlineLvl w:val="9"/>
    </w:pPr>
    <w:rPr>
      <w:rFonts w:ascii="Cambria" w:hAnsi="Cambria"/>
      <w:color w:val="365F91"/>
      <w:sz w:val="28"/>
    </w:rPr>
  </w:style>
  <w:style w:type="paragraph" w:styleId="Spistreci1">
    <w:name w:val="toc 1"/>
    <w:basedOn w:val="Normalny"/>
    <w:next w:val="Normalny"/>
    <w:autoRedefine/>
    <w:uiPriority w:val="39"/>
    <w:rsid w:val="00735B3A"/>
    <w:pPr>
      <w:tabs>
        <w:tab w:val="left" w:pos="440"/>
        <w:tab w:val="right" w:leader="dot" w:pos="9062"/>
      </w:tabs>
      <w:spacing w:after="100"/>
    </w:pPr>
    <w:rPr>
      <w:noProof/>
    </w:rPr>
  </w:style>
  <w:style w:type="paragraph" w:styleId="Spistreci2">
    <w:name w:val="toc 2"/>
    <w:basedOn w:val="Normalny"/>
    <w:next w:val="Normalny"/>
    <w:autoRedefine/>
    <w:uiPriority w:val="39"/>
    <w:rsid w:val="00C726CB"/>
    <w:pPr>
      <w:spacing w:after="100"/>
      <w:ind w:left="220"/>
    </w:pPr>
  </w:style>
  <w:style w:type="paragraph" w:styleId="Spistreci3">
    <w:name w:val="toc 3"/>
    <w:basedOn w:val="Normalny"/>
    <w:next w:val="Normalny"/>
    <w:autoRedefine/>
    <w:uiPriority w:val="39"/>
    <w:rsid w:val="00C726CB"/>
    <w:pPr>
      <w:spacing w:after="100"/>
      <w:ind w:left="440"/>
    </w:pPr>
  </w:style>
  <w:style w:type="character" w:styleId="Wyrnienieintensywne">
    <w:name w:val="Intense Emphasis"/>
    <w:basedOn w:val="Domylnaczcionkaakapitu"/>
    <w:uiPriority w:val="99"/>
    <w:qFormat/>
    <w:rsid w:val="002E382E"/>
    <w:rPr>
      <w:i/>
      <w:color w:val="4F81BD"/>
    </w:rPr>
  </w:style>
  <w:style w:type="character" w:customStyle="1" w:styleId="Nierozpoznanawzmianka1">
    <w:name w:val="Nierozpoznana wzmianka1"/>
    <w:uiPriority w:val="99"/>
    <w:semiHidden/>
    <w:rsid w:val="00631688"/>
    <w:rPr>
      <w:color w:val="605E5C"/>
      <w:shd w:val="clear" w:color="auto" w:fill="E1DFDD"/>
    </w:rPr>
  </w:style>
  <w:style w:type="paragraph" w:styleId="Tekstprzypisudolnego">
    <w:name w:val="footnote text"/>
    <w:aliases w:val="Tekst przypisu"/>
    <w:basedOn w:val="Normalny"/>
    <w:link w:val="TekstprzypisudolnegoZnak"/>
    <w:semiHidden/>
    <w:rsid w:val="00D166B6"/>
    <w:rPr>
      <w:sz w:val="20"/>
      <w:szCs w:val="20"/>
    </w:rPr>
  </w:style>
  <w:style w:type="character" w:customStyle="1" w:styleId="TekstprzypisudolnegoZnak">
    <w:name w:val="Tekst przypisu dolnego Znak"/>
    <w:aliases w:val="Tekst przypisu Znak"/>
    <w:basedOn w:val="Domylnaczcionkaakapitu"/>
    <w:link w:val="Tekstprzypisudolnego"/>
    <w:semiHidden/>
    <w:locked/>
    <w:rsid w:val="00D166B6"/>
    <w:rPr>
      <w:lang w:val="x-none" w:eastAsia="en-US"/>
    </w:rPr>
  </w:style>
  <w:style w:type="character" w:styleId="Odwoanieprzypisudolnego">
    <w:name w:val="footnote reference"/>
    <w:basedOn w:val="Domylnaczcionkaakapitu"/>
    <w:uiPriority w:val="99"/>
    <w:semiHidden/>
    <w:rsid w:val="00D166B6"/>
    <w:rPr>
      <w:rFonts w:cs="Times New Roman"/>
      <w:vertAlign w:val="superscript"/>
    </w:rPr>
  </w:style>
  <w:style w:type="paragraph" w:styleId="Tekstpodstawowy3">
    <w:name w:val="Body Text 3"/>
    <w:basedOn w:val="Normalny"/>
    <w:link w:val="Tekstpodstawowy3Znak"/>
    <w:rsid w:val="002709A5"/>
    <w:rPr>
      <w:sz w:val="16"/>
      <w:szCs w:val="16"/>
    </w:rPr>
  </w:style>
  <w:style w:type="character" w:customStyle="1" w:styleId="Tekstpodstawowy3Znak">
    <w:name w:val="Tekst podstawowy 3 Znak"/>
    <w:basedOn w:val="Domylnaczcionkaakapitu"/>
    <w:link w:val="Tekstpodstawowy3"/>
    <w:locked/>
    <w:rsid w:val="002709A5"/>
    <w:rPr>
      <w:sz w:val="16"/>
      <w:lang w:val="x-none" w:eastAsia="en-US"/>
    </w:rPr>
  </w:style>
  <w:style w:type="character" w:customStyle="1" w:styleId="title20051">
    <w:name w:val="title20051"/>
    <w:rsid w:val="0033495D"/>
    <w:rPr>
      <w:rFonts w:ascii="Arial" w:hAnsi="Arial"/>
      <w:color w:val="3D77A3"/>
      <w:sz w:val="18"/>
    </w:rPr>
  </w:style>
  <w:style w:type="numbering" w:customStyle="1" w:styleId="kinga">
    <w:name w:val="kinga"/>
    <w:rsid w:val="00E71B59"/>
    <w:pPr>
      <w:numPr>
        <w:numId w:val="2"/>
      </w:numPr>
    </w:pPr>
  </w:style>
  <w:style w:type="paragraph" w:customStyle="1" w:styleId="Nagwek50">
    <w:name w:val="Nagłówek5"/>
    <w:basedOn w:val="Normalny"/>
    <w:next w:val="Tekstpodstawowy"/>
    <w:rsid w:val="00575DC5"/>
    <w:pPr>
      <w:keepNext/>
      <w:suppressAutoHyphens/>
      <w:spacing w:before="240"/>
    </w:pPr>
    <w:rPr>
      <w:rFonts w:ascii="Arial" w:eastAsia="MS Mincho" w:hAnsi="Arial" w:cs="Tahoma"/>
      <w:sz w:val="28"/>
      <w:szCs w:val="28"/>
      <w:lang w:eastAsia="ar-SA"/>
    </w:rPr>
  </w:style>
  <w:style w:type="paragraph" w:styleId="Tekstpodstawowy2">
    <w:name w:val="Body Text 2"/>
    <w:basedOn w:val="Normalny"/>
    <w:link w:val="Tekstpodstawowy2Znak"/>
    <w:rsid w:val="002D5B27"/>
    <w:pPr>
      <w:spacing w:after="0"/>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2D5B27"/>
    <w:rPr>
      <w:rFonts w:ascii="Times New Roman" w:eastAsia="Times New Roman" w:hAnsi="Times New Roman"/>
      <w:sz w:val="24"/>
      <w:szCs w:val="24"/>
    </w:rPr>
  </w:style>
  <w:style w:type="character" w:styleId="Numerstrony">
    <w:name w:val="page number"/>
    <w:basedOn w:val="Domylnaczcionkaakapitu"/>
    <w:rsid w:val="002D5B27"/>
  </w:style>
  <w:style w:type="paragraph" w:styleId="Tekstpodstawowywcity2">
    <w:name w:val="Body Text Indent 2"/>
    <w:basedOn w:val="Normalny"/>
    <w:link w:val="Tekstpodstawowywcity2Znak"/>
    <w:rsid w:val="002D5B27"/>
    <w:pPr>
      <w:autoSpaceDE w:val="0"/>
      <w:autoSpaceDN w:val="0"/>
      <w:adjustRightInd w:val="0"/>
      <w:spacing w:after="0"/>
      <w:ind w:left="1080"/>
      <w:jc w:val="both"/>
    </w:pPr>
    <w:rPr>
      <w:rFonts w:ascii="Times New Roman" w:eastAsia="Times New Roman" w:hAnsi="Times New Roman"/>
      <w:color w:val="FF0000"/>
      <w:sz w:val="24"/>
      <w:szCs w:val="24"/>
      <w:lang w:eastAsia="pl-PL"/>
    </w:rPr>
  </w:style>
  <w:style w:type="character" w:customStyle="1" w:styleId="Tekstpodstawowywcity2Znak">
    <w:name w:val="Tekst podstawowy wcięty 2 Znak"/>
    <w:basedOn w:val="Domylnaczcionkaakapitu"/>
    <w:link w:val="Tekstpodstawowywcity2"/>
    <w:rsid w:val="002D5B27"/>
    <w:rPr>
      <w:rFonts w:ascii="Times New Roman" w:eastAsia="Times New Roman" w:hAnsi="Times New Roman"/>
      <w:color w:val="FF0000"/>
      <w:sz w:val="24"/>
      <w:szCs w:val="24"/>
    </w:rPr>
  </w:style>
  <w:style w:type="paragraph" w:customStyle="1" w:styleId="FR3">
    <w:name w:val="FR3"/>
    <w:rsid w:val="002D5B27"/>
    <w:pPr>
      <w:widowControl w:val="0"/>
      <w:autoSpaceDE w:val="0"/>
      <w:autoSpaceDN w:val="0"/>
      <w:adjustRightInd w:val="0"/>
      <w:spacing w:before="180"/>
      <w:ind w:left="40"/>
    </w:pPr>
    <w:rPr>
      <w:rFonts w:ascii="Arial" w:eastAsia="Times New Roman" w:hAnsi="Arial" w:cs="Arial"/>
      <w:i/>
      <w:iCs/>
      <w:sz w:val="12"/>
      <w:szCs w:val="12"/>
    </w:rPr>
  </w:style>
  <w:style w:type="character" w:customStyle="1" w:styleId="Tytu1">
    <w:name w:val="Tytuł1"/>
    <w:basedOn w:val="Domylnaczcionkaakapitu"/>
    <w:rsid w:val="002D5B27"/>
  </w:style>
  <w:style w:type="character" w:customStyle="1" w:styleId="apple-converted-space">
    <w:name w:val="apple-converted-space"/>
    <w:basedOn w:val="Domylnaczcionkaakapitu"/>
    <w:rsid w:val="002D5B27"/>
  </w:style>
  <w:style w:type="paragraph" w:customStyle="1" w:styleId="Tytu3tabeli">
    <w:name w:val="Tytu3 tabeli"/>
    <w:basedOn w:val="Normalny"/>
    <w:rsid w:val="002D5B27"/>
    <w:pPr>
      <w:keepNext/>
      <w:keepLines/>
      <w:widowControl w:val="0"/>
      <w:spacing w:before="120"/>
      <w:jc w:val="both"/>
    </w:pPr>
    <w:rPr>
      <w:rFonts w:ascii="Times New Roman" w:eastAsia="Times New Roman" w:hAnsi="Times New Roman"/>
      <w:b/>
      <w:sz w:val="24"/>
      <w:szCs w:val="20"/>
      <w:lang w:eastAsia="pl-PL"/>
    </w:rPr>
  </w:style>
  <w:style w:type="character" w:styleId="Nierozpoznanawzmianka">
    <w:name w:val="Unresolved Mention"/>
    <w:uiPriority w:val="99"/>
    <w:semiHidden/>
    <w:unhideWhenUsed/>
    <w:rsid w:val="002D5B27"/>
    <w:rPr>
      <w:color w:val="605E5C"/>
      <w:shd w:val="clear" w:color="auto" w:fill="E1DFDD"/>
    </w:rPr>
  </w:style>
  <w:style w:type="character" w:customStyle="1" w:styleId="WW8Num2z0">
    <w:name w:val="WW8Num2z0"/>
    <w:rsid w:val="00575DC5"/>
    <w:rPr>
      <w:rFonts w:ascii="Symbol" w:hAnsi="Symbol"/>
    </w:rPr>
  </w:style>
  <w:style w:type="character" w:customStyle="1" w:styleId="WW8Num3z0">
    <w:name w:val="WW8Num3z0"/>
    <w:rsid w:val="00575DC5"/>
    <w:rPr>
      <w:rFonts w:ascii="Wingdings" w:hAnsi="Wingdings"/>
    </w:rPr>
  </w:style>
  <w:style w:type="character" w:customStyle="1" w:styleId="WW8Num4z0">
    <w:name w:val="WW8Num4z0"/>
    <w:rsid w:val="00575DC5"/>
    <w:rPr>
      <w:rFonts w:ascii="Symbol" w:hAnsi="Symbol"/>
    </w:rPr>
  </w:style>
  <w:style w:type="character" w:customStyle="1" w:styleId="WW8Num5z0">
    <w:name w:val="WW8Num5z0"/>
    <w:rsid w:val="00575DC5"/>
    <w:rPr>
      <w:rFonts w:ascii="Symbol" w:hAnsi="Symbol"/>
    </w:rPr>
  </w:style>
  <w:style w:type="character" w:customStyle="1" w:styleId="WW8Num5z2">
    <w:name w:val="WW8Num5z2"/>
    <w:rsid w:val="00575DC5"/>
    <w:rPr>
      <w:color w:val="auto"/>
    </w:rPr>
  </w:style>
  <w:style w:type="character" w:customStyle="1" w:styleId="WW8Num6z0">
    <w:name w:val="WW8Num6z0"/>
    <w:rsid w:val="00575DC5"/>
    <w:rPr>
      <w:rFonts w:ascii="Symbol" w:hAnsi="Symbol"/>
    </w:rPr>
  </w:style>
  <w:style w:type="character" w:customStyle="1" w:styleId="WW8Num7z0">
    <w:name w:val="WW8Num7z0"/>
    <w:rsid w:val="00575DC5"/>
    <w:rPr>
      <w:rFonts w:ascii="Times New Roman" w:hAnsi="Times New Roman" w:cs="Times New Roman"/>
    </w:rPr>
  </w:style>
  <w:style w:type="character" w:customStyle="1" w:styleId="WW8Num8z0">
    <w:name w:val="WW8Num8z0"/>
    <w:rsid w:val="00575DC5"/>
    <w:rPr>
      <w:rFonts w:ascii="Times New Roman" w:hAnsi="Times New Roman" w:cs="Times New Roman"/>
    </w:rPr>
  </w:style>
  <w:style w:type="character" w:customStyle="1" w:styleId="WW8Num9z0">
    <w:name w:val="WW8Num9z0"/>
    <w:rsid w:val="00575DC5"/>
    <w:rPr>
      <w:rFonts w:ascii="Times New Roman" w:eastAsia="Times New Roman" w:hAnsi="Times New Roman" w:cs="Times New Roman"/>
      <w:b w:val="0"/>
    </w:rPr>
  </w:style>
  <w:style w:type="character" w:customStyle="1" w:styleId="WW8Num10z0">
    <w:name w:val="WW8Num10z0"/>
    <w:rsid w:val="00575DC5"/>
    <w:rPr>
      <w:rFonts w:ascii="Times New Roman" w:hAnsi="Times New Roman" w:cs="Times New Roman"/>
    </w:rPr>
  </w:style>
  <w:style w:type="character" w:customStyle="1" w:styleId="WW8Num11z0">
    <w:name w:val="WW8Num11z0"/>
    <w:rsid w:val="00575DC5"/>
    <w:rPr>
      <w:rFonts w:ascii="Times New Roman" w:hAnsi="Times New Roman" w:cs="Times New Roman"/>
    </w:rPr>
  </w:style>
  <w:style w:type="character" w:customStyle="1" w:styleId="WW8Num12z0">
    <w:name w:val="WW8Num12z0"/>
    <w:rsid w:val="00575DC5"/>
    <w:rPr>
      <w:rFonts w:ascii="Times New Roman" w:hAnsi="Times New Roman" w:cs="Times New Roman"/>
    </w:rPr>
  </w:style>
  <w:style w:type="character" w:customStyle="1" w:styleId="WW8Num14z0">
    <w:name w:val="WW8Num14z0"/>
    <w:rsid w:val="00575DC5"/>
    <w:rPr>
      <w:rFonts w:ascii="Times New Roman" w:hAnsi="Times New Roman" w:cs="Times New Roman"/>
    </w:rPr>
  </w:style>
  <w:style w:type="character" w:customStyle="1" w:styleId="WW8Num15z0">
    <w:name w:val="WW8Num15z0"/>
    <w:rsid w:val="00575DC5"/>
    <w:rPr>
      <w:rFonts w:ascii="Times New Roman" w:hAnsi="Times New Roman" w:cs="Times New Roman"/>
    </w:rPr>
  </w:style>
  <w:style w:type="character" w:customStyle="1" w:styleId="WW8Num16z0">
    <w:name w:val="WW8Num16z0"/>
    <w:rsid w:val="00575DC5"/>
    <w:rPr>
      <w:rFonts w:ascii="Times New Roman" w:hAnsi="Times New Roman" w:cs="Times New Roman"/>
    </w:rPr>
  </w:style>
  <w:style w:type="character" w:customStyle="1" w:styleId="WW8Num17z0">
    <w:name w:val="WW8Num17z0"/>
    <w:rsid w:val="00575DC5"/>
    <w:rPr>
      <w:rFonts w:ascii="Times New Roman" w:hAnsi="Times New Roman" w:cs="Times New Roman"/>
    </w:rPr>
  </w:style>
  <w:style w:type="character" w:customStyle="1" w:styleId="WW8Num20z0">
    <w:name w:val="WW8Num20z0"/>
    <w:rsid w:val="00575DC5"/>
    <w:rPr>
      <w:rFonts w:ascii="Times New Roman" w:hAnsi="Times New Roman" w:cs="Times New Roman"/>
    </w:rPr>
  </w:style>
  <w:style w:type="character" w:customStyle="1" w:styleId="WW8Num20z1">
    <w:name w:val="WW8Num20z1"/>
    <w:rsid w:val="00575DC5"/>
    <w:rPr>
      <w:rFonts w:ascii="Courier New" w:hAnsi="Courier New" w:cs="Courier New"/>
      <w:color w:val="000000"/>
    </w:rPr>
  </w:style>
  <w:style w:type="character" w:customStyle="1" w:styleId="WW8Num20z4">
    <w:name w:val="WW8Num20z4"/>
    <w:rsid w:val="00575DC5"/>
    <w:rPr>
      <w:rFonts w:ascii="Courier New" w:hAnsi="Courier New" w:cs="Courier New"/>
    </w:rPr>
  </w:style>
  <w:style w:type="character" w:customStyle="1" w:styleId="WW8Num20z5">
    <w:name w:val="WW8Num20z5"/>
    <w:rsid w:val="00575DC5"/>
    <w:rPr>
      <w:rFonts w:ascii="Wingdings" w:hAnsi="Wingdings"/>
    </w:rPr>
  </w:style>
  <w:style w:type="character" w:customStyle="1" w:styleId="WW8Num22z0">
    <w:name w:val="WW8Num22z0"/>
    <w:rsid w:val="00575DC5"/>
    <w:rPr>
      <w:rFonts w:ascii="Times New Roman" w:hAnsi="Times New Roman" w:cs="Times New Roman"/>
    </w:rPr>
  </w:style>
  <w:style w:type="character" w:customStyle="1" w:styleId="WW8Num26z0">
    <w:name w:val="WW8Num26z0"/>
    <w:rsid w:val="00575DC5"/>
    <w:rPr>
      <w:rFonts w:ascii="Times New Roman" w:hAnsi="Times New Roman" w:cs="Times New Roman"/>
    </w:rPr>
  </w:style>
  <w:style w:type="character" w:customStyle="1" w:styleId="WW8Num27z0">
    <w:name w:val="WW8Num27z0"/>
    <w:rsid w:val="00575DC5"/>
    <w:rPr>
      <w:rFonts w:ascii="Times New Roman" w:hAnsi="Times New Roman" w:cs="Times New Roman"/>
    </w:rPr>
  </w:style>
  <w:style w:type="character" w:customStyle="1" w:styleId="WW8Num28z0">
    <w:name w:val="WW8Num28z0"/>
    <w:rsid w:val="00575DC5"/>
    <w:rPr>
      <w:rFonts w:ascii="Symbol" w:hAnsi="Symbol"/>
    </w:rPr>
  </w:style>
  <w:style w:type="character" w:customStyle="1" w:styleId="WW8Num31z0">
    <w:name w:val="WW8Num31z0"/>
    <w:rsid w:val="00575DC5"/>
    <w:rPr>
      <w:rFonts w:ascii="Symbol" w:hAnsi="Symbol"/>
    </w:rPr>
  </w:style>
  <w:style w:type="character" w:customStyle="1" w:styleId="WW8Num32z0">
    <w:name w:val="WW8Num32z0"/>
    <w:rsid w:val="00575DC5"/>
    <w:rPr>
      <w:rFonts w:ascii="Wingdings" w:hAnsi="Wingdings"/>
    </w:rPr>
  </w:style>
  <w:style w:type="character" w:customStyle="1" w:styleId="WW8Num35z0">
    <w:name w:val="WW8Num35z0"/>
    <w:rsid w:val="00575DC5"/>
    <w:rPr>
      <w:rFonts w:ascii="Symbol" w:hAnsi="Symbol"/>
    </w:rPr>
  </w:style>
  <w:style w:type="character" w:customStyle="1" w:styleId="WW8Num36z0">
    <w:name w:val="WW8Num36z0"/>
    <w:rsid w:val="00575DC5"/>
    <w:rPr>
      <w:rFonts w:ascii="Symbol" w:hAnsi="Symbol"/>
    </w:rPr>
  </w:style>
  <w:style w:type="character" w:customStyle="1" w:styleId="WW8Num38z0">
    <w:name w:val="WW8Num38z0"/>
    <w:rsid w:val="00575DC5"/>
    <w:rPr>
      <w:rFonts w:ascii="Symbol" w:hAnsi="Symbol"/>
    </w:rPr>
  </w:style>
  <w:style w:type="character" w:customStyle="1" w:styleId="WW8Num39z0">
    <w:name w:val="WW8Num39z0"/>
    <w:rsid w:val="00575DC5"/>
    <w:rPr>
      <w:rFonts w:ascii="Symbol" w:hAnsi="Symbol"/>
    </w:rPr>
  </w:style>
  <w:style w:type="character" w:customStyle="1" w:styleId="WW8Num40z0">
    <w:name w:val="WW8Num40z0"/>
    <w:rsid w:val="00575DC5"/>
    <w:rPr>
      <w:rFonts w:ascii="Courier New" w:hAnsi="Courier New"/>
    </w:rPr>
  </w:style>
  <w:style w:type="character" w:customStyle="1" w:styleId="WW8Num41z0">
    <w:name w:val="WW8Num41z0"/>
    <w:rsid w:val="00575DC5"/>
    <w:rPr>
      <w:rFonts w:ascii="Symbol" w:hAnsi="Symbol"/>
    </w:rPr>
  </w:style>
  <w:style w:type="character" w:customStyle="1" w:styleId="WW8Num45z0">
    <w:name w:val="WW8Num45z0"/>
    <w:rsid w:val="00575DC5"/>
    <w:rPr>
      <w:i w:val="0"/>
    </w:rPr>
  </w:style>
  <w:style w:type="character" w:customStyle="1" w:styleId="WW8Num45z1">
    <w:name w:val="WW8Num45z1"/>
    <w:rsid w:val="00575DC5"/>
    <w:rPr>
      <w:i/>
    </w:rPr>
  </w:style>
  <w:style w:type="character" w:customStyle="1" w:styleId="WW8Num45z2">
    <w:name w:val="WW8Num45z2"/>
    <w:rsid w:val="00575DC5"/>
    <w:rPr>
      <w:rFonts w:ascii="Wingdings" w:hAnsi="Wingdings"/>
    </w:rPr>
  </w:style>
  <w:style w:type="character" w:customStyle="1" w:styleId="WW8Num46z0">
    <w:name w:val="WW8Num46z0"/>
    <w:rsid w:val="00575DC5"/>
    <w:rPr>
      <w:rFonts w:ascii="Wingdings" w:hAnsi="Wingdings" w:cs="Times New Roman"/>
    </w:rPr>
  </w:style>
  <w:style w:type="character" w:customStyle="1" w:styleId="WW8Num47z0">
    <w:name w:val="WW8Num47z0"/>
    <w:rsid w:val="00575DC5"/>
    <w:rPr>
      <w:rFonts w:ascii="Symbol" w:hAnsi="Symbol"/>
    </w:rPr>
  </w:style>
  <w:style w:type="character" w:customStyle="1" w:styleId="WW8Num48z0">
    <w:name w:val="WW8Num48z0"/>
    <w:rsid w:val="00575DC5"/>
    <w:rPr>
      <w:rFonts w:ascii="Wingdings" w:hAnsi="Wingdings" w:cs="Times New Roman"/>
    </w:rPr>
  </w:style>
  <w:style w:type="character" w:customStyle="1" w:styleId="WW8Num49z0">
    <w:name w:val="WW8Num49z0"/>
    <w:rsid w:val="00575DC5"/>
    <w:rPr>
      <w:rFonts w:ascii="Symbol" w:hAnsi="Symbol"/>
    </w:rPr>
  </w:style>
  <w:style w:type="character" w:customStyle="1" w:styleId="WW8Num51z0">
    <w:name w:val="WW8Num51z0"/>
    <w:rsid w:val="00575DC5"/>
    <w:rPr>
      <w:rFonts w:ascii="Symbol" w:hAnsi="Symbol"/>
    </w:rPr>
  </w:style>
  <w:style w:type="character" w:customStyle="1" w:styleId="WW8Num52z0">
    <w:name w:val="WW8Num52z0"/>
    <w:rsid w:val="00575DC5"/>
    <w:rPr>
      <w:rFonts w:ascii="Symbol" w:hAnsi="Symbol"/>
    </w:rPr>
  </w:style>
  <w:style w:type="character" w:customStyle="1" w:styleId="WW8Num54z0">
    <w:name w:val="WW8Num54z0"/>
    <w:rsid w:val="00575DC5"/>
    <w:rPr>
      <w:rFonts w:ascii="Symbol" w:hAnsi="Symbol"/>
    </w:rPr>
  </w:style>
  <w:style w:type="character" w:customStyle="1" w:styleId="WW8Num55z0">
    <w:name w:val="WW8Num55z0"/>
    <w:rsid w:val="00575DC5"/>
    <w:rPr>
      <w:rFonts w:ascii="Symbol" w:hAnsi="Symbol"/>
      <w:color w:val="auto"/>
    </w:rPr>
  </w:style>
  <w:style w:type="character" w:customStyle="1" w:styleId="WW8Num55z4">
    <w:name w:val="WW8Num55z4"/>
    <w:rsid w:val="00575DC5"/>
    <w:rPr>
      <w:rFonts w:ascii="Courier New" w:hAnsi="Courier New" w:cs="Courier New"/>
    </w:rPr>
  </w:style>
  <w:style w:type="character" w:customStyle="1" w:styleId="WW8Num55z5">
    <w:name w:val="WW8Num55z5"/>
    <w:rsid w:val="00575DC5"/>
    <w:rPr>
      <w:rFonts w:ascii="Wingdings" w:hAnsi="Wingdings"/>
    </w:rPr>
  </w:style>
  <w:style w:type="character" w:customStyle="1" w:styleId="WW8Num56z0">
    <w:name w:val="WW8Num56z0"/>
    <w:rsid w:val="00575DC5"/>
    <w:rPr>
      <w:rFonts w:ascii="Symbol" w:hAnsi="Symbol"/>
    </w:rPr>
  </w:style>
  <w:style w:type="character" w:customStyle="1" w:styleId="WW8Num57z0">
    <w:name w:val="WW8Num57z0"/>
    <w:rsid w:val="00575DC5"/>
    <w:rPr>
      <w:rFonts w:ascii="Symbol" w:hAnsi="Symbol"/>
    </w:rPr>
  </w:style>
  <w:style w:type="character" w:customStyle="1" w:styleId="WW8Num58z0">
    <w:name w:val="WW8Num58z0"/>
    <w:rsid w:val="00575DC5"/>
    <w:rPr>
      <w:rFonts w:ascii="Courier New" w:hAnsi="Courier New"/>
    </w:rPr>
  </w:style>
  <w:style w:type="character" w:customStyle="1" w:styleId="WW8Num59z0">
    <w:name w:val="WW8Num59z0"/>
    <w:rsid w:val="00575DC5"/>
    <w:rPr>
      <w:rFonts w:ascii="Wingdings" w:hAnsi="Wingdings"/>
    </w:rPr>
  </w:style>
  <w:style w:type="character" w:customStyle="1" w:styleId="WW8Num60z0">
    <w:name w:val="WW8Num60z0"/>
    <w:rsid w:val="00575DC5"/>
    <w:rPr>
      <w:rFonts w:ascii="Symbol" w:hAnsi="Symbol"/>
    </w:rPr>
  </w:style>
  <w:style w:type="character" w:customStyle="1" w:styleId="WW8Num61z0">
    <w:name w:val="WW8Num61z0"/>
    <w:rsid w:val="00575DC5"/>
    <w:rPr>
      <w:rFonts w:ascii="Symbol" w:hAnsi="Symbol"/>
    </w:rPr>
  </w:style>
  <w:style w:type="character" w:customStyle="1" w:styleId="Absatz-Standardschriftart">
    <w:name w:val="Absatz-Standardschriftart"/>
    <w:rsid w:val="00575DC5"/>
  </w:style>
  <w:style w:type="character" w:customStyle="1" w:styleId="WW8Num29z0">
    <w:name w:val="WW8Num29z0"/>
    <w:rsid w:val="00575DC5"/>
    <w:rPr>
      <w:rFonts w:ascii="Symbol" w:hAnsi="Symbol"/>
    </w:rPr>
  </w:style>
  <w:style w:type="character" w:customStyle="1" w:styleId="WW8Num33z0">
    <w:name w:val="WW8Num33z0"/>
    <w:rsid w:val="00575DC5"/>
    <w:rPr>
      <w:rFonts w:ascii="Wingdings" w:hAnsi="Wingdings"/>
    </w:rPr>
  </w:style>
  <w:style w:type="character" w:customStyle="1" w:styleId="WW8Num37z0">
    <w:name w:val="WW8Num37z0"/>
    <w:rsid w:val="00575DC5"/>
    <w:rPr>
      <w:rFonts w:ascii="Symbol" w:hAnsi="Symbol"/>
    </w:rPr>
  </w:style>
  <w:style w:type="character" w:customStyle="1" w:styleId="WW8Num42z0">
    <w:name w:val="WW8Num42z0"/>
    <w:rsid w:val="00575DC5"/>
    <w:rPr>
      <w:rFonts w:ascii="Symbol" w:hAnsi="Symbol"/>
    </w:rPr>
  </w:style>
  <w:style w:type="character" w:customStyle="1" w:styleId="WW8Num46z1">
    <w:name w:val="WW8Num46z1"/>
    <w:rsid w:val="00575DC5"/>
    <w:rPr>
      <w:rFonts w:ascii="Courier New" w:hAnsi="Courier New" w:cs="Courier New"/>
    </w:rPr>
  </w:style>
  <w:style w:type="character" w:customStyle="1" w:styleId="WW8Num46z2">
    <w:name w:val="WW8Num46z2"/>
    <w:rsid w:val="00575DC5"/>
    <w:rPr>
      <w:rFonts w:ascii="Wingdings" w:hAnsi="Wingdings"/>
    </w:rPr>
  </w:style>
  <w:style w:type="character" w:customStyle="1" w:styleId="WW8Num50z0">
    <w:name w:val="WW8Num50z0"/>
    <w:rsid w:val="00575DC5"/>
    <w:rPr>
      <w:rFonts w:ascii="Symbol" w:hAnsi="Symbol"/>
    </w:rPr>
  </w:style>
  <w:style w:type="character" w:customStyle="1" w:styleId="WW8Num53z0">
    <w:name w:val="WW8Num53z0"/>
    <w:rsid w:val="00575DC5"/>
    <w:rPr>
      <w:rFonts w:ascii="Symbol" w:hAnsi="Symbol"/>
    </w:rPr>
  </w:style>
  <w:style w:type="character" w:customStyle="1" w:styleId="WW8Num57z4">
    <w:name w:val="WW8Num57z4"/>
    <w:rsid w:val="00575DC5"/>
    <w:rPr>
      <w:rFonts w:ascii="Courier New" w:hAnsi="Courier New" w:cs="Courier New"/>
    </w:rPr>
  </w:style>
  <w:style w:type="character" w:customStyle="1" w:styleId="WW8Num57z5">
    <w:name w:val="WW8Num57z5"/>
    <w:rsid w:val="00575DC5"/>
    <w:rPr>
      <w:rFonts w:ascii="Wingdings" w:hAnsi="Wingdings"/>
    </w:rPr>
  </w:style>
  <w:style w:type="character" w:customStyle="1" w:styleId="WW8Num62z0">
    <w:name w:val="WW8Num62z0"/>
    <w:rsid w:val="00575DC5"/>
    <w:rPr>
      <w:b/>
      <w:i w:val="0"/>
      <w:sz w:val="24"/>
      <w:szCs w:val="24"/>
    </w:rPr>
  </w:style>
  <w:style w:type="character" w:customStyle="1" w:styleId="WW8Num63z0">
    <w:name w:val="WW8Num63z0"/>
    <w:rsid w:val="00575DC5"/>
    <w:rPr>
      <w:rFonts w:ascii="Symbol" w:hAnsi="Symbol"/>
      <w:color w:val="auto"/>
    </w:rPr>
  </w:style>
  <w:style w:type="character" w:customStyle="1" w:styleId="Domylnaczcionkaakapitu9">
    <w:name w:val="Domyślna czcionka akapitu9"/>
    <w:rsid w:val="00575DC5"/>
  </w:style>
  <w:style w:type="character" w:customStyle="1" w:styleId="Domylnaczcionkaakapitu8">
    <w:name w:val="Domyślna czcionka akapitu8"/>
    <w:rsid w:val="00575DC5"/>
  </w:style>
  <w:style w:type="character" w:customStyle="1" w:styleId="Domylnaczcionkaakapitu7">
    <w:name w:val="Domyślna czcionka akapitu7"/>
    <w:rsid w:val="00575DC5"/>
  </w:style>
  <w:style w:type="character" w:customStyle="1" w:styleId="WW8Num43z0">
    <w:name w:val="WW8Num43z0"/>
    <w:rsid w:val="00575DC5"/>
    <w:rPr>
      <w:rFonts w:ascii="Symbol" w:hAnsi="Symbol"/>
    </w:rPr>
  </w:style>
  <w:style w:type="character" w:customStyle="1" w:styleId="WW8Num47z1">
    <w:name w:val="WW8Num47z1"/>
    <w:rsid w:val="00575DC5"/>
    <w:rPr>
      <w:rFonts w:ascii="Courier New" w:hAnsi="Courier New" w:cs="Courier New"/>
    </w:rPr>
  </w:style>
  <w:style w:type="character" w:customStyle="1" w:styleId="WW8Num47z2">
    <w:name w:val="WW8Num47z2"/>
    <w:rsid w:val="00575DC5"/>
    <w:rPr>
      <w:rFonts w:ascii="Wingdings" w:hAnsi="Wingdings"/>
    </w:rPr>
  </w:style>
  <w:style w:type="character" w:customStyle="1" w:styleId="WW8Num58z4">
    <w:name w:val="WW8Num58z4"/>
    <w:rsid w:val="00575DC5"/>
    <w:rPr>
      <w:rFonts w:ascii="Courier New" w:hAnsi="Courier New" w:cs="Courier New"/>
    </w:rPr>
  </w:style>
  <w:style w:type="character" w:customStyle="1" w:styleId="WW8Num58z5">
    <w:name w:val="WW8Num58z5"/>
    <w:rsid w:val="00575DC5"/>
    <w:rPr>
      <w:rFonts w:ascii="Wingdings" w:hAnsi="Wingdings"/>
    </w:rPr>
  </w:style>
  <w:style w:type="character" w:customStyle="1" w:styleId="WW8Num64z0">
    <w:name w:val="WW8Num64z0"/>
    <w:rsid w:val="00575DC5"/>
    <w:rPr>
      <w:rFonts w:ascii="Symbol" w:hAnsi="Symbol"/>
    </w:rPr>
  </w:style>
  <w:style w:type="character" w:customStyle="1" w:styleId="WW-Absatz-Standardschriftart">
    <w:name w:val="WW-Absatz-Standardschriftart"/>
    <w:rsid w:val="00575DC5"/>
  </w:style>
  <w:style w:type="character" w:customStyle="1" w:styleId="WW-Absatz-Standardschriftart1">
    <w:name w:val="WW-Absatz-Standardschriftart1"/>
    <w:rsid w:val="00575DC5"/>
  </w:style>
  <w:style w:type="character" w:customStyle="1" w:styleId="Domylnaczcionkaakapitu6">
    <w:name w:val="Domyślna czcionka akapitu6"/>
    <w:rsid w:val="00575DC5"/>
  </w:style>
  <w:style w:type="character" w:customStyle="1" w:styleId="WW8Num47z4">
    <w:name w:val="WW8Num47z4"/>
    <w:rsid w:val="00575DC5"/>
    <w:rPr>
      <w:rFonts w:ascii="Courier New" w:hAnsi="Courier New" w:cs="Courier New"/>
    </w:rPr>
  </w:style>
  <w:style w:type="character" w:customStyle="1" w:styleId="WW-Absatz-Standardschriftart11">
    <w:name w:val="WW-Absatz-Standardschriftart11"/>
    <w:rsid w:val="00575DC5"/>
  </w:style>
  <w:style w:type="character" w:customStyle="1" w:styleId="WW8Num6z2">
    <w:name w:val="WW8Num6z2"/>
    <w:rsid w:val="00575DC5"/>
    <w:rPr>
      <w:color w:val="auto"/>
    </w:rPr>
  </w:style>
  <w:style w:type="character" w:customStyle="1" w:styleId="WW8Num13z0">
    <w:name w:val="WW8Num13z0"/>
    <w:rsid w:val="00575DC5"/>
    <w:rPr>
      <w:rFonts w:ascii="Times New Roman" w:hAnsi="Times New Roman" w:cs="Times New Roman"/>
    </w:rPr>
  </w:style>
  <w:style w:type="character" w:customStyle="1" w:styleId="WW8Num18z0">
    <w:name w:val="WW8Num18z0"/>
    <w:rsid w:val="00575DC5"/>
    <w:rPr>
      <w:rFonts w:ascii="Times New Roman" w:hAnsi="Times New Roman" w:cs="Times New Roman"/>
    </w:rPr>
  </w:style>
  <w:style w:type="character" w:customStyle="1" w:styleId="WW8Num21z0">
    <w:name w:val="WW8Num21z0"/>
    <w:rsid w:val="00575DC5"/>
    <w:rPr>
      <w:color w:val="auto"/>
    </w:rPr>
  </w:style>
  <w:style w:type="character" w:customStyle="1" w:styleId="WW8Num21z1">
    <w:name w:val="WW8Num21z1"/>
    <w:rsid w:val="00575DC5"/>
    <w:rPr>
      <w:rFonts w:ascii="Courier New" w:hAnsi="Courier New" w:cs="Courier New"/>
      <w:color w:val="000000"/>
    </w:rPr>
  </w:style>
  <w:style w:type="character" w:customStyle="1" w:styleId="WW8Num21z4">
    <w:name w:val="WW8Num21z4"/>
    <w:rsid w:val="00575DC5"/>
    <w:rPr>
      <w:rFonts w:ascii="Courier New" w:hAnsi="Courier New" w:cs="Courier New"/>
    </w:rPr>
  </w:style>
  <w:style w:type="character" w:customStyle="1" w:styleId="WW8Num21z5">
    <w:name w:val="WW8Num21z5"/>
    <w:rsid w:val="00575DC5"/>
    <w:rPr>
      <w:rFonts w:ascii="Wingdings" w:hAnsi="Wingdings"/>
    </w:rPr>
  </w:style>
  <w:style w:type="character" w:customStyle="1" w:styleId="WW8Num23z0">
    <w:name w:val="WW8Num23z0"/>
    <w:rsid w:val="00575DC5"/>
    <w:rPr>
      <w:color w:val="auto"/>
    </w:rPr>
  </w:style>
  <w:style w:type="character" w:customStyle="1" w:styleId="WW8Num30z0">
    <w:name w:val="WW8Num30z0"/>
    <w:rsid w:val="00575DC5"/>
    <w:rPr>
      <w:rFonts w:ascii="Wingdings" w:hAnsi="Wingdings"/>
    </w:rPr>
  </w:style>
  <w:style w:type="character" w:customStyle="1" w:styleId="WW8Num34z0">
    <w:name w:val="WW8Num34z0"/>
    <w:rsid w:val="00575DC5"/>
    <w:rPr>
      <w:rFonts w:ascii="Symbol" w:hAnsi="Symbol"/>
    </w:rPr>
  </w:style>
  <w:style w:type="character" w:customStyle="1" w:styleId="WW8Num44z0">
    <w:name w:val="WW8Num44z0"/>
    <w:rsid w:val="00575DC5"/>
    <w:rPr>
      <w:rFonts w:ascii="Symbol" w:hAnsi="Symbol"/>
      <w:color w:val="auto"/>
    </w:rPr>
  </w:style>
  <w:style w:type="character" w:customStyle="1" w:styleId="WW8Num48z1">
    <w:name w:val="WW8Num48z1"/>
    <w:rsid w:val="00575DC5"/>
    <w:rPr>
      <w:rFonts w:ascii="Symbol" w:hAnsi="Symbol"/>
      <w:color w:val="auto"/>
    </w:rPr>
  </w:style>
  <w:style w:type="character" w:customStyle="1" w:styleId="WW8Num48z2">
    <w:name w:val="WW8Num48z2"/>
    <w:rsid w:val="00575DC5"/>
    <w:rPr>
      <w:rFonts w:ascii="Wingdings" w:hAnsi="Wingdings"/>
    </w:rPr>
  </w:style>
  <w:style w:type="character" w:customStyle="1" w:styleId="WW8Num48z4">
    <w:name w:val="WW8Num48z4"/>
    <w:rsid w:val="00575DC5"/>
    <w:rPr>
      <w:rFonts w:ascii="Courier New" w:hAnsi="Courier New" w:cs="Courier New"/>
    </w:rPr>
  </w:style>
  <w:style w:type="character" w:customStyle="1" w:styleId="WW8Num59z4">
    <w:name w:val="WW8Num59z4"/>
    <w:rsid w:val="00575DC5"/>
    <w:rPr>
      <w:rFonts w:ascii="Courier New" w:hAnsi="Courier New" w:cs="Courier New"/>
    </w:rPr>
  </w:style>
  <w:style w:type="character" w:customStyle="1" w:styleId="WW8Num59z5">
    <w:name w:val="WW8Num59z5"/>
    <w:rsid w:val="00575DC5"/>
    <w:rPr>
      <w:rFonts w:ascii="Wingdings" w:hAnsi="Wingdings"/>
    </w:rPr>
  </w:style>
  <w:style w:type="character" w:customStyle="1" w:styleId="Domylnaczcionkaakapitu5">
    <w:name w:val="Domyślna czcionka akapitu5"/>
    <w:rsid w:val="00575DC5"/>
  </w:style>
  <w:style w:type="character" w:customStyle="1" w:styleId="Domylnaczcionkaakapitu4">
    <w:name w:val="Domyślna czcionka akapitu4"/>
    <w:rsid w:val="00575DC5"/>
  </w:style>
  <w:style w:type="character" w:customStyle="1" w:styleId="WW-Absatz-Standardschriftart111">
    <w:name w:val="WW-Absatz-Standardschriftart111"/>
    <w:rsid w:val="00575DC5"/>
  </w:style>
  <w:style w:type="character" w:customStyle="1" w:styleId="WW8Num7z2">
    <w:name w:val="WW8Num7z2"/>
    <w:rsid w:val="00575DC5"/>
    <w:rPr>
      <w:color w:val="auto"/>
    </w:rPr>
  </w:style>
  <w:style w:type="character" w:customStyle="1" w:styleId="WW8Num19z0">
    <w:name w:val="WW8Num19z0"/>
    <w:rsid w:val="00575DC5"/>
    <w:rPr>
      <w:rFonts w:ascii="Times New Roman" w:hAnsi="Times New Roman" w:cs="Times New Roman"/>
    </w:rPr>
  </w:style>
  <w:style w:type="character" w:customStyle="1" w:styleId="WW8Num22z1">
    <w:name w:val="WW8Num22z1"/>
    <w:rsid w:val="00575DC5"/>
    <w:rPr>
      <w:rFonts w:ascii="Courier New" w:hAnsi="Courier New" w:cs="Courier New"/>
      <w:color w:val="000000"/>
    </w:rPr>
  </w:style>
  <w:style w:type="character" w:customStyle="1" w:styleId="WW8Num22z4">
    <w:name w:val="WW8Num22z4"/>
    <w:rsid w:val="00575DC5"/>
    <w:rPr>
      <w:rFonts w:ascii="Courier New" w:hAnsi="Courier New" w:cs="Courier New"/>
    </w:rPr>
  </w:style>
  <w:style w:type="character" w:customStyle="1" w:styleId="WW8Num22z5">
    <w:name w:val="WW8Num22z5"/>
    <w:rsid w:val="00575DC5"/>
    <w:rPr>
      <w:rFonts w:ascii="Wingdings" w:hAnsi="Wingdings"/>
    </w:rPr>
  </w:style>
  <w:style w:type="character" w:customStyle="1" w:styleId="WW8Num24z0">
    <w:name w:val="WW8Num24z0"/>
    <w:rsid w:val="00575DC5"/>
    <w:rPr>
      <w:rFonts w:ascii="Times New Roman" w:hAnsi="Times New Roman" w:cs="Times New Roman"/>
    </w:rPr>
  </w:style>
  <w:style w:type="character" w:customStyle="1" w:styleId="WW8Num49z1">
    <w:name w:val="WW8Num49z1"/>
    <w:rsid w:val="00575DC5"/>
    <w:rPr>
      <w:rFonts w:ascii="Courier New" w:hAnsi="Courier New"/>
    </w:rPr>
  </w:style>
  <w:style w:type="character" w:customStyle="1" w:styleId="WW8Num49z2">
    <w:name w:val="WW8Num49z2"/>
    <w:rsid w:val="00575DC5"/>
    <w:rPr>
      <w:rFonts w:ascii="Wingdings" w:hAnsi="Wingdings"/>
    </w:rPr>
  </w:style>
  <w:style w:type="character" w:customStyle="1" w:styleId="WW8Num49z4">
    <w:name w:val="WW8Num49z4"/>
    <w:rsid w:val="00575DC5"/>
    <w:rPr>
      <w:rFonts w:ascii="Courier New" w:hAnsi="Courier New" w:cs="Courier New"/>
    </w:rPr>
  </w:style>
  <w:style w:type="character" w:customStyle="1" w:styleId="WW8Num60z4">
    <w:name w:val="WW8Num60z4"/>
    <w:rsid w:val="00575DC5"/>
    <w:rPr>
      <w:rFonts w:ascii="Courier New" w:hAnsi="Courier New" w:cs="Courier New"/>
    </w:rPr>
  </w:style>
  <w:style w:type="character" w:customStyle="1" w:styleId="WW8Num60z5">
    <w:name w:val="WW8Num60z5"/>
    <w:rsid w:val="00575DC5"/>
    <w:rPr>
      <w:rFonts w:ascii="Wingdings" w:hAnsi="Wingdings"/>
    </w:rPr>
  </w:style>
  <w:style w:type="character" w:customStyle="1" w:styleId="WW8Num65z0">
    <w:name w:val="WW8Num65z0"/>
    <w:rsid w:val="00575DC5"/>
    <w:rPr>
      <w:rFonts w:ascii="Symbol" w:hAnsi="Symbol"/>
    </w:rPr>
  </w:style>
  <w:style w:type="character" w:customStyle="1" w:styleId="WW-Absatz-Standardschriftart1111">
    <w:name w:val="WW-Absatz-Standardschriftart1111"/>
    <w:rsid w:val="00575DC5"/>
  </w:style>
  <w:style w:type="character" w:customStyle="1" w:styleId="WW8Num7z1">
    <w:name w:val="WW8Num7z1"/>
    <w:rsid w:val="00575DC5"/>
    <w:rPr>
      <w:color w:val="auto"/>
    </w:rPr>
  </w:style>
  <w:style w:type="character" w:customStyle="1" w:styleId="WW8Num10z2">
    <w:name w:val="WW8Num10z2"/>
    <w:rsid w:val="00575DC5"/>
    <w:rPr>
      <w:color w:val="auto"/>
    </w:rPr>
  </w:style>
  <w:style w:type="character" w:customStyle="1" w:styleId="WW8Num25z0">
    <w:name w:val="WW8Num25z0"/>
    <w:rsid w:val="00575DC5"/>
    <w:rPr>
      <w:rFonts w:ascii="Times New Roman" w:hAnsi="Times New Roman" w:cs="Times New Roman"/>
    </w:rPr>
  </w:style>
  <w:style w:type="character" w:customStyle="1" w:styleId="WW8Num25z1">
    <w:name w:val="WW8Num25z1"/>
    <w:rsid w:val="00575DC5"/>
    <w:rPr>
      <w:rFonts w:ascii="Courier New" w:hAnsi="Courier New" w:cs="Courier New"/>
      <w:color w:val="000000"/>
    </w:rPr>
  </w:style>
  <w:style w:type="character" w:customStyle="1" w:styleId="WW8Num25z4">
    <w:name w:val="WW8Num25z4"/>
    <w:rsid w:val="00575DC5"/>
    <w:rPr>
      <w:rFonts w:ascii="Courier New" w:hAnsi="Courier New" w:cs="Courier New"/>
    </w:rPr>
  </w:style>
  <w:style w:type="character" w:customStyle="1" w:styleId="WW8Num25z5">
    <w:name w:val="WW8Num25z5"/>
    <w:rsid w:val="00575DC5"/>
    <w:rPr>
      <w:rFonts w:ascii="Wingdings" w:hAnsi="Wingdings"/>
    </w:rPr>
  </w:style>
  <w:style w:type="character" w:customStyle="1" w:styleId="WW8Num52z1">
    <w:name w:val="WW8Num52z1"/>
    <w:rsid w:val="00575DC5"/>
    <w:rPr>
      <w:rFonts w:ascii="Courier New" w:hAnsi="Courier New"/>
    </w:rPr>
  </w:style>
  <w:style w:type="character" w:customStyle="1" w:styleId="WW8Num52z2">
    <w:name w:val="WW8Num52z2"/>
    <w:rsid w:val="00575DC5"/>
    <w:rPr>
      <w:rFonts w:ascii="Wingdings" w:hAnsi="Wingdings"/>
    </w:rPr>
  </w:style>
  <w:style w:type="character" w:customStyle="1" w:styleId="WW8Num52z4">
    <w:name w:val="WW8Num52z4"/>
    <w:rsid w:val="00575DC5"/>
    <w:rPr>
      <w:rFonts w:ascii="Courier New" w:hAnsi="Courier New" w:cs="Courier New"/>
    </w:rPr>
  </w:style>
  <w:style w:type="character" w:customStyle="1" w:styleId="WW8Num63z4">
    <w:name w:val="WW8Num63z4"/>
    <w:rsid w:val="00575DC5"/>
    <w:rPr>
      <w:rFonts w:ascii="Courier New" w:hAnsi="Courier New" w:cs="Courier New"/>
    </w:rPr>
  </w:style>
  <w:style w:type="character" w:customStyle="1" w:styleId="WW8Num63z5">
    <w:name w:val="WW8Num63z5"/>
    <w:rsid w:val="00575DC5"/>
    <w:rPr>
      <w:rFonts w:ascii="Wingdings" w:hAnsi="Wingdings"/>
    </w:rPr>
  </w:style>
  <w:style w:type="character" w:customStyle="1" w:styleId="WW8Num66z0">
    <w:name w:val="WW8Num66z0"/>
    <w:rsid w:val="00575DC5"/>
    <w:rPr>
      <w:rFonts w:ascii="Symbol" w:hAnsi="Symbol"/>
    </w:rPr>
  </w:style>
  <w:style w:type="character" w:customStyle="1" w:styleId="WW8Num67z0">
    <w:name w:val="WW8Num67z0"/>
    <w:rsid w:val="00575DC5"/>
    <w:rPr>
      <w:rFonts w:ascii="Symbol" w:hAnsi="Symbol"/>
    </w:rPr>
  </w:style>
  <w:style w:type="character" w:customStyle="1" w:styleId="WW8Num68z0">
    <w:name w:val="WW8Num68z0"/>
    <w:rsid w:val="00575DC5"/>
    <w:rPr>
      <w:rFonts w:ascii="Times New Roman" w:hAnsi="Times New Roman" w:cs="Times New Roman"/>
    </w:rPr>
  </w:style>
  <w:style w:type="character" w:customStyle="1" w:styleId="WW8Num69z0">
    <w:name w:val="WW8Num69z0"/>
    <w:rsid w:val="00575DC5"/>
    <w:rPr>
      <w:rFonts w:ascii="Symbol" w:hAnsi="Symbol"/>
    </w:rPr>
  </w:style>
  <w:style w:type="character" w:customStyle="1" w:styleId="WW8Num69z1">
    <w:name w:val="WW8Num69z1"/>
    <w:rsid w:val="00575DC5"/>
    <w:rPr>
      <w:rFonts w:ascii="Courier New" w:hAnsi="Courier New" w:cs="Courier New"/>
    </w:rPr>
  </w:style>
  <w:style w:type="character" w:customStyle="1" w:styleId="WW8Num69z2">
    <w:name w:val="WW8Num69z2"/>
    <w:rsid w:val="00575DC5"/>
    <w:rPr>
      <w:rFonts w:ascii="Wingdings" w:hAnsi="Wingdings"/>
    </w:rPr>
  </w:style>
  <w:style w:type="character" w:customStyle="1" w:styleId="WW8Num69z3">
    <w:name w:val="WW8Num69z3"/>
    <w:rsid w:val="00575DC5"/>
    <w:rPr>
      <w:rFonts w:ascii="Symbol" w:hAnsi="Symbol"/>
    </w:rPr>
  </w:style>
  <w:style w:type="character" w:customStyle="1" w:styleId="WW8Num70z0">
    <w:name w:val="WW8Num70z0"/>
    <w:rsid w:val="00575DC5"/>
    <w:rPr>
      <w:rFonts w:ascii="Symbol" w:hAnsi="Symbol"/>
    </w:rPr>
  </w:style>
  <w:style w:type="character" w:customStyle="1" w:styleId="WW8Num70z1">
    <w:name w:val="WW8Num70z1"/>
    <w:rsid w:val="00575DC5"/>
    <w:rPr>
      <w:rFonts w:ascii="Courier New" w:hAnsi="Courier New" w:cs="Courier New"/>
    </w:rPr>
  </w:style>
  <w:style w:type="character" w:customStyle="1" w:styleId="WW8Num70z2">
    <w:name w:val="WW8Num70z2"/>
    <w:rsid w:val="00575DC5"/>
    <w:rPr>
      <w:rFonts w:ascii="Wingdings" w:hAnsi="Wingdings"/>
    </w:rPr>
  </w:style>
  <w:style w:type="character" w:customStyle="1" w:styleId="WW8Num70z3">
    <w:name w:val="WW8Num70z3"/>
    <w:rsid w:val="00575DC5"/>
    <w:rPr>
      <w:rFonts w:ascii="Symbol" w:hAnsi="Symbol"/>
    </w:rPr>
  </w:style>
  <w:style w:type="character" w:customStyle="1" w:styleId="Domylnaczcionkaakapitu3">
    <w:name w:val="Domyślna czcionka akapitu3"/>
    <w:rsid w:val="00575DC5"/>
  </w:style>
  <w:style w:type="character" w:customStyle="1" w:styleId="WW8Num66z1">
    <w:name w:val="WW8Num66z1"/>
    <w:rsid w:val="00575DC5"/>
    <w:rPr>
      <w:rFonts w:ascii="Courier New" w:hAnsi="Courier New" w:cs="Courier New"/>
    </w:rPr>
  </w:style>
  <w:style w:type="character" w:customStyle="1" w:styleId="WW8Num66z2">
    <w:name w:val="WW8Num66z2"/>
    <w:rsid w:val="00575DC5"/>
    <w:rPr>
      <w:rFonts w:ascii="Wingdings" w:hAnsi="Wingdings"/>
    </w:rPr>
  </w:style>
  <w:style w:type="character" w:customStyle="1" w:styleId="WW8Num67z1">
    <w:name w:val="WW8Num67z1"/>
    <w:rsid w:val="00575DC5"/>
    <w:rPr>
      <w:rFonts w:ascii="Courier New" w:hAnsi="Courier New" w:cs="Courier New"/>
    </w:rPr>
  </w:style>
  <w:style w:type="character" w:customStyle="1" w:styleId="WW8Num67z2">
    <w:name w:val="WW8Num67z2"/>
    <w:rsid w:val="00575DC5"/>
    <w:rPr>
      <w:rFonts w:ascii="Wingdings" w:hAnsi="Wingdings"/>
    </w:rPr>
  </w:style>
  <w:style w:type="character" w:customStyle="1" w:styleId="WW8Num68z1">
    <w:name w:val="WW8Num68z1"/>
    <w:rsid w:val="00575DC5"/>
    <w:rPr>
      <w:rFonts w:ascii="Courier New" w:hAnsi="Courier New" w:cs="Courier New"/>
    </w:rPr>
  </w:style>
  <w:style w:type="character" w:customStyle="1" w:styleId="WW8Num68z2">
    <w:name w:val="WW8Num68z2"/>
    <w:rsid w:val="00575DC5"/>
    <w:rPr>
      <w:rFonts w:ascii="Wingdings" w:hAnsi="Wingdings"/>
    </w:rPr>
  </w:style>
  <w:style w:type="character" w:customStyle="1" w:styleId="Domylnaczcionkaakapitu2">
    <w:name w:val="Domyślna czcionka akapitu2"/>
    <w:rsid w:val="00575DC5"/>
  </w:style>
  <w:style w:type="character" w:customStyle="1" w:styleId="WW-Absatz-Standardschriftart11111">
    <w:name w:val="WW-Absatz-Standardschriftart11111"/>
    <w:rsid w:val="00575DC5"/>
  </w:style>
  <w:style w:type="character" w:customStyle="1" w:styleId="WW8Num1z0">
    <w:name w:val="WW8Num1z0"/>
    <w:rsid w:val="00575DC5"/>
    <w:rPr>
      <w:color w:val="auto"/>
    </w:rPr>
  </w:style>
  <w:style w:type="character" w:customStyle="1" w:styleId="WW8Num11z2">
    <w:name w:val="WW8Num11z2"/>
    <w:rsid w:val="00575DC5"/>
    <w:rPr>
      <w:color w:val="auto"/>
    </w:rPr>
  </w:style>
  <w:style w:type="character" w:customStyle="1" w:styleId="WW8Num14z1">
    <w:name w:val="WW8Num14z1"/>
    <w:rsid w:val="00575DC5"/>
    <w:rPr>
      <w:color w:val="auto"/>
    </w:rPr>
  </w:style>
  <w:style w:type="character" w:customStyle="1" w:styleId="WW8Num23z1">
    <w:name w:val="WW8Num23z1"/>
    <w:rsid w:val="00575DC5"/>
    <w:rPr>
      <w:rFonts w:ascii="Times New Roman" w:hAnsi="Times New Roman" w:cs="Times New Roman"/>
      <w:color w:val="auto"/>
    </w:rPr>
  </w:style>
  <w:style w:type="character" w:customStyle="1" w:styleId="WW8Num28z1">
    <w:name w:val="WW8Num28z1"/>
    <w:rsid w:val="00575DC5"/>
    <w:rPr>
      <w:rFonts w:ascii="Courier New" w:hAnsi="Courier New" w:cs="Courier New"/>
    </w:rPr>
  </w:style>
  <w:style w:type="character" w:customStyle="1" w:styleId="WW8Num28z2">
    <w:name w:val="WW8Num28z2"/>
    <w:rsid w:val="00575DC5"/>
    <w:rPr>
      <w:rFonts w:ascii="Wingdings" w:hAnsi="Wingdings"/>
    </w:rPr>
  </w:style>
  <w:style w:type="character" w:customStyle="1" w:styleId="WW8Num29z1">
    <w:name w:val="WW8Num29z1"/>
    <w:rsid w:val="00575DC5"/>
    <w:rPr>
      <w:rFonts w:ascii="Courier New" w:hAnsi="Courier New" w:cs="Courier New"/>
    </w:rPr>
  </w:style>
  <w:style w:type="character" w:customStyle="1" w:styleId="WW8Num29z2">
    <w:name w:val="WW8Num29z2"/>
    <w:rsid w:val="00575DC5"/>
    <w:rPr>
      <w:rFonts w:ascii="Wingdings" w:hAnsi="Wingdings"/>
    </w:rPr>
  </w:style>
  <w:style w:type="character" w:customStyle="1" w:styleId="WW8Num31z1">
    <w:name w:val="WW8Num31z1"/>
    <w:rsid w:val="00575DC5"/>
    <w:rPr>
      <w:rFonts w:ascii="Courier New" w:hAnsi="Courier New" w:cs="Courier New"/>
    </w:rPr>
  </w:style>
  <w:style w:type="character" w:customStyle="1" w:styleId="WW8Num31z2">
    <w:name w:val="WW8Num31z2"/>
    <w:rsid w:val="00575DC5"/>
    <w:rPr>
      <w:rFonts w:ascii="Wingdings" w:hAnsi="Wingdings"/>
    </w:rPr>
  </w:style>
  <w:style w:type="character" w:customStyle="1" w:styleId="WW8Num33z1">
    <w:name w:val="WW8Num33z1"/>
    <w:rsid w:val="00575DC5"/>
    <w:rPr>
      <w:rFonts w:ascii="Courier New" w:hAnsi="Courier New" w:cs="Courier New"/>
    </w:rPr>
  </w:style>
  <w:style w:type="character" w:customStyle="1" w:styleId="WW8Num33z3">
    <w:name w:val="WW8Num33z3"/>
    <w:rsid w:val="00575DC5"/>
    <w:rPr>
      <w:rFonts w:ascii="Symbol" w:hAnsi="Symbol"/>
    </w:rPr>
  </w:style>
  <w:style w:type="character" w:customStyle="1" w:styleId="WW8Num35z1">
    <w:name w:val="WW8Num35z1"/>
    <w:rsid w:val="00575DC5"/>
    <w:rPr>
      <w:rFonts w:ascii="Courier New" w:hAnsi="Courier New" w:cs="Courier New"/>
    </w:rPr>
  </w:style>
  <w:style w:type="character" w:customStyle="1" w:styleId="WW8Num35z2">
    <w:name w:val="WW8Num35z2"/>
    <w:rsid w:val="00575DC5"/>
    <w:rPr>
      <w:rFonts w:ascii="Wingdings" w:hAnsi="Wingdings"/>
    </w:rPr>
  </w:style>
  <w:style w:type="character" w:customStyle="1" w:styleId="WW8Num37z1">
    <w:name w:val="WW8Num37z1"/>
    <w:rsid w:val="00575DC5"/>
    <w:rPr>
      <w:rFonts w:ascii="Courier New" w:hAnsi="Courier New" w:cs="Courier New"/>
    </w:rPr>
  </w:style>
  <w:style w:type="character" w:customStyle="1" w:styleId="WW8Num37z2">
    <w:name w:val="WW8Num37z2"/>
    <w:rsid w:val="00575DC5"/>
    <w:rPr>
      <w:rFonts w:ascii="Wingdings" w:hAnsi="Wingdings"/>
    </w:rPr>
  </w:style>
  <w:style w:type="character" w:customStyle="1" w:styleId="WW8Num39z1">
    <w:name w:val="WW8Num39z1"/>
    <w:rsid w:val="00575DC5"/>
    <w:rPr>
      <w:rFonts w:ascii="Courier New" w:hAnsi="Courier New" w:cs="Courier New"/>
    </w:rPr>
  </w:style>
  <w:style w:type="character" w:customStyle="1" w:styleId="WW8Num39z2">
    <w:name w:val="WW8Num39z2"/>
    <w:rsid w:val="00575DC5"/>
    <w:rPr>
      <w:rFonts w:ascii="Wingdings" w:hAnsi="Wingdings"/>
    </w:rPr>
  </w:style>
  <w:style w:type="character" w:customStyle="1" w:styleId="WW8Num40z2">
    <w:name w:val="WW8Num40z2"/>
    <w:rsid w:val="00575DC5"/>
    <w:rPr>
      <w:b/>
    </w:rPr>
  </w:style>
  <w:style w:type="character" w:customStyle="1" w:styleId="WW8Num41z1">
    <w:name w:val="WW8Num41z1"/>
    <w:rsid w:val="00575DC5"/>
    <w:rPr>
      <w:rFonts w:ascii="Courier New" w:hAnsi="Courier New"/>
    </w:rPr>
  </w:style>
  <w:style w:type="character" w:customStyle="1" w:styleId="WW8Num41z4">
    <w:name w:val="WW8Num41z4"/>
    <w:rsid w:val="00575DC5"/>
    <w:rPr>
      <w:rFonts w:ascii="Courier New" w:hAnsi="Courier New" w:cs="Courier New"/>
    </w:rPr>
  </w:style>
  <w:style w:type="character" w:customStyle="1" w:styleId="WW8Num41z5">
    <w:name w:val="WW8Num41z5"/>
    <w:rsid w:val="00575DC5"/>
    <w:rPr>
      <w:rFonts w:ascii="Wingdings" w:hAnsi="Wingdings"/>
    </w:rPr>
  </w:style>
  <w:style w:type="character" w:customStyle="1" w:styleId="WW8Num43z1">
    <w:name w:val="WW8Num43z1"/>
    <w:rsid w:val="00575DC5"/>
    <w:rPr>
      <w:rFonts w:ascii="Courier New" w:hAnsi="Courier New" w:cs="Courier New"/>
    </w:rPr>
  </w:style>
  <w:style w:type="character" w:customStyle="1" w:styleId="WW8Num43z2">
    <w:name w:val="WW8Num43z2"/>
    <w:rsid w:val="00575DC5"/>
    <w:rPr>
      <w:rFonts w:ascii="Wingdings" w:hAnsi="Wingdings"/>
    </w:rPr>
  </w:style>
  <w:style w:type="character" w:customStyle="1" w:styleId="WW8Num44z2">
    <w:name w:val="WW8Num44z2"/>
    <w:rsid w:val="00575DC5"/>
    <w:rPr>
      <w:rFonts w:ascii="Wingdings" w:hAnsi="Wingdings"/>
    </w:rPr>
  </w:style>
  <w:style w:type="character" w:customStyle="1" w:styleId="WW8Num44z3">
    <w:name w:val="WW8Num44z3"/>
    <w:rsid w:val="00575DC5"/>
    <w:rPr>
      <w:rFonts w:ascii="Symbol" w:hAnsi="Symbol"/>
    </w:rPr>
  </w:style>
  <w:style w:type="character" w:customStyle="1" w:styleId="WW8Num44z4">
    <w:name w:val="WW8Num44z4"/>
    <w:rsid w:val="00575DC5"/>
    <w:rPr>
      <w:rFonts w:ascii="Courier New" w:hAnsi="Courier New" w:cs="Courier New"/>
    </w:rPr>
  </w:style>
  <w:style w:type="character" w:customStyle="1" w:styleId="WW8Num46z6">
    <w:name w:val="WW8Num46z6"/>
    <w:rsid w:val="00575DC5"/>
    <w:rPr>
      <w:rFonts w:ascii="Symbol" w:hAnsi="Symbol"/>
    </w:rPr>
  </w:style>
  <w:style w:type="character" w:customStyle="1" w:styleId="WW8Num48z3">
    <w:name w:val="WW8Num48z3"/>
    <w:rsid w:val="00575DC5"/>
    <w:rPr>
      <w:rFonts w:ascii="Symbol" w:hAnsi="Symbol"/>
    </w:rPr>
  </w:style>
  <w:style w:type="character" w:customStyle="1" w:styleId="WW8Num48z5">
    <w:name w:val="WW8Num48z5"/>
    <w:rsid w:val="00575DC5"/>
    <w:rPr>
      <w:rFonts w:ascii="Wingdings" w:hAnsi="Wingdings"/>
    </w:rPr>
  </w:style>
  <w:style w:type="character" w:customStyle="1" w:styleId="WW8Num51z1">
    <w:name w:val="WW8Num51z1"/>
    <w:rsid w:val="00575DC5"/>
    <w:rPr>
      <w:rFonts w:ascii="Courier New" w:hAnsi="Courier New" w:cs="Courier New"/>
      <w:color w:val="000000"/>
    </w:rPr>
  </w:style>
  <w:style w:type="character" w:customStyle="1" w:styleId="WW8Num51z4">
    <w:name w:val="WW8Num51z4"/>
    <w:rsid w:val="00575DC5"/>
    <w:rPr>
      <w:rFonts w:ascii="Courier New" w:hAnsi="Courier New" w:cs="Courier New"/>
    </w:rPr>
  </w:style>
  <w:style w:type="character" w:customStyle="1" w:styleId="WW8Num51z5">
    <w:name w:val="WW8Num51z5"/>
    <w:rsid w:val="00575DC5"/>
    <w:rPr>
      <w:rFonts w:ascii="Wingdings" w:hAnsi="Wingdings"/>
    </w:rPr>
  </w:style>
  <w:style w:type="character" w:customStyle="1" w:styleId="WW8Num53z1">
    <w:name w:val="WW8Num53z1"/>
    <w:rsid w:val="00575DC5"/>
    <w:rPr>
      <w:rFonts w:ascii="Courier New" w:hAnsi="Courier New" w:cs="Courier New"/>
    </w:rPr>
  </w:style>
  <w:style w:type="character" w:customStyle="1" w:styleId="WW8Num53z2">
    <w:name w:val="WW8Num53z2"/>
    <w:rsid w:val="00575DC5"/>
    <w:rPr>
      <w:rFonts w:ascii="Wingdings" w:hAnsi="Wingdings"/>
    </w:rPr>
  </w:style>
  <w:style w:type="character" w:customStyle="1" w:styleId="WW8Num54z1">
    <w:name w:val="WW8Num54z1"/>
    <w:rsid w:val="00575DC5"/>
    <w:rPr>
      <w:rFonts w:ascii="Courier New" w:hAnsi="Courier New" w:cs="Courier New"/>
    </w:rPr>
  </w:style>
  <w:style w:type="character" w:customStyle="1" w:styleId="WW8Num54z2">
    <w:name w:val="WW8Num54z2"/>
    <w:rsid w:val="00575DC5"/>
    <w:rPr>
      <w:rFonts w:ascii="Wingdings" w:hAnsi="Wingdings"/>
    </w:rPr>
  </w:style>
  <w:style w:type="character" w:customStyle="1" w:styleId="WW8Num55z1">
    <w:name w:val="WW8Num55z1"/>
    <w:rsid w:val="00575DC5"/>
    <w:rPr>
      <w:color w:val="auto"/>
    </w:rPr>
  </w:style>
  <w:style w:type="character" w:customStyle="1" w:styleId="WW8Num55z6">
    <w:name w:val="WW8Num55z6"/>
    <w:rsid w:val="00575DC5"/>
    <w:rPr>
      <w:rFonts w:ascii="Symbol" w:hAnsi="Symbol"/>
    </w:rPr>
  </w:style>
  <w:style w:type="character" w:customStyle="1" w:styleId="WW8Num61z1">
    <w:name w:val="WW8Num61z1"/>
    <w:rsid w:val="00575DC5"/>
    <w:rPr>
      <w:rFonts w:ascii="Courier New" w:hAnsi="Courier New" w:cs="Courier New"/>
    </w:rPr>
  </w:style>
  <w:style w:type="character" w:customStyle="1" w:styleId="WW8Num61z2">
    <w:name w:val="WW8Num61z2"/>
    <w:rsid w:val="00575DC5"/>
    <w:rPr>
      <w:rFonts w:ascii="Wingdings" w:hAnsi="Wingdings"/>
    </w:rPr>
  </w:style>
  <w:style w:type="character" w:customStyle="1" w:styleId="WW8Num64z3">
    <w:name w:val="WW8Num64z3"/>
    <w:rsid w:val="00575DC5"/>
    <w:rPr>
      <w:rFonts w:ascii="Symbol" w:hAnsi="Symbol"/>
    </w:rPr>
  </w:style>
  <w:style w:type="character" w:customStyle="1" w:styleId="WW8Num65z1">
    <w:name w:val="WW8Num65z1"/>
    <w:rsid w:val="00575DC5"/>
    <w:rPr>
      <w:rFonts w:ascii="Courier New" w:hAnsi="Courier New" w:cs="Courier New"/>
    </w:rPr>
  </w:style>
  <w:style w:type="character" w:customStyle="1" w:styleId="WW8Num65z2">
    <w:name w:val="WW8Num65z2"/>
    <w:rsid w:val="00575DC5"/>
    <w:rPr>
      <w:rFonts w:ascii="Wingdings" w:hAnsi="Wingdings"/>
    </w:rPr>
  </w:style>
  <w:style w:type="character" w:customStyle="1" w:styleId="WW8Num66z3">
    <w:name w:val="WW8Num66z3"/>
    <w:rsid w:val="00575DC5"/>
    <w:rPr>
      <w:rFonts w:ascii="Symbol" w:hAnsi="Symbol"/>
    </w:rPr>
  </w:style>
  <w:style w:type="character" w:customStyle="1" w:styleId="WW8Num68z3">
    <w:name w:val="WW8Num68z3"/>
    <w:rsid w:val="00575DC5"/>
    <w:rPr>
      <w:rFonts w:ascii="Symbol" w:hAnsi="Symbol"/>
    </w:rPr>
  </w:style>
  <w:style w:type="character" w:customStyle="1" w:styleId="WW8Num68z4">
    <w:name w:val="WW8Num68z4"/>
    <w:rsid w:val="00575DC5"/>
    <w:rPr>
      <w:rFonts w:ascii="Courier New" w:hAnsi="Courier New"/>
    </w:rPr>
  </w:style>
  <w:style w:type="character" w:customStyle="1" w:styleId="WW8Num68z5">
    <w:name w:val="WW8Num68z5"/>
    <w:rsid w:val="00575DC5"/>
    <w:rPr>
      <w:rFonts w:ascii="Wingdings" w:hAnsi="Wingdings"/>
    </w:rPr>
  </w:style>
  <w:style w:type="character" w:customStyle="1" w:styleId="WW8Num71z0">
    <w:name w:val="WW8Num71z0"/>
    <w:rsid w:val="00575DC5"/>
    <w:rPr>
      <w:rFonts w:ascii="Courier New" w:hAnsi="Courier New"/>
    </w:rPr>
  </w:style>
  <w:style w:type="character" w:customStyle="1" w:styleId="WW8Num71z1">
    <w:name w:val="WW8Num71z1"/>
    <w:rsid w:val="00575DC5"/>
    <w:rPr>
      <w:rFonts w:ascii="Courier New" w:hAnsi="Courier New" w:cs="Courier New"/>
    </w:rPr>
  </w:style>
  <w:style w:type="character" w:customStyle="1" w:styleId="WW8Num71z2">
    <w:name w:val="WW8Num71z2"/>
    <w:rsid w:val="00575DC5"/>
    <w:rPr>
      <w:rFonts w:ascii="Wingdings" w:hAnsi="Wingdings"/>
    </w:rPr>
  </w:style>
  <w:style w:type="character" w:customStyle="1" w:styleId="WW8Num71z3">
    <w:name w:val="WW8Num71z3"/>
    <w:rsid w:val="00575DC5"/>
    <w:rPr>
      <w:rFonts w:ascii="Symbol" w:hAnsi="Symbol"/>
    </w:rPr>
  </w:style>
  <w:style w:type="character" w:customStyle="1" w:styleId="WW8Num73z0">
    <w:name w:val="WW8Num73z0"/>
    <w:rsid w:val="00575DC5"/>
    <w:rPr>
      <w:rFonts w:ascii="Symbol" w:hAnsi="Symbol"/>
    </w:rPr>
  </w:style>
  <w:style w:type="character" w:customStyle="1" w:styleId="WW8Num76z0">
    <w:name w:val="WW8Num76z0"/>
    <w:rsid w:val="00575DC5"/>
    <w:rPr>
      <w:rFonts w:ascii="Symbol" w:hAnsi="Symbol"/>
    </w:rPr>
  </w:style>
  <w:style w:type="character" w:customStyle="1" w:styleId="WW8Num76z1">
    <w:name w:val="WW8Num76z1"/>
    <w:rsid w:val="00575DC5"/>
    <w:rPr>
      <w:rFonts w:ascii="Courier New" w:hAnsi="Courier New" w:cs="Courier New"/>
    </w:rPr>
  </w:style>
  <w:style w:type="character" w:customStyle="1" w:styleId="WW8Num76z2">
    <w:name w:val="WW8Num76z2"/>
    <w:rsid w:val="00575DC5"/>
    <w:rPr>
      <w:rFonts w:ascii="Wingdings" w:hAnsi="Wingdings"/>
    </w:rPr>
  </w:style>
  <w:style w:type="character" w:customStyle="1" w:styleId="WW8Num78z0">
    <w:name w:val="WW8Num78z0"/>
    <w:rsid w:val="00575DC5"/>
    <w:rPr>
      <w:rFonts w:ascii="Symbol" w:hAnsi="Symbol"/>
      <w:color w:val="auto"/>
    </w:rPr>
  </w:style>
  <w:style w:type="character" w:customStyle="1" w:styleId="WW8Num78z1">
    <w:name w:val="WW8Num78z1"/>
    <w:rsid w:val="00575DC5"/>
    <w:rPr>
      <w:rFonts w:ascii="Courier New" w:hAnsi="Courier New" w:cs="Courier New"/>
    </w:rPr>
  </w:style>
  <w:style w:type="character" w:customStyle="1" w:styleId="WW8Num78z2">
    <w:name w:val="WW8Num78z2"/>
    <w:rsid w:val="00575DC5"/>
    <w:rPr>
      <w:rFonts w:ascii="Wingdings" w:hAnsi="Wingdings"/>
    </w:rPr>
  </w:style>
  <w:style w:type="character" w:customStyle="1" w:styleId="WW8Num78z3">
    <w:name w:val="WW8Num78z3"/>
    <w:rsid w:val="00575DC5"/>
    <w:rPr>
      <w:rFonts w:ascii="Symbol" w:hAnsi="Symbol"/>
    </w:rPr>
  </w:style>
  <w:style w:type="character" w:customStyle="1" w:styleId="WW8Num80z0">
    <w:name w:val="WW8Num80z0"/>
    <w:rsid w:val="00575DC5"/>
    <w:rPr>
      <w:rFonts w:ascii="Times New Roman" w:eastAsia="Times New Roman" w:hAnsi="Times New Roman" w:cs="Times New Roman"/>
    </w:rPr>
  </w:style>
  <w:style w:type="character" w:customStyle="1" w:styleId="WW8Num80z1">
    <w:name w:val="WW8Num80z1"/>
    <w:rsid w:val="00575DC5"/>
    <w:rPr>
      <w:rFonts w:ascii="Courier New" w:hAnsi="Courier New"/>
    </w:rPr>
  </w:style>
  <w:style w:type="character" w:customStyle="1" w:styleId="WW8Num80z2">
    <w:name w:val="WW8Num80z2"/>
    <w:rsid w:val="00575DC5"/>
    <w:rPr>
      <w:rFonts w:ascii="Wingdings" w:hAnsi="Wingdings"/>
    </w:rPr>
  </w:style>
  <w:style w:type="character" w:customStyle="1" w:styleId="WW8Num80z3">
    <w:name w:val="WW8Num80z3"/>
    <w:rsid w:val="00575DC5"/>
    <w:rPr>
      <w:rFonts w:ascii="Symbol" w:hAnsi="Symbol"/>
    </w:rPr>
  </w:style>
  <w:style w:type="character" w:customStyle="1" w:styleId="WW8Num81z0">
    <w:name w:val="WW8Num81z0"/>
    <w:rsid w:val="00575DC5"/>
    <w:rPr>
      <w:rFonts w:ascii="Courier New" w:hAnsi="Courier New"/>
    </w:rPr>
  </w:style>
  <w:style w:type="character" w:customStyle="1" w:styleId="WW8Num81z1">
    <w:name w:val="WW8Num81z1"/>
    <w:rsid w:val="00575DC5"/>
    <w:rPr>
      <w:rFonts w:ascii="Courier New" w:hAnsi="Courier New" w:cs="Courier New"/>
    </w:rPr>
  </w:style>
  <w:style w:type="character" w:customStyle="1" w:styleId="WW8Num81z2">
    <w:name w:val="WW8Num81z2"/>
    <w:rsid w:val="00575DC5"/>
    <w:rPr>
      <w:rFonts w:ascii="Wingdings" w:hAnsi="Wingdings"/>
    </w:rPr>
  </w:style>
  <w:style w:type="character" w:customStyle="1" w:styleId="WW8Num81z3">
    <w:name w:val="WW8Num81z3"/>
    <w:rsid w:val="00575DC5"/>
    <w:rPr>
      <w:rFonts w:ascii="Symbol" w:hAnsi="Symbol"/>
    </w:rPr>
  </w:style>
  <w:style w:type="character" w:customStyle="1" w:styleId="WW8Num82z0">
    <w:name w:val="WW8Num82z0"/>
    <w:rsid w:val="00575DC5"/>
    <w:rPr>
      <w:rFonts w:ascii="Symbol" w:hAnsi="Symbol"/>
    </w:rPr>
  </w:style>
  <w:style w:type="character" w:customStyle="1" w:styleId="WW8Num82z1">
    <w:name w:val="WW8Num82z1"/>
    <w:rsid w:val="00575DC5"/>
    <w:rPr>
      <w:rFonts w:ascii="Courier New" w:hAnsi="Courier New" w:cs="Courier New"/>
    </w:rPr>
  </w:style>
  <w:style w:type="character" w:customStyle="1" w:styleId="WW8Num82z2">
    <w:name w:val="WW8Num82z2"/>
    <w:rsid w:val="00575DC5"/>
    <w:rPr>
      <w:rFonts w:ascii="Wingdings" w:hAnsi="Wingdings"/>
    </w:rPr>
  </w:style>
  <w:style w:type="character" w:customStyle="1" w:styleId="WW8Num83z0">
    <w:name w:val="WW8Num83z0"/>
    <w:rsid w:val="00575DC5"/>
    <w:rPr>
      <w:rFonts w:ascii="Wingdings" w:hAnsi="Wingdings"/>
    </w:rPr>
  </w:style>
  <w:style w:type="character" w:customStyle="1" w:styleId="WW8Num83z1">
    <w:name w:val="WW8Num83z1"/>
    <w:rsid w:val="00575DC5"/>
    <w:rPr>
      <w:rFonts w:ascii="Courier New" w:hAnsi="Courier New" w:cs="Courier New"/>
    </w:rPr>
  </w:style>
  <w:style w:type="character" w:customStyle="1" w:styleId="WW8Num83z3">
    <w:name w:val="WW8Num83z3"/>
    <w:rsid w:val="00575DC5"/>
    <w:rPr>
      <w:rFonts w:ascii="Symbol" w:hAnsi="Symbol"/>
    </w:rPr>
  </w:style>
  <w:style w:type="character" w:customStyle="1" w:styleId="WW8Num84z0">
    <w:name w:val="WW8Num84z0"/>
    <w:rsid w:val="00575DC5"/>
    <w:rPr>
      <w:b/>
      <w:sz w:val="28"/>
    </w:rPr>
  </w:style>
  <w:style w:type="character" w:customStyle="1" w:styleId="WW8Num89z1">
    <w:name w:val="WW8Num89z1"/>
    <w:rsid w:val="00575DC5"/>
    <w:rPr>
      <w:rFonts w:ascii="Symbol" w:hAnsi="Symbol"/>
      <w:color w:val="auto"/>
    </w:rPr>
  </w:style>
  <w:style w:type="character" w:customStyle="1" w:styleId="WW8Num91z0">
    <w:name w:val="WW8Num91z0"/>
    <w:rsid w:val="00575DC5"/>
    <w:rPr>
      <w:rFonts w:ascii="Wingdings" w:hAnsi="Wingdings"/>
    </w:rPr>
  </w:style>
  <w:style w:type="character" w:customStyle="1" w:styleId="WW8Num91z1">
    <w:name w:val="WW8Num91z1"/>
    <w:rsid w:val="00575DC5"/>
    <w:rPr>
      <w:rFonts w:ascii="Courier New" w:hAnsi="Courier New" w:cs="Courier New"/>
    </w:rPr>
  </w:style>
  <w:style w:type="character" w:customStyle="1" w:styleId="WW8Num91z3">
    <w:name w:val="WW8Num91z3"/>
    <w:rsid w:val="00575DC5"/>
    <w:rPr>
      <w:rFonts w:ascii="Symbol" w:hAnsi="Symbol"/>
    </w:rPr>
  </w:style>
  <w:style w:type="character" w:customStyle="1" w:styleId="WW8Num92z0">
    <w:name w:val="WW8Num92z0"/>
    <w:rsid w:val="00575DC5"/>
    <w:rPr>
      <w:rFonts w:ascii="Symbol" w:hAnsi="Symbol"/>
    </w:rPr>
  </w:style>
  <w:style w:type="character" w:customStyle="1" w:styleId="WW8Num92z1">
    <w:name w:val="WW8Num92z1"/>
    <w:rsid w:val="00575DC5"/>
    <w:rPr>
      <w:rFonts w:ascii="Courier New" w:hAnsi="Courier New" w:cs="Courier New"/>
    </w:rPr>
  </w:style>
  <w:style w:type="character" w:customStyle="1" w:styleId="WW8Num92z2">
    <w:name w:val="WW8Num92z2"/>
    <w:rsid w:val="00575DC5"/>
    <w:rPr>
      <w:rFonts w:ascii="Wingdings" w:hAnsi="Wingdings"/>
    </w:rPr>
  </w:style>
  <w:style w:type="character" w:customStyle="1" w:styleId="WW8Num94z0">
    <w:name w:val="WW8Num94z0"/>
    <w:rsid w:val="00575DC5"/>
    <w:rPr>
      <w:rFonts w:ascii="Symbol" w:hAnsi="Symbol"/>
    </w:rPr>
  </w:style>
  <w:style w:type="character" w:customStyle="1" w:styleId="WW8Num94z1">
    <w:name w:val="WW8Num94z1"/>
    <w:rsid w:val="00575DC5"/>
    <w:rPr>
      <w:rFonts w:ascii="Courier New" w:hAnsi="Courier New" w:cs="Courier New"/>
    </w:rPr>
  </w:style>
  <w:style w:type="character" w:customStyle="1" w:styleId="WW8Num94z2">
    <w:name w:val="WW8Num94z2"/>
    <w:rsid w:val="00575DC5"/>
    <w:rPr>
      <w:rFonts w:ascii="Wingdings" w:hAnsi="Wingdings"/>
    </w:rPr>
  </w:style>
  <w:style w:type="character" w:customStyle="1" w:styleId="WW8Num96z0">
    <w:name w:val="WW8Num96z0"/>
    <w:rsid w:val="00575DC5"/>
    <w:rPr>
      <w:rFonts w:ascii="Times New Roman" w:eastAsia="Times New Roman" w:hAnsi="Times New Roman" w:cs="Times New Roman"/>
    </w:rPr>
  </w:style>
  <w:style w:type="character" w:customStyle="1" w:styleId="WW8Num100z0">
    <w:name w:val="WW8Num100z0"/>
    <w:rsid w:val="00575DC5"/>
    <w:rPr>
      <w:rFonts w:ascii="Symbol" w:hAnsi="Symbol"/>
    </w:rPr>
  </w:style>
  <w:style w:type="character" w:customStyle="1" w:styleId="WW8Num100z1">
    <w:name w:val="WW8Num100z1"/>
    <w:rsid w:val="00575DC5"/>
    <w:rPr>
      <w:rFonts w:ascii="Courier New" w:hAnsi="Courier New" w:cs="Courier New"/>
    </w:rPr>
  </w:style>
  <w:style w:type="character" w:customStyle="1" w:styleId="WW8Num100z2">
    <w:name w:val="WW8Num100z2"/>
    <w:rsid w:val="00575DC5"/>
    <w:rPr>
      <w:rFonts w:ascii="Wingdings" w:hAnsi="Wingdings"/>
    </w:rPr>
  </w:style>
  <w:style w:type="character" w:customStyle="1" w:styleId="WW8Num101z0">
    <w:name w:val="WW8Num101z0"/>
    <w:rsid w:val="00575DC5"/>
    <w:rPr>
      <w:rFonts w:ascii="Courier New" w:hAnsi="Courier New"/>
    </w:rPr>
  </w:style>
  <w:style w:type="character" w:customStyle="1" w:styleId="WW8Num101z1">
    <w:name w:val="WW8Num101z1"/>
    <w:rsid w:val="00575DC5"/>
    <w:rPr>
      <w:rFonts w:ascii="Courier New" w:hAnsi="Courier New" w:cs="Courier New"/>
    </w:rPr>
  </w:style>
  <w:style w:type="character" w:customStyle="1" w:styleId="WW8Num101z2">
    <w:name w:val="WW8Num101z2"/>
    <w:rsid w:val="00575DC5"/>
    <w:rPr>
      <w:rFonts w:ascii="Wingdings" w:hAnsi="Wingdings"/>
    </w:rPr>
  </w:style>
  <w:style w:type="character" w:customStyle="1" w:styleId="WW8Num101z3">
    <w:name w:val="WW8Num101z3"/>
    <w:rsid w:val="00575DC5"/>
    <w:rPr>
      <w:rFonts w:ascii="Symbol" w:hAnsi="Symbol"/>
    </w:rPr>
  </w:style>
  <w:style w:type="character" w:customStyle="1" w:styleId="WW8Num103z0">
    <w:name w:val="WW8Num103z0"/>
    <w:rsid w:val="00575DC5"/>
    <w:rPr>
      <w:rFonts w:ascii="Symbol" w:hAnsi="Symbol"/>
    </w:rPr>
  </w:style>
  <w:style w:type="character" w:customStyle="1" w:styleId="WW8Num103z1">
    <w:name w:val="WW8Num103z1"/>
    <w:rsid w:val="00575DC5"/>
    <w:rPr>
      <w:rFonts w:ascii="Courier New" w:hAnsi="Courier New" w:cs="Courier New"/>
    </w:rPr>
  </w:style>
  <w:style w:type="character" w:customStyle="1" w:styleId="WW8Num103z2">
    <w:name w:val="WW8Num103z2"/>
    <w:rsid w:val="00575DC5"/>
    <w:rPr>
      <w:rFonts w:ascii="Wingdings" w:hAnsi="Wingdings"/>
    </w:rPr>
  </w:style>
  <w:style w:type="character" w:customStyle="1" w:styleId="WW8Num105z1">
    <w:name w:val="WW8Num105z1"/>
    <w:rsid w:val="00575DC5"/>
    <w:rPr>
      <w:rFonts w:ascii="Symbol" w:hAnsi="Symbol"/>
    </w:rPr>
  </w:style>
  <w:style w:type="character" w:customStyle="1" w:styleId="WW8Num105z2">
    <w:name w:val="WW8Num105z2"/>
    <w:rsid w:val="00575DC5"/>
    <w:rPr>
      <w:rFonts w:ascii="Wingdings" w:hAnsi="Wingdings"/>
    </w:rPr>
  </w:style>
  <w:style w:type="character" w:customStyle="1" w:styleId="WW8Num105z4">
    <w:name w:val="WW8Num105z4"/>
    <w:rsid w:val="00575DC5"/>
    <w:rPr>
      <w:rFonts w:ascii="Courier New" w:hAnsi="Courier New" w:cs="Courier New"/>
    </w:rPr>
  </w:style>
  <w:style w:type="character" w:customStyle="1" w:styleId="WW8Num108z0">
    <w:name w:val="WW8Num108z0"/>
    <w:rsid w:val="00575DC5"/>
    <w:rPr>
      <w:rFonts w:ascii="Symbol" w:hAnsi="Symbol"/>
    </w:rPr>
  </w:style>
  <w:style w:type="character" w:customStyle="1" w:styleId="WW8Num108z1">
    <w:name w:val="WW8Num108z1"/>
    <w:rsid w:val="00575DC5"/>
    <w:rPr>
      <w:rFonts w:ascii="Courier New" w:hAnsi="Courier New" w:cs="Courier New"/>
    </w:rPr>
  </w:style>
  <w:style w:type="character" w:customStyle="1" w:styleId="WW8Num108z2">
    <w:name w:val="WW8Num108z2"/>
    <w:rsid w:val="00575DC5"/>
    <w:rPr>
      <w:rFonts w:ascii="Wingdings" w:hAnsi="Wingdings"/>
    </w:rPr>
  </w:style>
  <w:style w:type="character" w:customStyle="1" w:styleId="WW8Num109z0">
    <w:name w:val="WW8Num109z0"/>
    <w:rsid w:val="00575DC5"/>
    <w:rPr>
      <w:rFonts w:ascii="Symbol" w:hAnsi="Symbol"/>
    </w:rPr>
  </w:style>
  <w:style w:type="character" w:customStyle="1" w:styleId="WW8Num109z1">
    <w:name w:val="WW8Num109z1"/>
    <w:rsid w:val="00575DC5"/>
    <w:rPr>
      <w:rFonts w:ascii="Courier New" w:hAnsi="Courier New" w:cs="Courier New"/>
    </w:rPr>
  </w:style>
  <w:style w:type="character" w:customStyle="1" w:styleId="WW8Num109z2">
    <w:name w:val="WW8Num109z2"/>
    <w:rsid w:val="00575DC5"/>
    <w:rPr>
      <w:rFonts w:ascii="Wingdings" w:hAnsi="Wingdings"/>
    </w:rPr>
  </w:style>
  <w:style w:type="character" w:customStyle="1" w:styleId="WW8Num110z0">
    <w:name w:val="WW8Num110z0"/>
    <w:rsid w:val="00575DC5"/>
    <w:rPr>
      <w:rFonts w:ascii="Symbol" w:hAnsi="Symbol"/>
    </w:rPr>
  </w:style>
  <w:style w:type="character" w:customStyle="1" w:styleId="WW8Num110z1">
    <w:name w:val="WW8Num110z1"/>
    <w:rsid w:val="00575DC5"/>
    <w:rPr>
      <w:rFonts w:ascii="Courier New" w:hAnsi="Courier New" w:cs="Courier New"/>
    </w:rPr>
  </w:style>
  <w:style w:type="character" w:customStyle="1" w:styleId="WW8Num110z2">
    <w:name w:val="WW8Num110z2"/>
    <w:rsid w:val="00575DC5"/>
    <w:rPr>
      <w:rFonts w:ascii="Wingdings" w:hAnsi="Wingdings"/>
    </w:rPr>
  </w:style>
  <w:style w:type="character" w:customStyle="1" w:styleId="WW8Num112z1">
    <w:name w:val="WW8Num112z1"/>
    <w:rsid w:val="00575DC5"/>
    <w:rPr>
      <w:b/>
    </w:rPr>
  </w:style>
  <w:style w:type="character" w:customStyle="1" w:styleId="WW8Num114z0">
    <w:name w:val="WW8Num114z0"/>
    <w:rsid w:val="00575DC5"/>
    <w:rPr>
      <w:rFonts w:ascii="Courier New" w:hAnsi="Courier New"/>
    </w:rPr>
  </w:style>
  <w:style w:type="character" w:customStyle="1" w:styleId="WW8Num114z1">
    <w:name w:val="WW8Num114z1"/>
    <w:rsid w:val="00575DC5"/>
    <w:rPr>
      <w:rFonts w:ascii="Courier New" w:hAnsi="Courier New" w:cs="Courier New"/>
    </w:rPr>
  </w:style>
  <w:style w:type="character" w:customStyle="1" w:styleId="WW8Num114z2">
    <w:name w:val="WW8Num114z2"/>
    <w:rsid w:val="00575DC5"/>
    <w:rPr>
      <w:rFonts w:ascii="Wingdings" w:hAnsi="Wingdings"/>
    </w:rPr>
  </w:style>
  <w:style w:type="character" w:customStyle="1" w:styleId="WW8Num114z3">
    <w:name w:val="WW8Num114z3"/>
    <w:rsid w:val="00575DC5"/>
    <w:rPr>
      <w:rFonts w:ascii="Symbol" w:hAnsi="Symbol"/>
    </w:rPr>
  </w:style>
  <w:style w:type="character" w:customStyle="1" w:styleId="WW8Num116z0">
    <w:name w:val="WW8Num116z0"/>
    <w:rsid w:val="00575DC5"/>
    <w:rPr>
      <w:rFonts w:ascii="Symbol" w:hAnsi="Symbol"/>
    </w:rPr>
  </w:style>
  <w:style w:type="character" w:customStyle="1" w:styleId="WW8Num116z2">
    <w:name w:val="WW8Num116z2"/>
    <w:rsid w:val="00575DC5"/>
    <w:rPr>
      <w:rFonts w:ascii="Wingdings" w:hAnsi="Wingdings"/>
    </w:rPr>
  </w:style>
  <w:style w:type="character" w:customStyle="1" w:styleId="WW8Num116z4">
    <w:name w:val="WW8Num116z4"/>
    <w:rsid w:val="00575DC5"/>
    <w:rPr>
      <w:rFonts w:ascii="Courier New" w:hAnsi="Courier New" w:cs="Courier New"/>
    </w:rPr>
  </w:style>
  <w:style w:type="character" w:customStyle="1" w:styleId="WW8Num117z0">
    <w:name w:val="WW8Num117z0"/>
    <w:rsid w:val="00575DC5"/>
    <w:rPr>
      <w:rFonts w:ascii="Symbol" w:hAnsi="Symbol"/>
    </w:rPr>
  </w:style>
  <w:style w:type="character" w:customStyle="1" w:styleId="WW8Num117z1">
    <w:name w:val="WW8Num117z1"/>
    <w:rsid w:val="00575DC5"/>
    <w:rPr>
      <w:rFonts w:ascii="Courier New" w:hAnsi="Courier New" w:cs="Courier New"/>
    </w:rPr>
  </w:style>
  <w:style w:type="character" w:customStyle="1" w:styleId="WW8Num117z2">
    <w:name w:val="WW8Num117z2"/>
    <w:rsid w:val="00575DC5"/>
    <w:rPr>
      <w:rFonts w:ascii="Wingdings" w:hAnsi="Wingdings"/>
    </w:rPr>
  </w:style>
  <w:style w:type="character" w:customStyle="1" w:styleId="WW8Num118z0">
    <w:name w:val="WW8Num118z0"/>
    <w:rsid w:val="00575DC5"/>
    <w:rPr>
      <w:rFonts w:ascii="Symbol" w:hAnsi="Symbol"/>
    </w:rPr>
  </w:style>
  <w:style w:type="character" w:customStyle="1" w:styleId="WW8Num118z1">
    <w:name w:val="WW8Num118z1"/>
    <w:rsid w:val="00575DC5"/>
    <w:rPr>
      <w:rFonts w:ascii="Courier New" w:hAnsi="Courier New" w:cs="Courier New"/>
    </w:rPr>
  </w:style>
  <w:style w:type="character" w:customStyle="1" w:styleId="WW8Num118z2">
    <w:name w:val="WW8Num118z2"/>
    <w:rsid w:val="00575DC5"/>
    <w:rPr>
      <w:rFonts w:ascii="Wingdings" w:hAnsi="Wingdings"/>
    </w:rPr>
  </w:style>
  <w:style w:type="character" w:customStyle="1" w:styleId="WW8Num119z0">
    <w:name w:val="WW8Num119z0"/>
    <w:rsid w:val="00575DC5"/>
    <w:rPr>
      <w:rFonts w:ascii="Symbol" w:hAnsi="Symbol"/>
    </w:rPr>
  </w:style>
  <w:style w:type="character" w:customStyle="1" w:styleId="WW8Num119z1">
    <w:name w:val="WW8Num119z1"/>
    <w:rsid w:val="00575DC5"/>
    <w:rPr>
      <w:rFonts w:ascii="Courier New" w:hAnsi="Courier New" w:cs="Courier New"/>
    </w:rPr>
  </w:style>
  <w:style w:type="character" w:customStyle="1" w:styleId="WW8Num119z2">
    <w:name w:val="WW8Num119z2"/>
    <w:rsid w:val="00575DC5"/>
    <w:rPr>
      <w:rFonts w:ascii="Wingdings" w:hAnsi="Wingdings"/>
    </w:rPr>
  </w:style>
  <w:style w:type="character" w:customStyle="1" w:styleId="WW8Num121z0">
    <w:name w:val="WW8Num121z0"/>
    <w:rsid w:val="00575DC5"/>
    <w:rPr>
      <w:rFonts w:ascii="Symbol" w:hAnsi="Symbol"/>
      <w:color w:val="auto"/>
    </w:rPr>
  </w:style>
  <w:style w:type="character" w:customStyle="1" w:styleId="WW8Num121z1">
    <w:name w:val="WW8Num121z1"/>
    <w:rsid w:val="00575DC5"/>
    <w:rPr>
      <w:rFonts w:ascii="Courier New" w:hAnsi="Courier New" w:cs="Courier New"/>
    </w:rPr>
  </w:style>
  <w:style w:type="character" w:customStyle="1" w:styleId="WW8Num121z2">
    <w:name w:val="WW8Num121z2"/>
    <w:rsid w:val="00575DC5"/>
    <w:rPr>
      <w:rFonts w:ascii="Wingdings" w:hAnsi="Wingdings"/>
    </w:rPr>
  </w:style>
  <w:style w:type="character" w:customStyle="1" w:styleId="WW8Num121z3">
    <w:name w:val="WW8Num121z3"/>
    <w:rsid w:val="00575DC5"/>
    <w:rPr>
      <w:rFonts w:ascii="Symbol" w:hAnsi="Symbol"/>
    </w:rPr>
  </w:style>
  <w:style w:type="character" w:customStyle="1" w:styleId="WW8Num123z0">
    <w:name w:val="WW8Num123z0"/>
    <w:rsid w:val="00575DC5"/>
    <w:rPr>
      <w:rFonts w:ascii="Symbol" w:hAnsi="Symbol"/>
    </w:rPr>
  </w:style>
  <w:style w:type="character" w:customStyle="1" w:styleId="WW8Num123z1">
    <w:name w:val="WW8Num123z1"/>
    <w:rsid w:val="00575DC5"/>
    <w:rPr>
      <w:rFonts w:ascii="Courier New" w:hAnsi="Courier New" w:cs="Courier New"/>
    </w:rPr>
  </w:style>
  <w:style w:type="character" w:customStyle="1" w:styleId="WW8Num123z2">
    <w:name w:val="WW8Num123z2"/>
    <w:rsid w:val="00575DC5"/>
    <w:rPr>
      <w:rFonts w:ascii="Wingdings" w:hAnsi="Wingdings"/>
    </w:rPr>
  </w:style>
  <w:style w:type="character" w:customStyle="1" w:styleId="WW8Num124z0">
    <w:name w:val="WW8Num124z0"/>
    <w:rsid w:val="00575DC5"/>
    <w:rPr>
      <w:rFonts w:ascii="Symbol" w:hAnsi="Symbol"/>
      <w:color w:val="auto"/>
    </w:rPr>
  </w:style>
  <w:style w:type="character" w:customStyle="1" w:styleId="WW8Num124z1">
    <w:name w:val="WW8Num124z1"/>
    <w:rsid w:val="00575DC5"/>
    <w:rPr>
      <w:rFonts w:ascii="Courier New" w:hAnsi="Courier New" w:cs="Courier New"/>
    </w:rPr>
  </w:style>
  <w:style w:type="character" w:customStyle="1" w:styleId="WW8Num124z2">
    <w:name w:val="WW8Num124z2"/>
    <w:rsid w:val="00575DC5"/>
    <w:rPr>
      <w:rFonts w:ascii="Wingdings" w:hAnsi="Wingdings"/>
    </w:rPr>
  </w:style>
  <w:style w:type="character" w:customStyle="1" w:styleId="WW8Num124z3">
    <w:name w:val="WW8Num124z3"/>
    <w:rsid w:val="00575DC5"/>
    <w:rPr>
      <w:rFonts w:ascii="Symbol" w:hAnsi="Symbol"/>
    </w:rPr>
  </w:style>
  <w:style w:type="character" w:customStyle="1" w:styleId="WW8Num127z0">
    <w:name w:val="WW8Num127z0"/>
    <w:rsid w:val="00575DC5"/>
    <w:rPr>
      <w:rFonts w:ascii="Courier New" w:hAnsi="Courier New"/>
    </w:rPr>
  </w:style>
  <w:style w:type="character" w:customStyle="1" w:styleId="WW8Num127z1">
    <w:name w:val="WW8Num127z1"/>
    <w:rsid w:val="00575DC5"/>
    <w:rPr>
      <w:rFonts w:ascii="Courier New" w:hAnsi="Courier New" w:cs="Courier New"/>
    </w:rPr>
  </w:style>
  <w:style w:type="character" w:customStyle="1" w:styleId="WW8Num127z2">
    <w:name w:val="WW8Num127z2"/>
    <w:rsid w:val="00575DC5"/>
    <w:rPr>
      <w:rFonts w:ascii="Wingdings" w:hAnsi="Wingdings"/>
    </w:rPr>
  </w:style>
  <w:style w:type="character" w:customStyle="1" w:styleId="WW8Num127z3">
    <w:name w:val="WW8Num127z3"/>
    <w:rsid w:val="00575DC5"/>
    <w:rPr>
      <w:rFonts w:ascii="Symbol" w:hAnsi="Symbol"/>
    </w:rPr>
  </w:style>
  <w:style w:type="character" w:customStyle="1" w:styleId="WW8Num128z0">
    <w:name w:val="WW8Num128z0"/>
    <w:rsid w:val="00575DC5"/>
    <w:rPr>
      <w:b w:val="0"/>
    </w:rPr>
  </w:style>
  <w:style w:type="character" w:customStyle="1" w:styleId="WW8Num128z1">
    <w:name w:val="WW8Num128z1"/>
    <w:rsid w:val="00575DC5"/>
    <w:rPr>
      <w:rFonts w:ascii="Symbol" w:hAnsi="Symbol"/>
    </w:rPr>
  </w:style>
  <w:style w:type="character" w:customStyle="1" w:styleId="WW8Num129z1">
    <w:name w:val="WW8Num129z1"/>
    <w:rsid w:val="00575DC5"/>
    <w:rPr>
      <w:rFonts w:ascii="Symbol" w:hAnsi="Symbol"/>
    </w:rPr>
  </w:style>
  <w:style w:type="character" w:customStyle="1" w:styleId="WW8Num133z0">
    <w:name w:val="WW8Num133z0"/>
    <w:rsid w:val="00575DC5"/>
    <w:rPr>
      <w:rFonts w:ascii="Symbol" w:hAnsi="Symbol"/>
      <w:color w:val="auto"/>
    </w:rPr>
  </w:style>
  <w:style w:type="character" w:customStyle="1" w:styleId="WW8Num133z1">
    <w:name w:val="WW8Num133z1"/>
    <w:rsid w:val="00575DC5"/>
    <w:rPr>
      <w:rFonts w:ascii="Courier New" w:hAnsi="Courier New" w:cs="Courier New"/>
    </w:rPr>
  </w:style>
  <w:style w:type="character" w:customStyle="1" w:styleId="WW8Num133z2">
    <w:name w:val="WW8Num133z2"/>
    <w:rsid w:val="00575DC5"/>
    <w:rPr>
      <w:rFonts w:ascii="Wingdings" w:hAnsi="Wingdings"/>
    </w:rPr>
  </w:style>
  <w:style w:type="character" w:customStyle="1" w:styleId="WW8Num133z3">
    <w:name w:val="WW8Num133z3"/>
    <w:rsid w:val="00575DC5"/>
    <w:rPr>
      <w:rFonts w:ascii="Symbol" w:hAnsi="Symbol"/>
    </w:rPr>
  </w:style>
  <w:style w:type="character" w:customStyle="1" w:styleId="WW8Num134z0">
    <w:name w:val="WW8Num134z0"/>
    <w:rsid w:val="00575DC5"/>
    <w:rPr>
      <w:rFonts w:ascii="Wingdings" w:hAnsi="Wingdings"/>
    </w:rPr>
  </w:style>
  <w:style w:type="character" w:customStyle="1" w:styleId="WW8Num134z1">
    <w:name w:val="WW8Num134z1"/>
    <w:rsid w:val="00575DC5"/>
    <w:rPr>
      <w:rFonts w:ascii="Courier New" w:hAnsi="Courier New" w:cs="Courier New"/>
    </w:rPr>
  </w:style>
  <w:style w:type="character" w:customStyle="1" w:styleId="WW8Num134z3">
    <w:name w:val="WW8Num134z3"/>
    <w:rsid w:val="00575DC5"/>
    <w:rPr>
      <w:rFonts w:ascii="Symbol" w:hAnsi="Symbol"/>
    </w:rPr>
  </w:style>
  <w:style w:type="character" w:customStyle="1" w:styleId="WW8Num135z1">
    <w:name w:val="WW8Num135z1"/>
    <w:rsid w:val="00575DC5"/>
    <w:rPr>
      <w:rFonts w:ascii="Symbol" w:hAnsi="Symbol"/>
    </w:rPr>
  </w:style>
  <w:style w:type="character" w:customStyle="1" w:styleId="WW8Num137z0">
    <w:name w:val="WW8Num137z0"/>
    <w:rsid w:val="00575DC5"/>
    <w:rPr>
      <w:rFonts w:ascii="Symbol" w:hAnsi="Symbol"/>
    </w:rPr>
  </w:style>
  <w:style w:type="character" w:customStyle="1" w:styleId="WW8Num137z1">
    <w:name w:val="WW8Num137z1"/>
    <w:rsid w:val="00575DC5"/>
    <w:rPr>
      <w:rFonts w:ascii="Courier New" w:hAnsi="Courier New" w:cs="Courier New"/>
    </w:rPr>
  </w:style>
  <w:style w:type="character" w:customStyle="1" w:styleId="WW8Num137z2">
    <w:name w:val="WW8Num137z2"/>
    <w:rsid w:val="00575DC5"/>
    <w:rPr>
      <w:rFonts w:ascii="Wingdings" w:hAnsi="Wingdings"/>
    </w:rPr>
  </w:style>
  <w:style w:type="character" w:customStyle="1" w:styleId="WW8Num138z0">
    <w:name w:val="WW8Num138z0"/>
    <w:rsid w:val="00575DC5"/>
    <w:rPr>
      <w:rFonts w:ascii="Wingdings" w:hAnsi="Wingdings"/>
    </w:rPr>
  </w:style>
  <w:style w:type="character" w:customStyle="1" w:styleId="WW8Num138z1">
    <w:name w:val="WW8Num138z1"/>
    <w:rsid w:val="00575DC5"/>
    <w:rPr>
      <w:rFonts w:ascii="Courier New" w:hAnsi="Courier New" w:cs="Courier New"/>
    </w:rPr>
  </w:style>
  <w:style w:type="character" w:customStyle="1" w:styleId="WW8Num138z3">
    <w:name w:val="WW8Num138z3"/>
    <w:rsid w:val="00575DC5"/>
    <w:rPr>
      <w:rFonts w:ascii="Symbol" w:hAnsi="Symbol"/>
    </w:rPr>
  </w:style>
  <w:style w:type="character" w:customStyle="1" w:styleId="WW8Num140z0">
    <w:name w:val="WW8Num140z0"/>
    <w:rsid w:val="00575DC5"/>
    <w:rPr>
      <w:rFonts w:ascii="Symbol" w:hAnsi="Symbol"/>
      <w:color w:val="auto"/>
    </w:rPr>
  </w:style>
  <w:style w:type="character" w:customStyle="1" w:styleId="WW8Num140z1">
    <w:name w:val="WW8Num140z1"/>
    <w:rsid w:val="00575DC5"/>
    <w:rPr>
      <w:rFonts w:ascii="Courier New" w:hAnsi="Courier New" w:cs="Courier New"/>
    </w:rPr>
  </w:style>
  <w:style w:type="character" w:customStyle="1" w:styleId="WW8Num140z2">
    <w:name w:val="WW8Num140z2"/>
    <w:rsid w:val="00575DC5"/>
    <w:rPr>
      <w:rFonts w:ascii="Wingdings" w:hAnsi="Wingdings"/>
    </w:rPr>
  </w:style>
  <w:style w:type="character" w:customStyle="1" w:styleId="WW8Num140z3">
    <w:name w:val="WW8Num140z3"/>
    <w:rsid w:val="00575DC5"/>
    <w:rPr>
      <w:rFonts w:ascii="Symbol" w:hAnsi="Symbol"/>
    </w:rPr>
  </w:style>
  <w:style w:type="character" w:customStyle="1" w:styleId="WW8Num142z0">
    <w:name w:val="WW8Num142z0"/>
    <w:rsid w:val="00575DC5"/>
    <w:rPr>
      <w:rFonts w:ascii="Symbol" w:hAnsi="Symbol"/>
    </w:rPr>
  </w:style>
  <w:style w:type="character" w:customStyle="1" w:styleId="WW8Num142z1">
    <w:name w:val="WW8Num142z1"/>
    <w:rsid w:val="00575DC5"/>
    <w:rPr>
      <w:rFonts w:ascii="Courier New" w:hAnsi="Courier New" w:cs="Courier New"/>
    </w:rPr>
  </w:style>
  <w:style w:type="character" w:customStyle="1" w:styleId="WW8Num142z2">
    <w:name w:val="WW8Num142z2"/>
    <w:rsid w:val="00575DC5"/>
    <w:rPr>
      <w:rFonts w:ascii="Wingdings" w:hAnsi="Wingdings"/>
    </w:rPr>
  </w:style>
  <w:style w:type="character" w:customStyle="1" w:styleId="WW8Num143z0">
    <w:name w:val="WW8Num143z0"/>
    <w:rsid w:val="00575DC5"/>
    <w:rPr>
      <w:rFonts w:ascii="Symbol" w:hAnsi="Symbol"/>
    </w:rPr>
  </w:style>
  <w:style w:type="character" w:customStyle="1" w:styleId="WW8Num143z1">
    <w:name w:val="WW8Num143z1"/>
    <w:rsid w:val="00575DC5"/>
    <w:rPr>
      <w:rFonts w:ascii="Courier New" w:hAnsi="Courier New" w:cs="Courier New"/>
    </w:rPr>
  </w:style>
  <w:style w:type="character" w:customStyle="1" w:styleId="WW8Num143z2">
    <w:name w:val="WW8Num143z2"/>
    <w:rsid w:val="00575DC5"/>
    <w:rPr>
      <w:rFonts w:ascii="Wingdings" w:hAnsi="Wingdings"/>
    </w:rPr>
  </w:style>
  <w:style w:type="character" w:customStyle="1" w:styleId="WW8Num145z1">
    <w:name w:val="WW8Num145z1"/>
    <w:rsid w:val="00575DC5"/>
    <w:rPr>
      <w:rFonts w:ascii="Courier New" w:hAnsi="Courier New" w:cs="Courier New"/>
    </w:rPr>
  </w:style>
  <w:style w:type="character" w:customStyle="1" w:styleId="WW8Num145z2">
    <w:name w:val="WW8Num145z2"/>
    <w:rsid w:val="00575DC5"/>
    <w:rPr>
      <w:rFonts w:ascii="Wingdings" w:hAnsi="Wingdings"/>
    </w:rPr>
  </w:style>
  <w:style w:type="character" w:customStyle="1" w:styleId="WW8Num145z3">
    <w:name w:val="WW8Num145z3"/>
    <w:rsid w:val="00575DC5"/>
    <w:rPr>
      <w:rFonts w:ascii="Symbol" w:hAnsi="Symbol"/>
    </w:rPr>
  </w:style>
  <w:style w:type="character" w:customStyle="1" w:styleId="WW8Num147z0">
    <w:name w:val="WW8Num147z0"/>
    <w:rsid w:val="00575DC5"/>
    <w:rPr>
      <w:rFonts w:ascii="Wingdings" w:hAnsi="Wingdings"/>
    </w:rPr>
  </w:style>
  <w:style w:type="character" w:customStyle="1" w:styleId="WW8Num148z0">
    <w:name w:val="WW8Num148z0"/>
    <w:rsid w:val="00575DC5"/>
    <w:rPr>
      <w:rFonts w:ascii="Symbol" w:hAnsi="Symbol"/>
    </w:rPr>
  </w:style>
  <w:style w:type="character" w:customStyle="1" w:styleId="WW8Num148z1">
    <w:name w:val="WW8Num148z1"/>
    <w:rsid w:val="00575DC5"/>
    <w:rPr>
      <w:rFonts w:ascii="Courier New" w:hAnsi="Courier New" w:cs="Courier New"/>
    </w:rPr>
  </w:style>
  <w:style w:type="character" w:customStyle="1" w:styleId="WW8Num148z2">
    <w:name w:val="WW8Num148z2"/>
    <w:rsid w:val="00575DC5"/>
    <w:rPr>
      <w:rFonts w:ascii="Courier New" w:hAnsi="Courier New"/>
    </w:rPr>
  </w:style>
  <w:style w:type="character" w:customStyle="1" w:styleId="WW8Num148z5">
    <w:name w:val="WW8Num148z5"/>
    <w:rsid w:val="00575DC5"/>
    <w:rPr>
      <w:rFonts w:ascii="Wingdings" w:hAnsi="Wingdings"/>
    </w:rPr>
  </w:style>
  <w:style w:type="character" w:customStyle="1" w:styleId="WW8Num149z0">
    <w:name w:val="WW8Num149z0"/>
    <w:rsid w:val="00575DC5"/>
    <w:rPr>
      <w:rFonts w:ascii="Symbol" w:hAnsi="Symbol"/>
    </w:rPr>
  </w:style>
  <w:style w:type="character" w:customStyle="1" w:styleId="WW8Num149z1">
    <w:name w:val="WW8Num149z1"/>
    <w:rsid w:val="00575DC5"/>
    <w:rPr>
      <w:rFonts w:ascii="Courier New" w:hAnsi="Courier New" w:cs="Courier New"/>
    </w:rPr>
  </w:style>
  <w:style w:type="character" w:customStyle="1" w:styleId="WW8Num149z2">
    <w:name w:val="WW8Num149z2"/>
    <w:rsid w:val="00575DC5"/>
    <w:rPr>
      <w:rFonts w:ascii="Wingdings" w:hAnsi="Wingdings"/>
    </w:rPr>
  </w:style>
  <w:style w:type="character" w:customStyle="1" w:styleId="WW8Num150z0">
    <w:name w:val="WW8Num150z0"/>
    <w:rsid w:val="00575DC5"/>
    <w:rPr>
      <w:rFonts w:ascii="Symbol" w:hAnsi="Symbol"/>
    </w:rPr>
  </w:style>
  <w:style w:type="character" w:customStyle="1" w:styleId="WW8Num150z1">
    <w:name w:val="WW8Num150z1"/>
    <w:rsid w:val="00575DC5"/>
    <w:rPr>
      <w:rFonts w:ascii="Courier New" w:hAnsi="Courier New" w:cs="Courier New"/>
    </w:rPr>
  </w:style>
  <w:style w:type="character" w:customStyle="1" w:styleId="WW8Num150z2">
    <w:name w:val="WW8Num150z2"/>
    <w:rsid w:val="00575DC5"/>
    <w:rPr>
      <w:rFonts w:ascii="Wingdings" w:hAnsi="Wingdings"/>
    </w:rPr>
  </w:style>
  <w:style w:type="character" w:customStyle="1" w:styleId="WW8Num152z0">
    <w:name w:val="WW8Num152z0"/>
    <w:rsid w:val="00575DC5"/>
    <w:rPr>
      <w:rFonts w:ascii="Symbol" w:hAnsi="Symbol"/>
    </w:rPr>
  </w:style>
  <w:style w:type="character" w:customStyle="1" w:styleId="WW8Num152z1">
    <w:name w:val="WW8Num152z1"/>
    <w:rsid w:val="00575DC5"/>
    <w:rPr>
      <w:rFonts w:ascii="Courier New" w:hAnsi="Courier New" w:cs="Courier New"/>
    </w:rPr>
  </w:style>
  <w:style w:type="character" w:customStyle="1" w:styleId="WW8Num152z2">
    <w:name w:val="WW8Num152z2"/>
    <w:rsid w:val="00575DC5"/>
    <w:rPr>
      <w:rFonts w:ascii="Wingdings" w:hAnsi="Wingdings"/>
    </w:rPr>
  </w:style>
  <w:style w:type="character" w:customStyle="1" w:styleId="WW8Num154z0">
    <w:name w:val="WW8Num154z0"/>
    <w:rsid w:val="00575DC5"/>
    <w:rPr>
      <w:rFonts w:ascii="Wingdings" w:hAnsi="Wingdings" w:cs="Times New Roman"/>
    </w:rPr>
  </w:style>
  <w:style w:type="character" w:customStyle="1" w:styleId="WW8Num154z1">
    <w:name w:val="WW8Num154z1"/>
    <w:rsid w:val="00575DC5"/>
    <w:rPr>
      <w:rFonts w:ascii="Courier New" w:hAnsi="Courier New" w:cs="Courier New"/>
    </w:rPr>
  </w:style>
  <w:style w:type="character" w:customStyle="1" w:styleId="WW8Num154z2">
    <w:name w:val="WW8Num154z2"/>
    <w:rsid w:val="00575DC5"/>
    <w:rPr>
      <w:rFonts w:ascii="Wingdings" w:hAnsi="Wingdings"/>
    </w:rPr>
  </w:style>
  <w:style w:type="character" w:customStyle="1" w:styleId="WW8Num154z6">
    <w:name w:val="WW8Num154z6"/>
    <w:rsid w:val="00575DC5"/>
    <w:rPr>
      <w:rFonts w:ascii="Symbol" w:hAnsi="Symbol"/>
    </w:rPr>
  </w:style>
  <w:style w:type="character" w:customStyle="1" w:styleId="WW8Num155z0">
    <w:name w:val="WW8Num155z0"/>
    <w:rsid w:val="00575DC5"/>
    <w:rPr>
      <w:rFonts w:ascii="Symbol" w:hAnsi="Symbol"/>
    </w:rPr>
  </w:style>
  <w:style w:type="character" w:customStyle="1" w:styleId="WW8Num155z1">
    <w:name w:val="WW8Num155z1"/>
    <w:rsid w:val="00575DC5"/>
    <w:rPr>
      <w:rFonts w:ascii="Courier New" w:hAnsi="Courier New" w:cs="Courier New"/>
    </w:rPr>
  </w:style>
  <w:style w:type="character" w:customStyle="1" w:styleId="WW8Num155z2">
    <w:name w:val="WW8Num155z2"/>
    <w:rsid w:val="00575DC5"/>
    <w:rPr>
      <w:rFonts w:ascii="Wingdings" w:hAnsi="Wingdings"/>
    </w:rPr>
  </w:style>
  <w:style w:type="character" w:customStyle="1" w:styleId="WW8Num156z0">
    <w:name w:val="WW8Num156z0"/>
    <w:rsid w:val="00575DC5"/>
    <w:rPr>
      <w:rFonts w:ascii="Symbol" w:hAnsi="Symbol"/>
    </w:rPr>
  </w:style>
  <w:style w:type="character" w:customStyle="1" w:styleId="WW8Num156z2">
    <w:name w:val="WW8Num156z2"/>
    <w:rsid w:val="00575DC5"/>
    <w:rPr>
      <w:rFonts w:ascii="Wingdings" w:hAnsi="Wingdings"/>
    </w:rPr>
  </w:style>
  <w:style w:type="character" w:customStyle="1" w:styleId="WW8Num156z4">
    <w:name w:val="WW8Num156z4"/>
    <w:rsid w:val="00575DC5"/>
    <w:rPr>
      <w:rFonts w:ascii="Courier New" w:hAnsi="Courier New" w:cs="Courier New"/>
    </w:rPr>
  </w:style>
  <w:style w:type="character" w:customStyle="1" w:styleId="WW8Num157z0">
    <w:name w:val="WW8Num157z0"/>
    <w:rsid w:val="00575DC5"/>
    <w:rPr>
      <w:rFonts w:ascii="Symbol" w:hAnsi="Symbol"/>
    </w:rPr>
  </w:style>
  <w:style w:type="character" w:customStyle="1" w:styleId="WW8Num159z0">
    <w:name w:val="WW8Num159z0"/>
    <w:rsid w:val="00575DC5"/>
    <w:rPr>
      <w:rFonts w:ascii="Symbol" w:hAnsi="Symbol"/>
      <w:color w:val="auto"/>
    </w:rPr>
  </w:style>
  <w:style w:type="character" w:customStyle="1" w:styleId="WW8Num159z2">
    <w:name w:val="WW8Num159z2"/>
    <w:rsid w:val="00575DC5"/>
    <w:rPr>
      <w:rFonts w:ascii="Wingdings" w:hAnsi="Wingdings"/>
    </w:rPr>
  </w:style>
  <w:style w:type="character" w:customStyle="1" w:styleId="WW8Num159z3">
    <w:name w:val="WW8Num159z3"/>
    <w:rsid w:val="00575DC5"/>
    <w:rPr>
      <w:rFonts w:ascii="Symbol" w:hAnsi="Symbol"/>
    </w:rPr>
  </w:style>
  <w:style w:type="character" w:customStyle="1" w:styleId="WW8Num159z4">
    <w:name w:val="WW8Num159z4"/>
    <w:rsid w:val="00575DC5"/>
    <w:rPr>
      <w:rFonts w:ascii="Courier New" w:hAnsi="Courier New" w:cs="Courier New"/>
    </w:rPr>
  </w:style>
  <w:style w:type="character" w:customStyle="1" w:styleId="WW8Num160z0">
    <w:name w:val="WW8Num160z0"/>
    <w:rsid w:val="00575DC5"/>
    <w:rPr>
      <w:rFonts w:ascii="Arial" w:eastAsia="Times New Roman" w:hAnsi="Arial" w:cs="Arial"/>
    </w:rPr>
  </w:style>
  <w:style w:type="character" w:customStyle="1" w:styleId="WW8Num160z1">
    <w:name w:val="WW8Num160z1"/>
    <w:rsid w:val="00575DC5"/>
    <w:rPr>
      <w:rFonts w:ascii="Times New Roman" w:eastAsia="Times New Roman" w:hAnsi="Times New Roman" w:cs="Times New Roman"/>
    </w:rPr>
  </w:style>
  <w:style w:type="character" w:customStyle="1" w:styleId="WW8Num160z2">
    <w:name w:val="WW8Num160z2"/>
    <w:rsid w:val="00575DC5"/>
    <w:rPr>
      <w:rFonts w:ascii="Wingdings" w:hAnsi="Wingdings"/>
    </w:rPr>
  </w:style>
  <w:style w:type="character" w:customStyle="1" w:styleId="WW8Num160z3">
    <w:name w:val="WW8Num160z3"/>
    <w:rsid w:val="00575DC5"/>
    <w:rPr>
      <w:rFonts w:ascii="Symbol" w:hAnsi="Symbol"/>
    </w:rPr>
  </w:style>
  <w:style w:type="character" w:customStyle="1" w:styleId="WW8Num160z4">
    <w:name w:val="WW8Num160z4"/>
    <w:rsid w:val="00575DC5"/>
    <w:rPr>
      <w:rFonts w:ascii="Courier New" w:hAnsi="Courier New"/>
    </w:rPr>
  </w:style>
  <w:style w:type="character" w:customStyle="1" w:styleId="WW8Num163z0">
    <w:name w:val="WW8Num163z0"/>
    <w:rsid w:val="00575DC5"/>
    <w:rPr>
      <w:rFonts w:ascii="Symbol" w:hAnsi="Symbol"/>
    </w:rPr>
  </w:style>
  <w:style w:type="character" w:customStyle="1" w:styleId="WW8Num163z1">
    <w:name w:val="WW8Num163z1"/>
    <w:rsid w:val="00575DC5"/>
    <w:rPr>
      <w:rFonts w:ascii="Courier New" w:hAnsi="Courier New" w:cs="Courier New"/>
    </w:rPr>
  </w:style>
  <w:style w:type="character" w:customStyle="1" w:styleId="WW8Num163z2">
    <w:name w:val="WW8Num163z2"/>
    <w:rsid w:val="00575DC5"/>
    <w:rPr>
      <w:rFonts w:ascii="Wingdings" w:hAnsi="Wingdings"/>
    </w:rPr>
  </w:style>
  <w:style w:type="character" w:customStyle="1" w:styleId="WW8Num167z0">
    <w:name w:val="WW8Num167z0"/>
    <w:rsid w:val="00575DC5"/>
    <w:rPr>
      <w:rFonts w:ascii="Courier New" w:hAnsi="Courier New"/>
    </w:rPr>
  </w:style>
  <w:style w:type="character" w:customStyle="1" w:styleId="WW8Num167z1">
    <w:name w:val="WW8Num167z1"/>
    <w:rsid w:val="00575DC5"/>
    <w:rPr>
      <w:rFonts w:ascii="Courier New" w:hAnsi="Courier New" w:cs="Courier New"/>
    </w:rPr>
  </w:style>
  <w:style w:type="character" w:customStyle="1" w:styleId="WW8Num167z2">
    <w:name w:val="WW8Num167z2"/>
    <w:rsid w:val="00575DC5"/>
    <w:rPr>
      <w:rFonts w:ascii="Wingdings" w:hAnsi="Wingdings"/>
    </w:rPr>
  </w:style>
  <w:style w:type="character" w:customStyle="1" w:styleId="WW8Num167z3">
    <w:name w:val="WW8Num167z3"/>
    <w:rsid w:val="00575DC5"/>
    <w:rPr>
      <w:rFonts w:ascii="Symbol" w:hAnsi="Symbol"/>
    </w:rPr>
  </w:style>
  <w:style w:type="character" w:customStyle="1" w:styleId="WW8Num169z0">
    <w:name w:val="WW8Num169z0"/>
    <w:rsid w:val="00575DC5"/>
    <w:rPr>
      <w:rFonts w:ascii="Symbol" w:hAnsi="Symbol"/>
      <w:color w:val="auto"/>
    </w:rPr>
  </w:style>
  <w:style w:type="character" w:customStyle="1" w:styleId="WW8Num169z2">
    <w:name w:val="WW8Num169z2"/>
    <w:rsid w:val="00575DC5"/>
    <w:rPr>
      <w:color w:val="auto"/>
    </w:rPr>
  </w:style>
  <w:style w:type="character" w:customStyle="1" w:styleId="WW8Num169z3">
    <w:name w:val="WW8Num169z3"/>
    <w:rsid w:val="00575DC5"/>
    <w:rPr>
      <w:rFonts w:ascii="Wingdings" w:hAnsi="Wingdings" w:cs="Times New Roman"/>
      <w:color w:val="auto"/>
    </w:rPr>
  </w:style>
  <w:style w:type="character" w:customStyle="1" w:styleId="WW8Num169z4">
    <w:name w:val="WW8Num169z4"/>
    <w:rsid w:val="00575DC5"/>
    <w:rPr>
      <w:rFonts w:ascii="Courier New" w:hAnsi="Courier New" w:cs="Courier New"/>
    </w:rPr>
  </w:style>
  <w:style w:type="character" w:customStyle="1" w:styleId="WW8Num169z5">
    <w:name w:val="WW8Num169z5"/>
    <w:rsid w:val="00575DC5"/>
    <w:rPr>
      <w:rFonts w:ascii="Wingdings" w:hAnsi="Wingdings"/>
    </w:rPr>
  </w:style>
  <w:style w:type="character" w:customStyle="1" w:styleId="WW8Num169z6">
    <w:name w:val="WW8Num169z6"/>
    <w:rsid w:val="00575DC5"/>
    <w:rPr>
      <w:rFonts w:ascii="Symbol" w:hAnsi="Symbol"/>
    </w:rPr>
  </w:style>
  <w:style w:type="character" w:customStyle="1" w:styleId="WW8Num173z0">
    <w:name w:val="WW8Num173z0"/>
    <w:rsid w:val="00575DC5"/>
    <w:rPr>
      <w:rFonts w:ascii="Symbol" w:hAnsi="Symbol"/>
    </w:rPr>
  </w:style>
  <w:style w:type="character" w:customStyle="1" w:styleId="WW8Num173z1">
    <w:name w:val="WW8Num173z1"/>
    <w:rsid w:val="00575DC5"/>
    <w:rPr>
      <w:rFonts w:ascii="Courier New" w:hAnsi="Courier New"/>
    </w:rPr>
  </w:style>
  <w:style w:type="character" w:customStyle="1" w:styleId="WW8Num173z2">
    <w:name w:val="WW8Num173z2"/>
    <w:rsid w:val="00575DC5"/>
    <w:rPr>
      <w:rFonts w:ascii="Wingdings" w:hAnsi="Wingdings"/>
    </w:rPr>
  </w:style>
  <w:style w:type="character" w:customStyle="1" w:styleId="WW8Num173z4">
    <w:name w:val="WW8Num173z4"/>
    <w:rsid w:val="00575DC5"/>
    <w:rPr>
      <w:rFonts w:ascii="Courier New" w:hAnsi="Courier New" w:cs="Courier New"/>
    </w:rPr>
  </w:style>
  <w:style w:type="character" w:customStyle="1" w:styleId="WW8Num175z0">
    <w:name w:val="WW8Num175z0"/>
    <w:rsid w:val="00575DC5"/>
    <w:rPr>
      <w:rFonts w:ascii="Symbol" w:hAnsi="Symbol"/>
    </w:rPr>
  </w:style>
  <w:style w:type="character" w:customStyle="1" w:styleId="WW8Num175z1">
    <w:name w:val="WW8Num175z1"/>
    <w:rsid w:val="00575DC5"/>
    <w:rPr>
      <w:rFonts w:ascii="Courier New" w:hAnsi="Courier New" w:cs="Courier New"/>
    </w:rPr>
  </w:style>
  <w:style w:type="character" w:customStyle="1" w:styleId="WW8Num175z2">
    <w:name w:val="WW8Num175z2"/>
    <w:rsid w:val="00575DC5"/>
    <w:rPr>
      <w:rFonts w:ascii="Wingdings" w:hAnsi="Wingdings"/>
    </w:rPr>
  </w:style>
  <w:style w:type="character" w:customStyle="1" w:styleId="WW8Num177z0">
    <w:name w:val="WW8Num177z0"/>
    <w:rsid w:val="00575DC5"/>
    <w:rPr>
      <w:rFonts w:ascii="Symbol" w:hAnsi="Symbol"/>
    </w:rPr>
  </w:style>
  <w:style w:type="character" w:customStyle="1" w:styleId="WW8Num177z1">
    <w:name w:val="WW8Num177z1"/>
    <w:rsid w:val="00575DC5"/>
    <w:rPr>
      <w:rFonts w:ascii="Courier New" w:hAnsi="Courier New" w:cs="Courier New"/>
    </w:rPr>
  </w:style>
  <w:style w:type="character" w:customStyle="1" w:styleId="WW8Num177z2">
    <w:name w:val="WW8Num177z2"/>
    <w:rsid w:val="00575DC5"/>
    <w:rPr>
      <w:rFonts w:ascii="Wingdings" w:hAnsi="Wingdings"/>
    </w:rPr>
  </w:style>
  <w:style w:type="character" w:customStyle="1" w:styleId="WW8Num178z0">
    <w:name w:val="WW8Num178z0"/>
    <w:rsid w:val="00575DC5"/>
    <w:rPr>
      <w:rFonts w:ascii="Courier New" w:hAnsi="Courier New"/>
    </w:rPr>
  </w:style>
  <w:style w:type="character" w:customStyle="1" w:styleId="WW8Num178z1">
    <w:name w:val="WW8Num178z1"/>
    <w:rsid w:val="00575DC5"/>
    <w:rPr>
      <w:rFonts w:ascii="Courier New" w:hAnsi="Courier New" w:cs="Courier New"/>
    </w:rPr>
  </w:style>
  <w:style w:type="character" w:customStyle="1" w:styleId="WW8Num178z2">
    <w:name w:val="WW8Num178z2"/>
    <w:rsid w:val="00575DC5"/>
    <w:rPr>
      <w:rFonts w:ascii="Wingdings" w:hAnsi="Wingdings"/>
    </w:rPr>
  </w:style>
  <w:style w:type="character" w:customStyle="1" w:styleId="WW8Num178z3">
    <w:name w:val="WW8Num178z3"/>
    <w:rsid w:val="00575DC5"/>
    <w:rPr>
      <w:rFonts w:ascii="Symbol" w:hAnsi="Symbol"/>
    </w:rPr>
  </w:style>
  <w:style w:type="character" w:customStyle="1" w:styleId="WW8Num179z0">
    <w:name w:val="WW8Num179z0"/>
    <w:rsid w:val="00575DC5"/>
    <w:rPr>
      <w:rFonts w:ascii="Symbol" w:hAnsi="Symbol"/>
    </w:rPr>
  </w:style>
  <w:style w:type="character" w:customStyle="1" w:styleId="WW8Num179z1">
    <w:name w:val="WW8Num179z1"/>
    <w:rsid w:val="00575DC5"/>
    <w:rPr>
      <w:rFonts w:ascii="Courier New" w:hAnsi="Courier New" w:cs="Courier New"/>
    </w:rPr>
  </w:style>
  <w:style w:type="character" w:customStyle="1" w:styleId="WW8Num179z2">
    <w:name w:val="WW8Num179z2"/>
    <w:rsid w:val="00575DC5"/>
    <w:rPr>
      <w:rFonts w:ascii="Wingdings" w:hAnsi="Wingdings"/>
    </w:rPr>
  </w:style>
  <w:style w:type="character" w:customStyle="1" w:styleId="WW8Num181z0">
    <w:name w:val="WW8Num181z0"/>
    <w:rsid w:val="00575DC5"/>
    <w:rPr>
      <w:rFonts w:ascii="Symbol" w:hAnsi="Symbol"/>
    </w:rPr>
  </w:style>
  <w:style w:type="character" w:customStyle="1" w:styleId="WW8Num181z1">
    <w:name w:val="WW8Num181z1"/>
    <w:rsid w:val="00575DC5"/>
    <w:rPr>
      <w:rFonts w:ascii="Courier New" w:hAnsi="Courier New" w:cs="Courier New"/>
    </w:rPr>
  </w:style>
  <w:style w:type="character" w:customStyle="1" w:styleId="WW8Num181z2">
    <w:name w:val="WW8Num181z2"/>
    <w:rsid w:val="00575DC5"/>
    <w:rPr>
      <w:rFonts w:ascii="Wingdings" w:hAnsi="Wingdings"/>
    </w:rPr>
  </w:style>
  <w:style w:type="character" w:customStyle="1" w:styleId="WW8Num183z0">
    <w:name w:val="WW8Num183z0"/>
    <w:rsid w:val="00575DC5"/>
    <w:rPr>
      <w:rFonts w:ascii="Symbol" w:hAnsi="Symbol"/>
    </w:rPr>
  </w:style>
  <w:style w:type="character" w:customStyle="1" w:styleId="WW8Num183z1">
    <w:name w:val="WW8Num183z1"/>
    <w:rsid w:val="00575DC5"/>
    <w:rPr>
      <w:rFonts w:ascii="Courier New" w:hAnsi="Courier New" w:cs="Courier New"/>
    </w:rPr>
  </w:style>
  <w:style w:type="character" w:customStyle="1" w:styleId="WW8Num183z2">
    <w:name w:val="WW8Num183z2"/>
    <w:rsid w:val="00575DC5"/>
    <w:rPr>
      <w:rFonts w:ascii="Wingdings" w:hAnsi="Wingdings"/>
    </w:rPr>
  </w:style>
  <w:style w:type="character" w:customStyle="1" w:styleId="WW8Num184z0">
    <w:name w:val="WW8Num184z0"/>
    <w:rsid w:val="00575DC5"/>
    <w:rPr>
      <w:rFonts w:ascii="Symbol" w:hAnsi="Symbol"/>
    </w:rPr>
  </w:style>
  <w:style w:type="character" w:customStyle="1" w:styleId="WW8Num184z1">
    <w:name w:val="WW8Num184z1"/>
    <w:rsid w:val="00575DC5"/>
    <w:rPr>
      <w:rFonts w:ascii="Courier New" w:hAnsi="Courier New" w:cs="Courier New"/>
    </w:rPr>
  </w:style>
  <w:style w:type="character" w:customStyle="1" w:styleId="WW8Num184z2">
    <w:name w:val="WW8Num184z2"/>
    <w:rsid w:val="00575DC5"/>
    <w:rPr>
      <w:rFonts w:ascii="Wingdings" w:hAnsi="Wingdings"/>
    </w:rPr>
  </w:style>
  <w:style w:type="character" w:customStyle="1" w:styleId="WW8Num186z0">
    <w:name w:val="WW8Num186z0"/>
    <w:rsid w:val="00575DC5"/>
    <w:rPr>
      <w:rFonts w:ascii="Courier New" w:hAnsi="Courier New"/>
    </w:rPr>
  </w:style>
  <w:style w:type="character" w:customStyle="1" w:styleId="WW8Num186z1">
    <w:name w:val="WW8Num186z1"/>
    <w:rsid w:val="00575DC5"/>
    <w:rPr>
      <w:rFonts w:ascii="Courier New" w:hAnsi="Courier New" w:cs="Courier New"/>
    </w:rPr>
  </w:style>
  <w:style w:type="character" w:customStyle="1" w:styleId="WW8Num186z2">
    <w:name w:val="WW8Num186z2"/>
    <w:rsid w:val="00575DC5"/>
    <w:rPr>
      <w:rFonts w:ascii="Wingdings" w:hAnsi="Wingdings"/>
    </w:rPr>
  </w:style>
  <w:style w:type="character" w:customStyle="1" w:styleId="WW8Num186z3">
    <w:name w:val="WW8Num186z3"/>
    <w:rsid w:val="00575DC5"/>
    <w:rPr>
      <w:rFonts w:ascii="Symbol" w:hAnsi="Symbol"/>
    </w:rPr>
  </w:style>
  <w:style w:type="character" w:customStyle="1" w:styleId="WW8Num188z0">
    <w:name w:val="WW8Num188z0"/>
    <w:rsid w:val="00575DC5"/>
    <w:rPr>
      <w:rFonts w:ascii="Courier New" w:hAnsi="Courier New"/>
    </w:rPr>
  </w:style>
  <w:style w:type="character" w:customStyle="1" w:styleId="WW8Num188z1">
    <w:name w:val="WW8Num188z1"/>
    <w:rsid w:val="00575DC5"/>
    <w:rPr>
      <w:rFonts w:ascii="Courier New" w:hAnsi="Courier New" w:cs="Courier New"/>
    </w:rPr>
  </w:style>
  <w:style w:type="character" w:customStyle="1" w:styleId="WW8Num188z2">
    <w:name w:val="WW8Num188z2"/>
    <w:rsid w:val="00575DC5"/>
    <w:rPr>
      <w:rFonts w:ascii="Wingdings" w:hAnsi="Wingdings"/>
    </w:rPr>
  </w:style>
  <w:style w:type="character" w:customStyle="1" w:styleId="WW8Num188z3">
    <w:name w:val="WW8Num188z3"/>
    <w:rsid w:val="00575DC5"/>
    <w:rPr>
      <w:rFonts w:ascii="Symbol" w:hAnsi="Symbol"/>
    </w:rPr>
  </w:style>
  <w:style w:type="character" w:customStyle="1" w:styleId="WW8Num189z0">
    <w:name w:val="WW8Num189z0"/>
    <w:rsid w:val="00575DC5"/>
    <w:rPr>
      <w:rFonts w:ascii="Wingdings" w:hAnsi="Wingdings"/>
    </w:rPr>
  </w:style>
  <w:style w:type="character" w:customStyle="1" w:styleId="WW8Num189z1">
    <w:name w:val="WW8Num189z1"/>
    <w:rsid w:val="00575DC5"/>
    <w:rPr>
      <w:rFonts w:ascii="Courier New" w:hAnsi="Courier New" w:cs="Courier New"/>
    </w:rPr>
  </w:style>
  <w:style w:type="character" w:customStyle="1" w:styleId="WW8Num189z3">
    <w:name w:val="WW8Num189z3"/>
    <w:rsid w:val="00575DC5"/>
    <w:rPr>
      <w:rFonts w:ascii="Symbol" w:hAnsi="Symbol"/>
    </w:rPr>
  </w:style>
  <w:style w:type="character" w:customStyle="1" w:styleId="WW8Num190z0">
    <w:name w:val="WW8Num190z0"/>
    <w:rsid w:val="00575DC5"/>
    <w:rPr>
      <w:rFonts w:ascii="Courier New" w:hAnsi="Courier New"/>
    </w:rPr>
  </w:style>
  <w:style w:type="character" w:customStyle="1" w:styleId="WW8Num190z1">
    <w:name w:val="WW8Num190z1"/>
    <w:rsid w:val="00575DC5"/>
    <w:rPr>
      <w:rFonts w:ascii="Courier New" w:hAnsi="Courier New" w:cs="Courier New"/>
    </w:rPr>
  </w:style>
  <w:style w:type="character" w:customStyle="1" w:styleId="WW8Num190z2">
    <w:name w:val="WW8Num190z2"/>
    <w:rsid w:val="00575DC5"/>
    <w:rPr>
      <w:rFonts w:ascii="Wingdings" w:hAnsi="Wingdings"/>
    </w:rPr>
  </w:style>
  <w:style w:type="character" w:customStyle="1" w:styleId="WW8Num190z3">
    <w:name w:val="WW8Num190z3"/>
    <w:rsid w:val="00575DC5"/>
    <w:rPr>
      <w:rFonts w:ascii="Symbol" w:hAnsi="Symbol"/>
    </w:rPr>
  </w:style>
  <w:style w:type="character" w:customStyle="1" w:styleId="WW8Num193z1">
    <w:name w:val="WW8Num193z1"/>
    <w:rsid w:val="00575DC5"/>
    <w:rPr>
      <w:rFonts w:ascii="Symbol" w:hAnsi="Symbol"/>
    </w:rPr>
  </w:style>
  <w:style w:type="character" w:customStyle="1" w:styleId="WW8Num194z2">
    <w:name w:val="WW8Num194z2"/>
    <w:rsid w:val="00575DC5"/>
    <w:rPr>
      <w:rFonts w:ascii="Courier New" w:hAnsi="Courier New"/>
    </w:rPr>
  </w:style>
  <w:style w:type="character" w:customStyle="1" w:styleId="WW8Num196z0">
    <w:name w:val="WW8Num196z0"/>
    <w:rsid w:val="00575DC5"/>
    <w:rPr>
      <w:rFonts w:ascii="Symbol" w:hAnsi="Symbol"/>
    </w:rPr>
  </w:style>
  <w:style w:type="character" w:customStyle="1" w:styleId="WW8Num196z1">
    <w:name w:val="WW8Num196z1"/>
    <w:rsid w:val="00575DC5"/>
    <w:rPr>
      <w:rFonts w:ascii="Courier New" w:hAnsi="Courier New" w:cs="Courier New"/>
    </w:rPr>
  </w:style>
  <w:style w:type="character" w:customStyle="1" w:styleId="WW8Num196z2">
    <w:name w:val="WW8Num196z2"/>
    <w:rsid w:val="00575DC5"/>
    <w:rPr>
      <w:rFonts w:ascii="Wingdings" w:hAnsi="Wingdings"/>
    </w:rPr>
  </w:style>
  <w:style w:type="character" w:customStyle="1" w:styleId="WW8Num197z0">
    <w:name w:val="WW8Num197z0"/>
    <w:rsid w:val="00575DC5"/>
    <w:rPr>
      <w:rFonts w:ascii="Symbol" w:hAnsi="Symbol"/>
    </w:rPr>
  </w:style>
  <w:style w:type="character" w:customStyle="1" w:styleId="WW8Num197z1">
    <w:name w:val="WW8Num197z1"/>
    <w:rsid w:val="00575DC5"/>
    <w:rPr>
      <w:rFonts w:ascii="Courier New" w:hAnsi="Courier New" w:cs="Courier New"/>
    </w:rPr>
  </w:style>
  <w:style w:type="character" w:customStyle="1" w:styleId="WW8Num197z2">
    <w:name w:val="WW8Num197z2"/>
    <w:rsid w:val="00575DC5"/>
    <w:rPr>
      <w:rFonts w:ascii="Wingdings" w:hAnsi="Wingdings"/>
    </w:rPr>
  </w:style>
  <w:style w:type="character" w:customStyle="1" w:styleId="WW8Num199z0">
    <w:name w:val="WW8Num199z0"/>
    <w:rsid w:val="00575DC5"/>
    <w:rPr>
      <w:rFonts w:ascii="Symbol" w:hAnsi="Symbol"/>
    </w:rPr>
  </w:style>
  <w:style w:type="character" w:customStyle="1" w:styleId="WW8Num199z1">
    <w:name w:val="WW8Num199z1"/>
    <w:rsid w:val="00575DC5"/>
    <w:rPr>
      <w:rFonts w:ascii="Courier New" w:hAnsi="Courier New"/>
    </w:rPr>
  </w:style>
  <w:style w:type="character" w:customStyle="1" w:styleId="WW8Num199z2">
    <w:name w:val="WW8Num199z2"/>
    <w:rsid w:val="00575DC5"/>
    <w:rPr>
      <w:rFonts w:ascii="Wingdings" w:hAnsi="Wingdings"/>
    </w:rPr>
  </w:style>
  <w:style w:type="character" w:customStyle="1" w:styleId="WW8Num200z0">
    <w:name w:val="WW8Num200z0"/>
    <w:rsid w:val="00575DC5"/>
    <w:rPr>
      <w:rFonts w:ascii="Courier New" w:hAnsi="Courier New"/>
    </w:rPr>
  </w:style>
  <w:style w:type="character" w:customStyle="1" w:styleId="WW8Num200z1">
    <w:name w:val="WW8Num200z1"/>
    <w:rsid w:val="00575DC5"/>
    <w:rPr>
      <w:rFonts w:ascii="Courier New" w:hAnsi="Courier New" w:cs="Courier New"/>
    </w:rPr>
  </w:style>
  <w:style w:type="character" w:customStyle="1" w:styleId="WW8Num200z2">
    <w:name w:val="WW8Num200z2"/>
    <w:rsid w:val="00575DC5"/>
    <w:rPr>
      <w:rFonts w:ascii="Wingdings" w:hAnsi="Wingdings"/>
    </w:rPr>
  </w:style>
  <w:style w:type="character" w:customStyle="1" w:styleId="WW8Num200z3">
    <w:name w:val="WW8Num200z3"/>
    <w:rsid w:val="00575DC5"/>
    <w:rPr>
      <w:rFonts w:ascii="Symbol" w:hAnsi="Symbol"/>
    </w:rPr>
  </w:style>
  <w:style w:type="character" w:customStyle="1" w:styleId="WW8Num201z0">
    <w:name w:val="WW8Num201z0"/>
    <w:rsid w:val="00575DC5"/>
    <w:rPr>
      <w:rFonts w:ascii="Symbol" w:hAnsi="Symbol"/>
      <w:sz w:val="16"/>
    </w:rPr>
  </w:style>
  <w:style w:type="character" w:customStyle="1" w:styleId="WW8Num203z0">
    <w:name w:val="WW8Num203z0"/>
    <w:rsid w:val="00575DC5"/>
    <w:rPr>
      <w:rFonts w:ascii="Symbol" w:hAnsi="Symbol"/>
    </w:rPr>
  </w:style>
  <w:style w:type="character" w:customStyle="1" w:styleId="WW8Num203z1">
    <w:name w:val="WW8Num203z1"/>
    <w:rsid w:val="00575DC5"/>
    <w:rPr>
      <w:rFonts w:ascii="Courier New" w:hAnsi="Courier New" w:cs="Courier New"/>
    </w:rPr>
  </w:style>
  <w:style w:type="character" w:customStyle="1" w:styleId="WW8Num203z2">
    <w:name w:val="WW8Num203z2"/>
    <w:rsid w:val="00575DC5"/>
    <w:rPr>
      <w:rFonts w:ascii="Wingdings" w:hAnsi="Wingdings"/>
    </w:rPr>
  </w:style>
  <w:style w:type="character" w:customStyle="1" w:styleId="WW8Num207z0">
    <w:name w:val="WW8Num207z0"/>
    <w:rsid w:val="00575DC5"/>
    <w:rPr>
      <w:rFonts w:ascii="Wingdings" w:hAnsi="Wingdings"/>
      <w:color w:val="auto"/>
    </w:rPr>
  </w:style>
  <w:style w:type="character" w:customStyle="1" w:styleId="WW8Num207z1">
    <w:name w:val="WW8Num207z1"/>
    <w:rsid w:val="00575DC5"/>
    <w:rPr>
      <w:rFonts w:ascii="Symbol" w:hAnsi="Symbol"/>
    </w:rPr>
  </w:style>
  <w:style w:type="character" w:customStyle="1" w:styleId="WW8Num207z2">
    <w:name w:val="WW8Num207z2"/>
    <w:rsid w:val="00575DC5"/>
    <w:rPr>
      <w:rFonts w:ascii="Wingdings" w:hAnsi="Wingdings"/>
    </w:rPr>
  </w:style>
  <w:style w:type="character" w:customStyle="1" w:styleId="WW8Num207z4">
    <w:name w:val="WW8Num207z4"/>
    <w:rsid w:val="00575DC5"/>
    <w:rPr>
      <w:rFonts w:ascii="Courier New" w:hAnsi="Courier New" w:cs="Courier New"/>
    </w:rPr>
  </w:style>
  <w:style w:type="character" w:customStyle="1" w:styleId="WW8Num208z0">
    <w:name w:val="WW8Num208z0"/>
    <w:rsid w:val="00575DC5"/>
    <w:rPr>
      <w:rFonts w:ascii="Symbol" w:hAnsi="Symbol"/>
    </w:rPr>
  </w:style>
  <w:style w:type="character" w:customStyle="1" w:styleId="WW8Num208z4">
    <w:name w:val="WW8Num208z4"/>
    <w:rsid w:val="00575DC5"/>
    <w:rPr>
      <w:rFonts w:ascii="Courier New" w:hAnsi="Courier New" w:cs="Courier New"/>
    </w:rPr>
  </w:style>
  <w:style w:type="character" w:customStyle="1" w:styleId="WW8Num208z5">
    <w:name w:val="WW8Num208z5"/>
    <w:rsid w:val="00575DC5"/>
    <w:rPr>
      <w:rFonts w:ascii="Wingdings" w:hAnsi="Wingdings"/>
    </w:rPr>
  </w:style>
  <w:style w:type="character" w:customStyle="1" w:styleId="WW8Num210z0">
    <w:name w:val="WW8Num210z0"/>
    <w:rsid w:val="00575DC5"/>
    <w:rPr>
      <w:rFonts w:ascii="Symbol" w:hAnsi="Symbol"/>
      <w:b/>
    </w:rPr>
  </w:style>
  <w:style w:type="character" w:customStyle="1" w:styleId="WW8Num210z1">
    <w:name w:val="WW8Num210z1"/>
    <w:rsid w:val="00575DC5"/>
    <w:rPr>
      <w:rFonts w:ascii="Courier New" w:hAnsi="Courier New" w:cs="Courier New"/>
    </w:rPr>
  </w:style>
  <w:style w:type="character" w:customStyle="1" w:styleId="WW8Num210z2">
    <w:name w:val="WW8Num210z2"/>
    <w:rsid w:val="00575DC5"/>
    <w:rPr>
      <w:rFonts w:ascii="Wingdings" w:hAnsi="Wingdings"/>
    </w:rPr>
  </w:style>
  <w:style w:type="character" w:customStyle="1" w:styleId="WW8Num210z3">
    <w:name w:val="WW8Num210z3"/>
    <w:rsid w:val="00575DC5"/>
    <w:rPr>
      <w:rFonts w:ascii="Symbol" w:hAnsi="Symbol"/>
    </w:rPr>
  </w:style>
  <w:style w:type="character" w:customStyle="1" w:styleId="WW8Num211z0">
    <w:name w:val="WW8Num211z0"/>
    <w:rsid w:val="00575DC5"/>
    <w:rPr>
      <w:rFonts w:ascii="Symbol" w:hAnsi="Symbol"/>
    </w:rPr>
  </w:style>
  <w:style w:type="character" w:customStyle="1" w:styleId="WW8Num211z1">
    <w:name w:val="WW8Num211z1"/>
    <w:rsid w:val="00575DC5"/>
    <w:rPr>
      <w:rFonts w:ascii="Courier New" w:hAnsi="Courier New" w:cs="Courier New"/>
    </w:rPr>
  </w:style>
  <w:style w:type="character" w:customStyle="1" w:styleId="WW8Num211z2">
    <w:name w:val="WW8Num211z2"/>
    <w:rsid w:val="00575DC5"/>
    <w:rPr>
      <w:rFonts w:ascii="Wingdings" w:hAnsi="Wingdings"/>
    </w:rPr>
  </w:style>
  <w:style w:type="character" w:customStyle="1" w:styleId="WW8Num214z0">
    <w:name w:val="WW8Num214z0"/>
    <w:rsid w:val="00575DC5"/>
    <w:rPr>
      <w:rFonts w:ascii="Symbol" w:hAnsi="Symbol"/>
      <w:sz w:val="20"/>
    </w:rPr>
  </w:style>
  <w:style w:type="character" w:customStyle="1" w:styleId="WW8Num214z1">
    <w:name w:val="WW8Num214z1"/>
    <w:rsid w:val="00575DC5"/>
    <w:rPr>
      <w:rFonts w:ascii="Courier New" w:hAnsi="Courier New"/>
      <w:sz w:val="20"/>
    </w:rPr>
  </w:style>
  <w:style w:type="character" w:customStyle="1" w:styleId="WW8Num214z2">
    <w:name w:val="WW8Num214z2"/>
    <w:rsid w:val="00575DC5"/>
    <w:rPr>
      <w:rFonts w:ascii="Wingdings" w:hAnsi="Wingdings"/>
      <w:sz w:val="20"/>
    </w:rPr>
  </w:style>
  <w:style w:type="character" w:customStyle="1" w:styleId="WW8Num215z1">
    <w:name w:val="WW8Num215z1"/>
    <w:rsid w:val="00575DC5"/>
    <w:rPr>
      <w:rFonts w:ascii="Symbol" w:hAnsi="Symbol"/>
      <w:color w:val="auto"/>
    </w:rPr>
  </w:style>
  <w:style w:type="character" w:customStyle="1" w:styleId="WW8Num215z3">
    <w:name w:val="WW8Num215z3"/>
    <w:rsid w:val="00575DC5"/>
    <w:rPr>
      <w:rFonts w:ascii="Symbol" w:hAnsi="Symbol"/>
    </w:rPr>
  </w:style>
  <w:style w:type="character" w:customStyle="1" w:styleId="WW8Num216z0">
    <w:name w:val="WW8Num216z0"/>
    <w:rsid w:val="00575DC5"/>
    <w:rPr>
      <w:rFonts w:ascii="Symbol" w:hAnsi="Symbol"/>
    </w:rPr>
  </w:style>
  <w:style w:type="character" w:customStyle="1" w:styleId="WW8Num216z1">
    <w:name w:val="WW8Num216z1"/>
    <w:rsid w:val="00575DC5"/>
    <w:rPr>
      <w:rFonts w:ascii="Courier New" w:hAnsi="Courier New" w:cs="Courier New"/>
    </w:rPr>
  </w:style>
  <w:style w:type="character" w:customStyle="1" w:styleId="WW8Num216z2">
    <w:name w:val="WW8Num216z2"/>
    <w:rsid w:val="00575DC5"/>
    <w:rPr>
      <w:rFonts w:ascii="Wingdings" w:hAnsi="Wingdings"/>
    </w:rPr>
  </w:style>
  <w:style w:type="character" w:customStyle="1" w:styleId="WW8Num217z0">
    <w:name w:val="WW8Num217z0"/>
    <w:rsid w:val="00575DC5"/>
    <w:rPr>
      <w:rFonts w:ascii="Symbol" w:hAnsi="Symbol"/>
    </w:rPr>
  </w:style>
  <w:style w:type="character" w:customStyle="1" w:styleId="WW8Num217z1">
    <w:name w:val="WW8Num217z1"/>
    <w:rsid w:val="00575DC5"/>
    <w:rPr>
      <w:rFonts w:ascii="Courier New" w:hAnsi="Courier New" w:cs="Courier New"/>
    </w:rPr>
  </w:style>
  <w:style w:type="character" w:customStyle="1" w:styleId="WW8Num217z2">
    <w:name w:val="WW8Num217z2"/>
    <w:rsid w:val="00575DC5"/>
    <w:rPr>
      <w:rFonts w:ascii="Wingdings" w:hAnsi="Wingdings"/>
    </w:rPr>
  </w:style>
  <w:style w:type="character" w:customStyle="1" w:styleId="WW8Num218z0">
    <w:name w:val="WW8Num218z0"/>
    <w:rsid w:val="00575DC5"/>
    <w:rPr>
      <w:rFonts w:ascii="Symbol" w:hAnsi="Symbol"/>
    </w:rPr>
  </w:style>
  <w:style w:type="character" w:customStyle="1" w:styleId="WW8Num218z1">
    <w:name w:val="WW8Num218z1"/>
    <w:rsid w:val="00575DC5"/>
    <w:rPr>
      <w:rFonts w:ascii="Courier New" w:hAnsi="Courier New" w:cs="Courier New"/>
    </w:rPr>
  </w:style>
  <w:style w:type="character" w:customStyle="1" w:styleId="WW8Num218z2">
    <w:name w:val="WW8Num218z2"/>
    <w:rsid w:val="00575DC5"/>
    <w:rPr>
      <w:rFonts w:ascii="Wingdings" w:hAnsi="Wingdings"/>
    </w:rPr>
  </w:style>
  <w:style w:type="character" w:customStyle="1" w:styleId="Domylnaczcionkaakapitu1">
    <w:name w:val="Domyślna czcionka akapitu1"/>
    <w:rsid w:val="00575DC5"/>
  </w:style>
  <w:style w:type="character" w:customStyle="1" w:styleId="Odwoaniedokomentarza1">
    <w:name w:val="Odwołanie do komentarza1"/>
    <w:rsid w:val="00575DC5"/>
    <w:rPr>
      <w:sz w:val="16"/>
      <w:szCs w:val="16"/>
    </w:rPr>
  </w:style>
  <w:style w:type="character" w:customStyle="1" w:styleId="Znakinumeracji">
    <w:name w:val="Znaki numeracji"/>
    <w:rsid w:val="00575DC5"/>
  </w:style>
  <w:style w:type="character" w:customStyle="1" w:styleId="Symbolewypunktowania">
    <w:name w:val="Symbole wypunktowania"/>
    <w:rsid w:val="00575DC5"/>
    <w:rPr>
      <w:rFonts w:ascii="StarSymbol" w:eastAsia="StarSymbol" w:hAnsi="StarSymbol" w:cs="StarSymbol"/>
      <w:sz w:val="18"/>
      <w:szCs w:val="18"/>
    </w:rPr>
  </w:style>
  <w:style w:type="character" w:customStyle="1" w:styleId="Znakiprzypiswkocowych">
    <w:name w:val="Znaki przypisów końcowych"/>
    <w:rsid w:val="00575DC5"/>
    <w:rPr>
      <w:vertAlign w:val="superscript"/>
    </w:rPr>
  </w:style>
  <w:style w:type="paragraph" w:customStyle="1" w:styleId="Nagwek90">
    <w:name w:val="Nagłówek9"/>
    <w:basedOn w:val="Normalny"/>
    <w:next w:val="Tekstpodstawowy"/>
    <w:rsid w:val="00575DC5"/>
    <w:pPr>
      <w:keepNext/>
      <w:suppressAutoHyphens/>
      <w:spacing w:before="240"/>
    </w:pPr>
    <w:rPr>
      <w:rFonts w:ascii="Arial" w:eastAsia="MS Mincho" w:hAnsi="Arial" w:cs="Tahoma"/>
      <w:sz w:val="28"/>
      <w:szCs w:val="28"/>
      <w:lang w:eastAsia="ar-SA"/>
    </w:rPr>
  </w:style>
  <w:style w:type="paragraph" w:styleId="Lista">
    <w:name w:val="List"/>
    <w:basedOn w:val="Normalny"/>
    <w:rsid w:val="00575DC5"/>
    <w:pPr>
      <w:suppressAutoHyphens/>
      <w:spacing w:after="0"/>
      <w:ind w:left="283" w:hanging="283"/>
    </w:pPr>
    <w:rPr>
      <w:rFonts w:ascii="Times New Roman" w:eastAsia="Times New Roman" w:hAnsi="Times New Roman"/>
      <w:sz w:val="24"/>
      <w:szCs w:val="24"/>
      <w:lang w:eastAsia="ar-SA"/>
    </w:rPr>
  </w:style>
  <w:style w:type="paragraph" w:customStyle="1" w:styleId="Podpis9">
    <w:name w:val="Podpis9"/>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Indeks">
    <w:name w:val="Indeks"/>
    <w:basedOn w:val="Normalny"/>
    <w:rsid w:val="00575DC5"/>
    <w:pPr>
      <w:suppressLineNumbers/>
      <w:suppressAutoHyphens/>
      <w:spacing w:after="0"/>
    </w:pPr>
    <w:rPr>
      <w:rFonts w:ascii="Times New Roman" w:eastAsia="Times New Roman" w:hAnsi="Times New Roman" w:cs="Tahoma"/>
      <w:sz w:val="24"/>
      <w:szCs w:val="24"/>
      <w:lang w:eastAsia="ar-SA"/>
    </w:rPr>
  </w:style>
  <w:style w:type="paragraph" w:customStyle="1" w:styleId="Nagwek80">
    <w:name w:val="Nagłówek8"/>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8">
    <w:name w:val="Podpis8"/>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70">
    <w:name w:val="Nagłówek7"/>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7">
    <w:name w:val="Podpis7"/>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60">
    <w:name w:val="Nagłówek6"/>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6">
    <w:name w:val="Podpis6"/>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Podpis5">
    <w:name w:val="Podpis5"/>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4">
    <w:name w:val="Podpis4"/>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3">
    <w:name w:val="Podpis3"/>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2">
    <w:name w:val="Podpis2"/>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1">
    <w:name w:val="Podpis1"/>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Tekstkomentarza1">
    <w:name w:val="Tekst komentarza1"/>
    <w:basedOn w:val="Normalny"/>
    <w:rsid w:val="00575DC5"/>
    <w:pPr>
      <w:suppressAutoHyphens/>
      <w:spacing w:after="0"/>
    </w:pPr>
    <w:rPr>
      <w:rFonts w:ascii="Times New Roman" w:eastAsia="Times New Roman" w:hAnsi="Times New Roman"/>
      <w:sz w:val="20"/>
      <w:szCs w:val="20"/>
      <w:lang w:eastAsia="ar-SA"/>
    </w:rPr>
  </w:style>
  <w:style w:type="paragraph" w:customStyle="1" w:styleId="Tekstpodstawowy31">
    <w:name w:val="Tekst podstawowy 31"/>
    <w:basedOn w:val="Normalny"/>
    <w:rsid w:val="00575DC5"/>
    <w:pPr>
      <w:suppressAutoHyphens/>
      <w:spacing w:after="0"/>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575DC5"/>
    <w:pPr>
      <w:suppressAutoHyphens/>
      <w:autoSpaceDE w:val="0"/>
      <w:spacing w:after="0"/>
      <w:ind w:left="1080"/>
      <w:jc w:val="both"/>
    </w:pPr>
    <w:rPr>
      <w:rFonts w:ascii="Times New Roman" w:eastAsia="Times New Roman" w:hAnsi="Times New Roman"/>
      <w:color w:val="FF0000"/>
      <w:sz w:val="24"/>
      <w:szCs w:val="24"/>
      <w:lang w:eastAsia="ar-SA"/>
    </w:rPr>
  </w:style>
  <w:style w:type="paragraph" w:customStyle="1" w:styleId="Tekstpodstawowywcity31">
    <w:name w:val="Tekst podstawowy wcięty 31"/>
    <w:basedOn w:val="Normalny"/>
    <w:rsid w:val="00575DC5"/>
    <w:pPr>
      <w:suppressAutoHyphens/>
      <w:spacing w:after="0"/>
      <w:ind w:left="360" w:hanging="720"/>
      <w:jc w:val="both"/>
    </w:pPr>
    <w:rPr>
      <w:rFonts w:ascii="Times New Roman" w:eastAsia="Times New Roman" w:hAnsi="Times New Roman"/>
      <w:szCs w:val="20"/>
      <w:lang w:eastAsia="ar-SA"/>
    </w:rPr>
  </w:style>
  <w:style w:type="paragraph" w:customStyle="1" w:styleId="tekst">
    <w:name w:val="tekst"/>
    <w:basedOn w:val="Normalny"/>
    <w:rsid w:val="00575DC5"/>
    <w:pPr>
      <w:suppressAutoHyphens/>
      <w:spacing w:before="280" w:after="280"/>
      <w:jc w:val="both"/>
    </w:pPr>
    <w:rPr>
      <w:rFonts w:ascii="Arial" w:eastAsia="Times New Roman" w:hAnsi="Arial" w:cs="Arial"/>
      <w:sz w:val="18"/>
      <w:szCs w:val="18"/>
      <w:lang w:eastAsia="ar-SA"/>
    </w:rPr>
  </w:style>
  <w:style w:type="paragraph" w:customStyle="1" w:styleId="BodyText21">
    <w:name w:val="Body Text 21"/>
    <w:basedOn w:val="Normalny"/>
    <w:rsid w:val="00575DC5"/>
    <w:pPr>
      <w:widowControl w:val="0"/>
      <w:suppressAutoHyphens/>
      <w:overflowPunct w:val="0"/>
      <w:autoSpaceDE w:val="0"/>
      <w:spacing w:after="0" w:line="360" w:lineRule="auto"/>
      <w:ind w:firstLine="708"/>
      <w:jc w:val="both"/>
      <w:textAlignment w:val="baseline"/>
    </w:pPr>
    <w:rPr>
      <w:rFonts w:ascii="Times New Roman" w:eastAsia="Times New Roman" w:hAnsi="Times New Roman"/>
      <w:sz w:val="24"/>
      <w:szCs w:val="20"/>
      <w:lang w:eastAsia="ar-SA"/>
    </w:rPr>
  </w:style>
  <w:style w:type="paragraph" w:customStyle="1" w:styleId="BodyTextIndent21">
    <w:name w:val="Body Text Indent 21"/>
    <w:basedOn w:val="Normalny"/>
    <w:rsid w:val="00575DC5"/>
    <w:pPr>
      <w:widowControl w:val="0"/>
      <w:suppressAutoHyphens/>
      <w:overflowPunct w:val="0"/>
      <w:autoSpaceDE w:val="0"/>
      <w:spacing w:after="0"/>
      <w:ind w:left="1080"/>
      <w:jc w:val="both"/>
      <w:textAlignment w:val="baseline"/>
    </w:pPr>
    <w:rPr>
      <w:rFonts w:ascii="Times New Roman" w:eastAsia="Times New Roman" w:hAnsi="Times New Roman"/>
      <w:b/>
      <w:sz w:val="24"/>
      <w:szCs w:val="20"/>
      <w:lang w:eastAsia="ar-SA"/>
    </w:rPr>
  </w:style>
  <w:style w:type="paragraph" w:customStyle="1" w:styleId="BodyTextIndent31">
    <w:name w:val="Body Text Indent 31"/>
    <w:basedOn w:val="Normalny"/>
    <w:rsid w:val="00575DC5"/>
    <w:pPr>
      <w:widowControl w:val="0"/>
      <w:suppressAutoHyphens/>
      <w:overflowPunct w:val="0"/>
      <w:autoSpaceDE w:val="0"/>
      <w:spacing w:after="0" w:line="360" w:lineRule="auto"/>
      <w:ind w:firstLine="709"/>
      <w:jc w:val="both"/>
      <w:textAlignment w:val="baseline"/>
    </w:pPr>
    <w:rPr>
      <w:rFonts w:ascii="Times New Roman" w:eastAsia="Times New Roman" w:hAnsi="Times New Roman"/>
      <w:sz w:val="24"/>
      <w:szCs w:val="20"/>
      <w:lang w:eastAsia="ar-SA"/>
    </w:rPr>
  </w:style>
  <w:style w:type="paragraph" w:customStyle="1" w:styleId="NormalnyWeb2">
    <w:name w:val="Normalny (Web)2"/>
    <w:basedOn w:val="Normalny"/>
    <w:rsid w:val="00575DC5"/>
    <w:pPr>
      <w:suppressAutoHyphens/>
      <w:spacing w:before="280" w:after="280"/>
    </w:pPr>
    <w:rPr>
      <w:rFonts w:ascii="Times New Roman" w:eastAsia="Times New Roman" w:hAnsi="Times New Roman"/>
      <w:sz w:val="24"/>
      <w:szCs w:val="24"/>
      <w:lang w:eastAsia="ar-SA"/>
    </w:rPr>
  </w:style>
  <w:style w:type="paragraph" w:customStyle="1" w:styleId="Lista31">
    <w:name w:val="Lista 31"/>
    <w:basedOn w:val="Normalny"/>
    <w:rsid w:val="00575DC5"/>
    <w:pPr>
      <w:suppressAutoHyphens/>
      <w:spacing w:after="0"/>
      <w:ind w:left="849" w:hanging="283"/>
    </w:pPr>
    <w:rPr>
      <w:rFonts w:ascii="Times New Roman" w:eastAsia="Times New Roman" w:hAnsi="Times New Roman"/>
      <w:sz w:val="24"/>
      <w:szCs w:val="24"/>
      <w:lang w:eastAsia="ar-SA"/>
    </w:rPr>
  </w:style>
  <w:style w:type="paragraph" w:customStyle="1" w:styleId="Lista41">
    <w:name w:val="Lista 41"/>
    <w:basedOn w:val="Normalny"/>
    <w:rsid w:val="00575DC5"/>
    <w:pPr>
      <w:suppressAutoHyphens/>
      <w:spacing w:after="0"/>
      <w:ind w:left="1132" w:hanging="283"/>
    </w:pPr>
    <w:rPr>
      <w:rFonts w:ascii="Times New Roman" w:eastAsia="Times New Roman" w:hAnsi="Times New Roman"/>
      <w:sz w:val="24"/>
      <w:szCs w:val="24"/>
      <w:lang w:eastAsia="ar-SA"/>
    </w:rPr>
  </w:style>
  <w:style w:type="paragraph" w:customStyle="1" w:styleId="Lista21">
    <w:name w:val="Lista 21"/>
    <w:basedOn w:val="Normalny"/>
    <w:rsid w:val="00575DC5"/>
    <w:pPr>
      <w:suppressAutoHyphens/>
      <w:spacing w:after="0"/>
      <w:ind w:left="566" w:hanging="283"/>
    </w:pPr>
    <w:rPr>
      <w:rFonts w:ascii="Times New Roman" w:eastAsia="Times New Roman" w:hAnsi="Times New Roman"/>
      <w:sz w:val="24"/>
      <w:szCs w:val="24"/>
      <w:lang w:eastAsia="ar-SA"/>
    </w:rPr>
  </w:style>
  <w:style w:type="paragraph" w:customStyle="1" w:styleId="Nagwektabeli">
    <w:name w:val="Nagłówek tabeli"/>
    <w:basedOn w:val="Zawartotabeli"/>
    <w:rsid w:val="00575DC5"/>
    <w:pPr>
      <w:jc w:val="center"/>
    </w:pPr>
    <w:rPr>
      <w:b/>
      <w:bCs/>
    </w:rPr>
  </w:style>
  <w:style w:type="paragraph" w:customStyle="1" w:styleId="Zawartoramki">
    <w:name w:val="Zawartość ramki"/>
    <w:basedOn w:val="Tekstpodstawowy"/>
    <w:rsid w:val="00575DC5"/>
    <w:pPr>
      <w:suppressAutoHyphens/>
    </w:pPr>
    <w:rPr>
      <w:lang w:eastAsia="ar-SA"/>
    </w:rPr>
  </w:style>
  <w:style w:type="paragraph" w:customStyle="1" w:styleId="TableContents">
    <w:name w:val="Table Contents"/>
    <w:basedOn w:val="Normalny"/>
    <w:rsid w:val="00575DC5"/>
    <w:pPr>
      <w:suppressAutoHyphens/>
      <w:spacing w:after="0"/>
    </w:pPr>
    <w:rPr>
      <w:rFonts w:ascii="Times New Roman" w:eastAsia="Times New Roman" w:hAnsi="Times New Roman"/>
      <w:sz w:val="24"/>
      <w:szCs w:val="24"/>
      <w:lang w:eastAsia="ar-SA"/>
    </w:rPr>
  </w:style>
  <w:style w:type="paragraph" w:customStyle="1" w:styleId="TableHeading">
    <w:name w:val="Table Heading"/>
    <w:basedOn w:val="TableContents"/>
    <w:rsid w:val="00575DC5"/>
    <w:pPr>
      <w:jc w:val="center"/>
    </w:pPr>
    <w:rPr>
      <w:b/>
      <w:bCs/>
    </w:rPr>
  </w:style>
  <w:style w:type="paragraph" w:styleId="Zwykytekst">
    <w:name w:val="Plain Text"/>
    <w:basedOn w:val="Normalny"/>
    <w:link w:val="ZwykytekstZnak"/>
    <w:rsid w:val="00575DC5"/>
    <w:pPr>
      <w:spacing w:after="0"/>
    </w:pPr>
    <w:rPr>
      <w:rFonts w:ascii="Courier New" w:eastAsia="SimSun" w:hAnsi="Courier New"/>
      <w:sz w:val="20"/>
      <w:szCs w:val="20"/>
      <w:lang w:val="x-none" w:eastAsia="x-none"/>
    </w:rPr>
  </w:style>
  <w:style w:type="character" w:customStyle="1" w:styleId="ZwykytekstZnak">
    <w:name w:val="Zwykły tekst Znak"/>
    <w:basedOn w:val="Domylnaczcionkaakapitu"/>
    <w:link w:val="Zwykytekst"/>
    <w:rsid w:val="00575DC5"/>
    <w:rPr>
      <w:rFonts w:ascii="Courier New" w:eastAsia="SimSun" w:hAnsi="Courier New"/>
      <w:sz w:val="20"/>
      <w:szCs w:val="20"/>
      <w:lang w:val="x-none" w:eastAsia="x-none"/>
    </w:rPr>
  </w:style>
  <w:style w:type="paragraph" w:customStyle="1" w:styleId="ewal2">
    <w:name w:val="ewal2"/>
    <w:basedOn w:val="Normalny"/>
    <w:rsid w:val="00575DC5"/>
    <w:pPr>
      <w:spacing w:line="360" w:lineRule="auto"/>
      <w:jc w:val="both"/>
    </w:pPr>
    <w:rPr>
      <w:rFonts w:ascii="Times New Roman" w:eastAsia="Times New Roman" w:hAnsi="Times New Roman"/>
      <w:b/>
      <w:sz w:val="24"/>
      <w:szCs w:val="20"/>
      <w:lang w:eastAsia="pl-PL"/>
    </w:rPr>
  </w:style>
  <w:style w:type="paragraph" w:customStyle="1" w:styleId="Standardowy1">
    <w:name w:val="Standardowy1"/>
    <w:rsid w:val="00575DC5"/>
    <w:pPr>
      <w:overflowPunct w:val="0"/>
      <w:autoSpaceDE w:val="0"/>
      <w:autoSpaceDN w:val="0"/>
      <w:adjustRightInd w:val="0"/>
      <w:textAlignment w:val="baseline"/>
    </w:pPr>
    <w:rPr>
      <w:rFonts w:ascii="Times New Roman" w:eastAsia="Times New Roman" w:hAnsi="Times New Roman"/>
      <w:sz w:val="20"/>
      <w:szCs w:val="20"/>
    </w:rPr>
  </w:style>
  <w:style w:type="paragraph" w:customStyle="1" w:styleId="p0">
    <w:name w:val="p0"/>
    <w:basedOn w:val="Standardowy1"/>
    <w:rsid w:val="00575DC5"/>
    <w:pPr>
      <w:widowControl w:val="0"/>
      <w:tabs>
        <w:tab w:val="left" w:pos="720"/>
      </w:tabs>
      <w:spacing w:line="240" w:lineRule="atLeast"/>
      <w:jc w:val="both"/>
    </w:pPr>
    <w:rPr>
      <w:sz w:val="24"/>
    </w:rPr>
  </w:style>
  <w:style w:type="paragraph" w:styleId="Listapunktowana">
    <w:name w:val="List Bullet"/>
    <w:basedOn w:val="Normalny"/>
    <w:autoRedefine/>
    <w:rsid w:val="00575DC5"/>
    <w:pPr>
      <w:spacing w:after="0"/>
    </w:pPr>
    <w:rPr>
      <w:rFonts w:ascii="Times New Roman" w:eastAsia="Times New Roman" w:hAnsi="Times New Roman"/>
      <w:iCs/>
      <w:color w:val="000000"/>
      <w:szCs w:val="24"/>
      <w:lang w:eastAsia="pl-PL"/>
    </w:rPr>
  </w:style>
  <w:style w:type="paragraph" w:customStyle="1" w:styleId="tekstjednolity">
    <w:name w:val="tekst jednolity"/>
    <w:rsid w:val="00575DC5"/>
    <w:pPr>
      <w:spacing w:line="320" w:lineRule="exact"/>
      <w:ind w:firstLine="284"/>
      <w:jc w:val="both"/>
    </w:pPr>
    <w:rPr>
      <w:rFonts w:ascii="Times New Roman" w:eastAsia="Times New Roman" w:hAnsi="Times New Roman"/>
      <w:szCs w:val="20"/>
    </w:rPr>
  </w:style>
  <w:style w:type="paragraph" w:customStyle="1" w:styleId="Akapit">
    <w:name w:val="Akapit"/>
    <w:basedOn w:val="Normalny"/>
    <w:rsid w:val="00575DC5"/>
    <w:pPr>
      <w:widowControl w:val="0"/>
      <w:spacing w:line="240" w:lineRule="exact"/>
      <w:jc w:val="both"/>
    </w:pPr>
    <w:rPr>
      <w:rFonts w:ascii="Times New Roman" w:eastAsia="Times New Roman" w:hAnsi="Times New Roman"/>
      <w:snapToGrid w:val="0"/>
      <w:szCs w:val="20"/>
      <w:lang w:eastAsia="pl-PL"/>
    </w:rPr>
  </w:style>
  <w:style w:type="paragraph" w:customStyle="1" w:styleId="t71">
    <w:name w:val="t71"/>
    <w:basedOn w:val="Normalny"/>
    <w:rsid w:val="00575DC5"/>
    <w:pPr>
      <w:widowControl w:val="0"/>
      <w:spacing w:after="0" w:line="240" w:lineRule="atLeast"/>
    </w:pPr>
    <w:rPr>
      <w:rFonts w:ascii="Times New Roman" w:eastAsia="Times New Roman" w:hAnsi="Times New Roman"/>
      <w:snapToGrid w:val="0"/>
      <w:sz w:val="24"/>
      <w:szCs w:val="20"/>
      <w:lang w:eastAsia="pl-PL"/>
    </w:rPr>
  </w:style>
  <w:style w:type="paragraph" w:customStyle="1" w:styleId="H4">
    <w:name w:val="H4"/>
    <w:basedOn w:val="Normalny"/>
    <w:next w:val="Normalny"/>
    <w:rsid w:val="00575DC5"/>
    <w:pPr>
      <w:keepNext/>
      <w:spacing w:before="100" w:after="100"/>
      <w:outlineLvl w:val="4"/>
    </w:pPr>
    <w:rPr>
      <w:rFonts w:ascii="Times New Roman" w:eastAsia="Times New Roman" w:hAnsi="Times New Roman"/>
      <w:b/>
      <w:snapToGrid w:val="0"/>
      <w:sz w:val="24"/>
      <w:szCs w:val="20"/>
      <w:lang w:eastAsia="pl-PL"/>
    </w:rPr>
  </w:style>
  <w:style w:type="paragraph" w:customStyle="1" w:styleId="Tekstpodstawowywcity22">
    <w:name w:val="Tekst podstawowy wcięty 22"/>
    <w:basedOn w:val="Normalny"/>
    <w:rsid w:val="00575DC5"/>
    <w:pPr>
      <w:spacing w:after="0"/>
      <w:ind w:left="1080"/>
      <w:jc w:val="both"/>
    </w:pPr>
    <w:rPr>
      <w:rFonts w:ascii="Times New Roman" w:eastAsia="Times New Roman" w:hAnsi="Times New Roman"/>
      <w:b/>
      <w:bCs/>
      <w:sz w:val="24"/>
      <w:szCs w:val="24"/>
      <w:lang w:eastAsia="ar-SA"/>
    </w:rPr>
  </w:style>
  <w:style w:type="paragraph" w:customStyle="1" w:styleId="Bezodstpw1">
    <w:name w:val="Bez odstępów1"/>
    <w:qFormat/>
    <w:rsid w:val="00575DC5"/>
    <w:rPr>
      <w:rFonts w:eastAsia="Times New Roman"/>
    </w:rPr>
  </w:style>
  <w:style w:type="paragraph" w:customStyle="1" w:styleId="dtu">
    <w:name w:val="dtu"/>
    <w:basedOn w:val="Normalny"/>
    <w:rsid w:val="00575DC5"/>
    <w:pPr>
      <w:spacing w:before="100" w:beforeAutospacing="1" w:after="100" w:afterAutospacing="1"/>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20608">
      <w:marLeft w:val="0"/>
      <w:marRight w:val="0"/>
      <w:marTop w:val="0"/>
      <w:marBottom w:val="0"/>
      <w:divBdr>
        <w:top w:val="none" w:sz="0" w:space="0" w:color="auto"/>
        <w:left w:val="none" w:sz="0" w:space="0" w:color="auto"/>
        <w:bottom w:val="none" w:sz="0" w:space="0" w:color="auto"/>
        <w:right w:val="none" w:sz="0" w:space="0" w:color="auto"/>
      </w:divBdr>
    </w:div>
    <w:div w:id="1669820609">
      <w:marLeft w:val="0"/>
      <w:marRight w:val="0"/>
      <w:marTop w:val="0"/>
      <w:marBottom w:val="0"/>
      <w:divBdr>
        <w:top w:val="none" w:sz="0" w:space="0" w:color="auto"/>
        <w:left w:val="none" w:sz="0" w:space="0" w:color="auto"/>
        <w:bottom w:val="none" w:sz="0" w:space="0" w:color="auto"/>
        <w:right w:val="none" w:sz="0" w:space="0" w:color="auto"/>
      </w:divBdr>
    </w:div>
    <w:div w:id="1669820610">
      <w:marLeft w:val="0"/>
      <w:marRight w:val="0"/>
      <w:marTop w:val="0"/>
      <w:marBottom w:val="0"/>
      <w:divBdr>
        <w:top w:val="none" w:sz="0" w:space="0" w:color="auto"/>
        <w:left w:val="none" w:sz="0" w:space="0" w:color="auto"/>
        <w:bottom w:val="none" w:sz="0" w:space="0" w:color="auto"/>
        <w:right w:val="none" w:sz="0" w:space="0" w:color="auto"/>
      </w:divBdr>
    </w:div>
    <w:div w:id="1669820611">
      <w:marLeft w:val="0"/>
      <w:marRight w:val="0"/>
      <w:marTop w:val="0"/>
      <w:marBottom w:val="0"/>
      <w:divBdr>
        <w:top w:val="none" w:sz="0" w:space="0" w:color="auto"/>
        <w:left w:val="none" w:sz="0" w:space="0" w:color="auto"/>
        <w:bottom w:val="none" w:sz="0" w:space="0" w:color="auto"/>
        <w:right w:val="none" w:sz="0" w:space="0" w:color="auto"/>
      </w:divBdr>
    </w:div>
    <w:div w:id="1669820612">
      <w:marLeft w:val="0"/>
      <w:marRight w:val="0"/>
      <w:marTop w:val="0"/>
      <w:marBottom w:val="0"/>
      <w:divBdr>
        <w:top w:val="none" w:sz="0" w:space="0" w:color="auto"/>
        <w:left w:val="none" w:sz="0" w:space="0" w:color="auto"/>
        <w:bottom w:val="none" w:sz="0" w:space="0" w:color="auto"/>
        <w:right w:val="none" w:sz="0" w:space="0" w:color="auto"/>
      </w:divBdr>
    </w:div>
    <w:div w:id="1669820613">
      <w:marLeft w:val="0"/>
      <w:marRight w:val="0"/>
      <w:marTop w:val="0"/>
      <w:marBottom w:val="0"/>
      <w:divBdr>
        <w:top w:val="none" w:sz="0" w:space="0" w:color="auto"/>
        <w:left w:val="none" w:sz="0" w:space="0" w:color="auto"/>
        <w:bottom w:val="none" w:sz="0" w:space="0" w:color="auto"/>
        <w:right w:val="none" w:sz="0" w:space="0" w:color="auto"/>
      </w:divBdr>
    </w:div>
    <w:div w:id="1669820614">
      <w:marLeft w:val="0"/>
      <w:marRight w:val="0"/>
      <w:marTop w:val="0"/>
      <w:marBottom w:val="0"/>
      <w:divBdr>
        <w:top w:val="none" w:sz="0" w:space="0" w:color="auto"/>
        <w:left w:val="none" w:sz="0" w:space="0" w:color="auto"/>
        <w:bottom w:val="none" w:sz="0" w:space="0" w:color="auto"/>
        <w:right w:val="none" w:sz="0" w:space="0" w:color="auto"/>
      </w:divBdr>
    </w:div>
    <w:div w:id="1669820615">
      <w:marLeft w:val="0"/>
      <w:marRight w:val="0"/>
      <w:marTop w:val="0"/>
      <w:marBottom w:val="0"/>
      <w:divBdr>
        <w:top w:val="none" w:sz="0" w:space="0" w:color="auto"/>
        <w:left w:val="none" w:sz="0" w:space="0" w:color="auto"/>
        <w:bottom w:val="none" w:sz="0" w:space="0" w:color="auto"/>
        <w:right w:val="none" w:sz="0" w:space="0" w:color="auto"/>
      </w:divBdr>
    </w:div>
    <w:div w:id="1669820616">
      <w:marLeft w:val="0"/>
      <w:marRight w:val="0"/>
      <w:marTop w:val="0"/>
      <w:marBottom w:val="0"/>
      <w:divBdr>
        <w:top w:val="none" w:sz="0" w:space="0" w:color="auto"/>
        <w:left w:val="none" w:sz="0" w:space="0" w:color="auto"/>
        <w:bottom w:val="none" w:sz="0" w:space="0" w:color="auto"/>
        <w:right w:val="none" w:sz="0" w:space="0" w:color="auto"/>
      </w:divBdr>
    </w:div>
    <w:div w:id="1669820617">
      <w:marLeft w:val="0"/>
      <w:marRight w:val="0"/>
      <w:marTop w:val="0"/>
      <w:marBottom w:val="0"/>
      <w:divBdr>
        <w:top w:val="none" w:sz="0" w:space="0" w:color="auto"/>
        <w:left w:val="none" w:sz="0" w:space="0" w:color="auto"/>
        <w:bottom w:val="none" w:sz="0" w:space="0" w:color="auto"/>
        <w:right w:val="none" w:sz="0" w:space="0" w:color="auto"/>
      </w:divBdr>
    </w:div>
    <w:div w:id="1669820618">
      <w:marLeft w:val="0"/>
      <w:marRight w:val="0"/>
      <w:marTop w:val="0"/>
      <w:marBottom w:val="0"/>
      <w:divBdr>
        <w:top w:val="none" w:sz="0" w:space="0" w:color="auto"/>
        <w:left w:val="none" w:sz="0" w:space="0" w:color="auto"/>
        <w:bottom w:val="none" w:sz="0" w:space="0" w:color="auto"/>
        <w:right w:val="none" w:sz="0" w:space="0" w:color="auto"/>
      </w:divBdr>
    </w:div>
    <w:div w:id="1669820619">
      <w:marLeft w:val="0"/>
      <w:marRight w:val="0"/>
      <w:marTop w:val="0"/>
      <w:marBottom w:val="0"/>
      <w:divBdr>
        <w:top w:val="none" w:sz="0" w:space="0" w:color="auto"/>
        <w:left w:val="none" w:sz="0" w:space="0" w:color="auto"/>
        <w:bottom w:val="none" w:sz="0" w:space="0" w:color="auto"/>
        <w:right w:val="none" w:sz="0" w:space="0" w:color="auto"/>
      </w:divBdr>
    </w:div>
    <w:div w:id="1669820620">
      <w:marLeft w:val="0"/>
      <w:marRight w:val="0"/>
      <w:marTop w:val="0"/>
      <w:marBottom w:val="0"/>
      <w:divBdr>
        <w:top w:val="none" w:sz="0" w:space="0" w:color="auto"/>
        <w:left w:val="none" w:sz="0" w:space="0" w:color="auto"/>
        <w:bottom w:val="none" w:sz="0" w:space="0" w:color="auto"/>
        <w:right w:val="none" w:sz="0" w:space="0" w:color="auto"/>
      </w:divBdr>
    </w:div>
    <w:div w:id="19451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krajenka.pl/?a=1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1507-DD19-4503-AAC6-2C4001BB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43113</Words>
  <Characters>258678</Characters>
  <Application>Microsoft Office Word</Application>
  <DocSecurity>0</DocSecurity>
  <Lines>2155</Lines>
  <Paragraphs>602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Magdalena Borsich</cp:lastModifiedBy>
  <cp:revision>4</cp:revision>
  <cp:lastPrinted>2022-06-09T07:34:00Z</cp:lastPrinted>
  <dcterms:created xsi:type="dcterms:W3CDTF">2022-09-15T11:40:00Z</dcterms:created>
  <dcterms:modified xsi:type="dcterms:W3CDTF">2022-10-03T08:25:00Z</dcterms:modified>
</cp:coreProperties>
</file>